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12CFD" w14:textId="77777777" w:rsidR="001522A2" w:rsidRDefault="00425CCD" w:rsidP="00E710B4">
      <w:pPr>
        <w:ind w:left="-426" w:firstLine="426"/>
        <w:jc w:val="center"/>
      </w:pPr>
      <w:r w:rsidRPr="007D1306">
        <w:rPr>
          <w:noProof/>
        </w:rPr>
        <w:drawing>
          <wp:inline distT="0" distB="0" distL="0" distR="0" wp14:anchorId="7BE5B4D2" wp14:editId="62C4B839">
            <wp:extent cx="1638451" cy="890546"/>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nfx0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64590" cy="904753"/>
                    </a:xfrm>
                    <a:prstGeom prst="rect">
                      <a:avLst/>
                    </a:prstGeom>
                  </pic:spPr>
                </pic:pic>
              </a:graphicData>
            </a:graphic>
          </wp:inline>
        </w:drawing>
      </w:r>
    </w:p>
    <w:p w14:paraId="4E57BD93" w14:textId="2C510F91" w:rsidR="00783C71" w:rsidRPr="009E41F1" w:rsidRDefault="009E41F1" w:rsidP="00E710B4">
      <w:pPr>
        <w:ind w:left="-426" w:firstLine="426"/>
        <w:jc w:val="center"/>
        <w:rPr>
          <w:sz w:val="36"/>
          <w:szCs w:val="36"/>
        </w:rPr>
      </w:pPr>
      <w:r w:rsidRPr="009E41F1">
        <w:rPr>
          <w:sz w:val="36"/>
          <w:szCs w:val="36"/>
        </w:rPr>
        <w:t>Manual de Elaboración y Análisis de Estados Financieros</w:t>
      </w:r>
      <w:r w:rsidR="007575F0" w:rsidRPr="009E41F1">
        <w:rPr>
          <w:sz w:val="36"/>
          <w:szCs w:val="36"/>
        </w:rPr>
        <w:t xml:space="preserve"> </w:t>
      </w:r>
    </w:p>
    <w:p w14:paraId="17109E2D" w14:textId="77777777" w:rsidR="008A584E" w:rsidRPr="00A065D3" w:rsidRDefault="002E05F4" w:rsidP="008A584E">
      <w:pPr>
        <w:shd w:val="clear" w:color="auto" w:fill="002060"/>
        <w:spacing w:after="0" w:line="240" w:lineRule="auto"/>
        <w:rPr>
          <w:rFonts w:eastAsia="Times New Roman"/>
          <w:lang w:eastAsia="es-MX"/>
        </w:rPr>
      </w:pPr>
      <w:r>
        <w:rPr>
          <w:b/>
          <w:bCs/>
          <w:color w:val="002060"/>
          <w:sz w:val="28"/>
          <w:szCs w:val="28"/>
        </w:rPr>
        <w:t xml:space="preserve">  </w:t>
      </w:r>
    </w:p>
    <w:p w14:paraId="07E1A21C" w14:textId="77777777" w:rsidR="00AD6EB0" w:rsidRPr="00AD6EB0" w:rsidRDefault="00AD6EB0" w:rsidP="00AD6EB0">
      <w:pPr>
        <w:rPr>
          <w:b/>
          <w:bCs/>
        </w:rPr>
      </w:pPr>
    </w:p>
    <w:p w14:paraId="26A52723" w14:textId="77777777" w:rsidR="00AD6EB0" w:rsidRPr="00AD6EB0" w:rsidRDefault="00AD6EB0" w:rsidP="00AD6EB0">
      <w:pPr>
        <w:rPr>
          <w:b/>
          <w:bCs/>
        </w:rPr>
      </w:pPr>
      <w:r w:rsidRPr="00AD6EB0">
        <w:rPr>
          <w:b/>
          <w:bCs/>
        </w:rPr>
        <w:t>1. Introducción</w:t>
      </w:r>
    </w:p>
    <w:p w14:paraId="28DB42A8" w14:textId="77777777" w:rsidR="00AD6EB0" w:rsidRPr="00AD6EB0" w:rsidRDefault="00AD6EB0" w:rsidP="00AD6EB0">
      <w:r w:rsidRPr="00AD6EB0">
        <w:t>1.1 Objetivo del Manual</w:t>
      </w:r>
      <w:r w:rsidRPr="00AD6EB0">
        <w:br/>
        <w:t>1.2 Alcance y público destinatario</w:t>
      </w:r>
      <w:r w:rsidRPr="00AD6EB0">
        <w:br/>
        <w:t>1.3 Importancia de los estados financieros en el entorno fiscal y empresarial</w:t>
      </w:r>
      <w:r w:rsidRPr="00AD6EB0">
        <w:br/>
        <w:t>1.4 Normativa contable aplicable en México (NIF, NIIF, Código Fiscal de la Federación)</w:t>
      </w:r>
      <w:r w:rsidRPr="00AD6EB0">
        <w:br/>
        <w:t>1.5 Relación entre contabilidad financiera y obligaciones fiscales</w:t>
      </w:r>
    </w:p>
    <w:p w14:paraId="7E98F1CE" w14:textId="77777777" w:rsidR="00AD6EB0" w:rsidRPr="00AD6EB0" w:rsidRDefault="00000000" w:rsidP="00AD6EB0">
      <w:pPr>
        <w:rPr>
          <w:lang w:val="en-US"/>
        </w:rPr>
      </w:pPr>
      <w:r>
        <w:rPr>
          <w:lang w:val="en-US"/>
        </w:rPr>
        <w:pict w14:anchorId="42C4CA81">
          <v:rect id="_x0000_i1025" style="width:0;height:1.5pt" o:hralign="center" o:hrstd="t" o:hr="t" fillcolor="#a0a0a0" stroked="f"/>
        </w:pict>
      </w:r>
    </w:p>
    <w:p w14:paraId="4C8176AD" w14:textId="77777777" w:rsidR="00AD6EB0" w:rsidRPr="00AD6EB0" w:rsidRDefault="00AD6EB0" w:rsidP="00AD6EB0">
      <w:pPr>
        <w:rPr>
          <w:b/>
          <w:bCs/>
        </w:rPr>
      </w:pPr>
      <w:r w:rsidRPr="00AD6EB0">
        <w:rPr>
          <w:b/>
          <w:bCs/>
        </w:rPr>
        <w:t>2. Fundamentos Contables y Financieros</w:t>
      </w:r>
    </w:p>
    <w:p w14:paraId="1DB2BB05" w14:textId="77777777" w:rsidR="00AD6EB0" w:rsidRPr="00AD6EB0" w:rsidRDefault="00AD6EB0" w:rsidP="00AD6EB0">
      <w:r w:rsidRPr="00AD6EB0">
        <w:t>2.1 Principios de Contabilidad Generalmente Aceptados (PCGA)</w:t>
      </w:r>
      <w:r w:rsidRPr="00AD6EB0">
        <w:br/>
        <w:t>2.2 Normas de Información Financiera (NIF) relevantes</w:t>
      </w:r>
      <w:r w:rsidRPr="00AD6EB0">
        <w:br/>
        <w:t>2.3 Clasificación de los estados financieros</w:t>
      </w:r>
      <w:r w:rsidRPr="00AD6EB0">
        <w:br/>
        <w:t>2.4 Estructura del sistema contable</w:t>
      </w:r>
      <w:r w:rsidRPr="00AD6EB0">
        <w:br/>
        <w:t>2.5 Ciclo contable: desde el registro hasta la presentación financiera</w:t>
      </w:r>
    </w:p>
    <w:p w14:paraId="6CBD5F11" w14:textId="77777777" w:rsidR="00AD6EB0" w:rsidRPr="00AD6EB0" w:rsidRDefault="00000000" w:rsidP="00AD6EB0">
      <w:pPr>
        <w:rPr>
          <w:lang w:val="en-US"/>
        </w:rPr>
      </w:pPr>
      <w:r>
        <w:rPr>
          <w:lang w:val="en-US"/>
        </w:rPr>
        <w:pict w14:anchorId="129984B8">
          <v:rect id="_x0000_i1026" style="width:0;height:1.5pt" o:hralign="center" o:hrstd="t" o:hr="t" fillcolor="#a0a0a0" stroked="f"/>
        </w:pict>
      </w:r>
    </w:p>
    <w:p w14:paraId="37F50E7B" w14:textId="77777777" w:rsidR="00AD6EB0" w:rsidRPr="00AD6EB0" w:rsidRDefault="00AD6EB0" w:rsidP="00AD6EB0">
      <w:pPr>
        <w:rPr>
          <w:b/>
          <w:bCs/>
        </w:rPr>
      </w:pPr>
      <w:r w:rsidRPr="00AD6EB0">
        <w:rPr>
          <w:b/>
          <w:bCs/>
        </w:rPr>
        <w:t>3. Elaboración del Estado de Situación Financiera (Balance General)</w:t>
      </w:r>
    </w:p>
    <w:p w14:paraId="4F394F89" w14:textId="77777777" w:rsidR="00AD6EB0" w:rsidRPr="00AD6EB0" w:rsidRDefault="00AD6EB0" w:rsidP="00AD6EB0">
      <w:r w:rsidRPr="00AD6EB0">
        <w:t>3.1 Estructura y elementos del estado de situación financiera</w:t>
      </w:r>
      <w:r w:rsidRPr="00AD6EB0">
        <w:br/>
        <w:t>3.2 Clasificación y valuación de activos</w:t>
      </w:r>
      <w:r w:rsidRPr="00AD6EB0">
        <w:br/>
        <w:t>3.3 Clasificación y valuación de pasivos</w:t>
      </w:r>
      <w:r w:rsidRPr="00AD6EB0">
        <w:br/>
        <w:t>3.4 Determinación del capital contable</w:t>
      </w:r>
      <w:r w:rsidRPr="00AD6EB0">
        <w:br/>
        <w:t>3.5 Ajustes contables al cierre del ejercicio</w:t>
      </w:r>
      <w:r w:rsidRPr="00AD6EB0">
        <w:br/>
        <w:t>3.6 Presentación en formato comparativo y análisis vertical</w:t>
      </w:r>
    </w:p>
    <w:p w14:paraId="64AD2637" w14:textId="77777777" w:rsidR="00AD6EB0" w:rsidRPr="00AD6EB0" w:rsidRDefault="00000000" w:rsidP="00AD6EB0">
      <w:pPr>
        <w:rPr>
          <w:lang w:val="en-US"/>
        </w:rPr>
      </w:pPr>
      <w:r>
        <w:rPr>
          <w:lang w:val="en-US"/>
        </w:rPr>
        <w:pict w14:anchorId="26852FC2">
          <v:rect id="_x0000_i1027" style="width:0;height:1.5pt" o:hralign="center" o:hrstd="t" o:hr="t" fillcolor="#a0a0a0" stroked="f"/>
        </w:pict>
      </w:r>
    </w:p>
    <w:p w14:paraId="619FF7F3" w14:textId="77777777" w:rsidR="00AD6EB0" w:rsidRPr="00AD6EB0" w:rsidRDefault="00AD6EB0" w:rsidP="00AD6EB0">
      <w:pPr>
        <w:rPr>
          <w:b/>
          <w:bCs/>
        </w:rPr>
      </w:pPr>
      <w:r w:rsidRPr="00AD6EB0">
        <w:rPr>
          <w:b/>
          <w:bCs/>
        </w:rPr>
        <w:t>4. Elaboración del Estado de Resultados (Estado de Actividades)</w:t>
      </w:r>
    </w:p>
    <w:p w14:paraId="50F81BAA" w14:textId="77777777" w:rsidR="00AD6EB0" w:rsidRPr="00AD6EB0" w:rsidRDefault="00AD6EB0" w:rsidP="00AD6EB0">
      <w:r w:rsidRPr="00AD6EB0">
        <w:t>4.1 Objetivo y utilidad del estado de resultados</w:t>
      </w:r>
      <w:r w:rsidRPr="00AD6EB0">
        <w:br/>
        <w:t>4.2 Reconocimiento de ingresos ordinarios y extraordinarios</w:t>
      </w:r>
      <w:r w:rsidRPr="00AD6EB0">
        <w:br/>
        <w:t>4.3 Clasificación de costos y gastos</w:t>
      </w:r>
      <w:r w:rsidRPr="00AD6EB0">
        <w:br/>
        <w:t>4.4 Determinación de utilidad o pérdida neta</w:t>
      </w:r>
      <w:r w:rsidRPr="00AD6EB0">
        <w:br/>
        <w:t>4.5 Análisis del margen bruto, margen operativo y margen neto</w:t>
      </w:r>
      <w:r w:rsidRPr="00AD6EB0">
        <w:br/>
        <w:t>4.6 Impacto fiscal de la utilidad contable</w:t>
      </w:r>
    </w:p>
    <w:p w14:paraId="594A224C" w14:textId="77777777" w:rsidR="00AD6EB0" w:rsidRPr="00AD6EB0" w:rsidRDefault="00000000" w:rsidP="00AD6EB0">
      <w:pPr>
        <w:rPr>
          <w:lang w:val="en-US"/>
        </w:rPr>
      </w:pPr>
      <w:r>
        <w:rPr>
          <w:lang w:val="en-US"/>
        </w:rPr>
        <w:lastRenderedPageBreak/>
        <w:pict w14:anchorId="5E85DFB2">
          <v:rect id="_x0000_i1028" style="width:0;height:1.5pt" o:hralign="center" o:hrstd="t" o:hr="t" fillcolor="#a0a0a0" stroked="f"/>
        </w:pict>
      </w:r>
    </w:p>
    <w:p w14:paraId="0C1299C6" w14:textId="77777777" w:rsidR="00AD6EB0" w:rsidRPr="00AD6EB0" w:rsidRDefault="00AD6EB0" w:rsidP="00AD6EB0">
      <w:pPr>
        <w:rPr>
          <w:b/>
          <w:bCs/>
        </w:rPr>
      </w:pPr>
      <w:r w:rsidRPr="00AD6EB0">
        <w:rPr>
          <w:b/>
          <w:bCs/>
        </w:rPr>
        <w:t>5. Elaboración del Estado de Cambios en el Capital Contable</w:t>
      </w:r>
    </w:p>
    <w:p w14:paraId="40A20471" w14:textId="77777777" w:rsidR="00AD6EB0" w:rsidRPr="00AD6EB0" w:rsidRDefault="00AD6EB0" w:rsidP="00AD6EB0">
      <w:r w:rsidRPr="00AD6EB0">
        <w:t>5.1 Concepto y propósito</w:t>
      </w:r>
      <w:r w:rsidRPr="00AD6EB0">
        <w:br/>
        <w:t>5.2 Movimientos que afectan al capital social</w:t>
      </w:r>
      <w:r w:rsidRPr="00AD6EB0">
        <w:br/>
        <w:t>5.3 Reconocimiento de reservas, utilidades retenidas y aportaciones adicionales</w:t>
      </w:r>
      <w:r w:rsidRPr="00AD6EB0">
        <w:br/>
        <w:t>5.4 Presentación y formato del estado</w:t>
      </w:r>
    </w:p>
    <w:p w14:paraId="22912FC8" w14:textId="77777777" w:rsidR="00AD6EB0" w:rsidRPr="00AD6EB0" w:rsidRDefault="00000000" w:rsidP="00AD6EB0">
      <w:pPr>
        <w:rPr>
          <w:lang w:val="en-US"/>
        </w:rPr>
      </w:pPr>
      <w:r>
        <w:rPr>
          <w:lang w:val="en-US"/>
        </w:rPr>
        <w:pict w14:anchorId="50E38EAC">
          <v:rect id="_x0000_i1029" style="width:0;height:1.5pt" o:hralign="center" o:hrstd="t" o:hr="t" fillcolor="#a0a0a0" stroked="f"/>
        </w:pict>
      </w:r>
    </w:p>
    <w:p w14:paraId="36E2BF22" w14:textId="77777777" w:rsidR="00AD6EB0" w:rsidRPr="00AD6EB0" w:rsidRDefault="00AD6EB0" w:rsidP="00AD6EB0">
      <w:pPr>
        <w:rPr>
          <w:b/>
          <w:bCs/>
        </w:rPr>
      </w:pPr>
      <w:r w:rsidRPr="00AD6EB0">
        <w:rPr>
          <w:b/>
          <w:bCs/>
        </w:rPr>
        <w:t>6. Elaboración del Estado de Flujos de Efectivo</w:t>
      </w:r>
    </w:p>
    <w:p w14:paraId="33CB4D06" w14:textId="77777777" w:rsidR="00AD6EB0" w:rsidRPr="00AD6EB0" w:rsidRDefault="00AD6EB0" w:rsidP="00AD6EB0">
      <w:r w:rsidRPr="00AD6EB0">
        <w:t>6.1 Importancia del análisis de flujo de efectivo</w:t>
      </w:r>
      <w:r w:rsidRPr="00AD6EB0">
        <w:br/>
        <w:t>6.2 Métodos directo e indirecto: diferencias y aplicaciones</w:t>
      </w:r>
      <w:r w:rsidRPr="00AD6EB0">
        <w:br/>
        <w:t>6.3 Clasificación de flujos: operativos, de inversión y de financiamiento</w:t>
      </w:r>
      <w:r w:rsidRPr="00AD6EB0">
        <w:br/>
        <w:t>6.4 Ajustes por variaciones en el capital de trabajo</w:t>
      </w:r>
      <w:r w:rsidRPr="00AD6EB0">
        <w:br/>
        <w:t>6.5 Conciliación del efectivo al inicio y al cierre del periodo</w:t>
      </w:r>
    </w:p>
    <w:p w14:paraId="1956B892" w14:textId="77777777" w:rsidR="00AD6EB0" w:rsidRPr="00AD6EB0" w:rsidRDefault="00000000" w:rsidP="00AD6EB0">
      <w:pPr>
        <w:rPr>
          <w:lang w:val="en-US"/>
        </w:rPr>
      </w:pPr>
      <w:r>
        <w:rPr>
          <w:lang w:val="en-US"/>
        </w:rPr>
        <w:pict w14:anchorId="44E5429D">
          <v:rect id="_x0000_i1030" style="width:0;height:1.5pt" o:hralign="center" o:hrstd="t" o:hr="t" fillcolor="#a0a0a0" stroked="f"/>
        </w:pict>
      </w:r>
    </w:p>
    <w:p w14:paraId="2EF38744" w14:textId="77777777" w:rsidR="00AD6EB0" w:rsidRPr="00AD6EB0" w:rsidRDefault="00AD6EB0" w:rsidP="00AD6EB0">
      <w:pPr>
        <w:rPr>
          <w:b/>
          <w:bCs/>
        </w:rPr>
      </w:pPr>
      <w:r w:rsidRPr="00AD6EB0">
        <w:rPr>
          <w:b/>
          <w:bCs/>
        </w:rPr>
        <w:t>7. Notas a los Estados Financieros</w:t>
      </w:r>
    </w:p>
    <w:p w14:paraId="4F990774" w14:textId="77777777" w:rsidR="00AD6EB0" w:rsidRPr="00AD6EB0" w:rsidRDefault="00AD6EB0" w:rsidP="00AD6EB0">
      <w:r w:rsidRPr="00AD6EB0">
        <w:t>7.1 Estructura y propósito de las notas</w:t>
      </w:r>
      <w:r w:rsidRPr="00AD6EB0">
        <w:br/>
        <w:t>7.2 Revelación de políticas contables aplicadas</w:t>
      </w:r>
      <w:r w:rsidRPr="00AD6EB0">
        <w:br/>
        <w:t>7.3 Notas explicativas a rubros relevantes</w:t>
      </w:r>
      <w:r w:rsidRPr="00AD6EB0">
        <w:br/>
        <w:t>7.4 Hechos posteriores al cierre del ejercicio</w:t>
      </w:r>
      <w:r w:rsidRPr="00AD6EB0">
        <w:br/>
        <w:t>7.5 Cumplimiento con disposiciones fiscales y regulatorias</w:t>
      </w:r>
    </w:p>
    <w:p w14:paraId="3CBFDF7B" w14:textId="77777777" w:rsidR="00AD6EB0" w:rsidRPr="00AD6EB0" w:rsidRDefault="00000000" w:rsidP="00AD6EB0">
      <w:pPr>
        <w:rPr>
          <w:lang w:val="en-US"/>
        </w:rPr>
      </w:pPr>
      <w:r>
        <w:rPr>
          <w:lang w:val="en-US"/>
        </w:rPr>
        <w:pict w14:anchorId="2A394A9E">
          <v:rect id="_x0000_i1031" style="width:0;height:1.5pt" o:hralign="center" o:hrstd="t" o:hr="t" fillcolor="#a0a0a0" stroked="f"/>
        </w:pict>
      </w:r>
    </w:p>
    <w:p w14:paraId="27ED5291" w14:textId="77777777" w:rsidR="00AD6EB0" w:rsidRPr="00AD6EB0" w:rsidRDefault="00AD6EB0" w:rsidP="00AD6EB0">
      <w:pPr>
        <w:rPr>
          <w:b/>
          <w:bCs/>
        </w:rPr>
      </w:pPr>
      <w:r w:rsidRPr="00AD6EB0">
        <w:rPr>
          <w:b/>
          <w:bCs/>
        </w:rPr>
        <w:t>8. Herramientas de Análisis Financiero</w:t>
      </w:r>
    </w:p>
    <w:p w14:paraId="56855932" w14:textId="77777777" w:rsidR="00AD6EB0" w:rsidRPr="00AD6EB0" w:rsidRDefault="00AD6EB0" w:rsidP="00AD6EB0">
      <w:r w:rsidRPr="00AD6EB0">
        <w:t>8.1 Análisis horizontal y vertical</w:t>
      </w:r>
      <w:r w:rsidRPr="00AD6EB0">
        <w:br/>
        <w:t>8.2 Análisis de razones financieras:</w:t>
      </w:r>
    </w:p>
    <w:p w14:paraId="54BBA8CE" w14:textId="77777777" w:rsidR="00AD6EB0" w:rsidRPr="00AD6EB0" w:rsidRDefault="00AD6EB0" w:rsidP="00AD6EB0">
      <w:pPr>
        <w:numPr>
          <w:ilvl w:val="0"/>
          <w:numId w:val="26"/>
        </w:numPr>
      </w:pPr>
      <w:r w:rsidRPr="00AD6EB0">
        <w:t>Liquidez (Razón circulante, prueba ácida)</w:t>
      </w:r>
    </w:p>
    <w:p w14:paraId="3E47D847" w14:textId="77777777" w:rsidR="00AD6EB0" w:rsidRPr="00AD6EB0" w:rsidRDefault="00AD6EB0" w:rsidP="00AD6EB0">
      <w:pPr>
        <w:numPr>
          <w:ilvl w:val="0"/>
          <w:numId w:val="26"/>
        </w:numPr>
      </w:pPr>
      <w:r w:rsidRPr="00AD6EB0">
        <w:t>Rentabilidad (ROA, ROE, margen de utilidad)</w:t>
      </w:r>
    </w:p>
    <w:p w14:paraId="6540F5C8" w14:textId="77777777" w:rsidR="00AD6EB0" w:rsidRPr="00AD6EB0" w:rsidRDefault="00AD6EB0" w:rsidP="00AD6EB0">
      <w:pPr>
        <w:numPr>
          <w:ilvl w:val="0"/>
          <w:numId w:val="26"/>
        </w:numPr>
      </w:pPr>
      <w:r w:rsidRPr="00AD6EB0">
        <w:t>Endeudamiento (razón deuda-capital, cobertura de intereses)</w:t>
      </w:r>
    </w:p>
    <w:p w14:paraId="0821D945" w14:textId="77777777" w:rsidR="00AD6EB0" w:rsidRPr="00AD6EB0" w:rsidRDefault="00AD6EB0" w:rsidP="00AD6EB0">
      <w:pPr>
        <w:numPr>
          <w:ilvl w:val="0"/>
          <w:numId w:val="26"/>
        </w:numPr>
      </w:pPr>
      <w:r w:rsidRPr="00AD6EB0">
        <w:t>Eficiencia operativa (rotación de inventarios, cuentas por cobrar, activos)</w:t>
      </w:r>
      <w:r w:rsidRPr="00AD6EB0">
        <w:br/>
        <w:t>8.3 Punto de equilibrio contable</w:t>
      </w:r>
      <w:r w:rsidRPr="00AD6EB0">
        <w:br/>
        <w:t>8.4 Indicadores de desempeño financiero para asesoría estratégica</w:t>
      </w:r>
    </w:p>
    <w:p w14:paraId="1598D6DA" w14:textId="77777777" w:rsidR="00AD6EB0" w:rsidRPr="00AD6EB0" w:rsidRDefault="00000000" w:rsidP="00AD6EB0">
      <w:pPr>
        <w:rPr>
          <w:lang w:val="en-US"/>
        </w:rPr>
      </w:pPr>
      <w:r>
        <w:rPr>
          <w:lang w:val="en-US"/>
        </w:rPr>
        <w:pict w14:anchorId="72F0511C">
          <v:rect id="_x0000_i1032" style="width:0;height:1.5pt" o:hralign="center" o:hrstd="t" o:hr="t" fillcolor="#a0a0a0" stroked="f"/>
        </w:pict>
      </w:r>
    </w:p>
    <w:p w14:paraId="2377382C" w14:textId="77777777" w:rsidR="00AD6EB0" w:rsidRPr="00AD6EB0" w:rsidRDefault="00AD6EB0" w:rsidP="00AD6EB0">
      <w:pPr>
        <w:rPr>
          <w:b/>
          <w:bCs/>
        </w:rPr>
      </w:pPr>
      <w:r w:rsidRPr="00AD6EB0">
        <w:rPr>
          <w:b/>
          <w:bCs/>
        </w:rPr>
        <w:t>9. Análisis Fiscal a partir de los Estados Financieros</w:t>
      </w:r>
    </w:p>
    <w:p w14:paraId="2FB2B4B2" w14:textId="77777777" w:rsidR="00AD6EB0" w:rsidRPr="00AD6EB0" w:rsidRDefault="00AD6EB0" w:rsidP="00AD6EB0">
      <w:r w:rsidRPr="00AD6EB0">
        <w:t>9.1 Diferencias entre utilidad contable y fiscal</w:t>
      </w:r>
      <w:r w:rsidRPr="00AD6EB0">
        <w:br/>
        <w:t>9.2 Conciliación contable-fiscal</w:t>
      </w:r>
      <w:r w:rsidRPr="00AD6EB0">
        <w:br/>
        <w:t>9.3 Determinación del ISR e IVA por análisis de estados financieros</w:t>
      </w:r>
      <w:r w:rsidRPr="00AD6EB0">
        <w:br/>
      </w:r>
      <w:r w:rsidRPr="00AD6EB0">
        <w:lastRenderedPageBreak/>
        <w:t>9.4 Identificación de riesgos fiscales por errores contables</w:t>
      </w:r>
      <w:r w:rsidRPr="00AD6EB0">
        <w:br/>
        <w:t>9.5 Estados financieros como base para auditorías fiscales</w:t>
      </w:r>
    </w:p>
    <w:p w14:paraId="75CAD9CB" w14:textId="77777777" w:rsidR="00AD6EB0" w:rsidRPr="00AD6EB0" w:rsidRDefault="00000000" w:rsidP="00AD6EB0">
      <w:pPr>
        <w:rPr>
          <w:lang w:val="en-US"/>
        </w:rPr>
      </w:pPr>
      <w:r>
        <w:rPr>
          <w:lang w:val="en-US"/>
        </w:rPr>
        <w:pict w14:anchorId="0864847B">
          <v:rect id="_x0000_i1033" style="width:0;height:1.5pt" o:hralign="center" o:hrstd="t" o:hr="t" fillcolor="#a0a0a0" stroked="f"/>
        </w:pict>
      </w:r>
    </w:p>
    <w:p w14:paraId="02122561" w14:textId="77777777" w:rsidR="00AD6EB0" w:rsidRPr="00AD6EB0" w:rsidRDefault="00AD6EB0" w:rsidP="00AD6EB0">
      <w:pPr>
        <w:rPr>
          <w:b/>
          <w:bCs/>
        </w:rPr>
      </w:pPr>
      <w:r w:rsidRPr="00AD6EB0">
        <w:rPr>
          <w:b/>
          <w:bCs/>
        </w:rPr>
        <w:t>10. Elaboración de Estados Financieros Consolidados</w:t>
      </w:r>
    </w:p>
    <w:p w14:paraId="0D30AB9F" w14:textId="77777777" w:rsidR="00AD6EB0" w:rsidRPr="00AD6EB0" w:rsidRDefault="00AD6EB0" w:rsidP="00AD6EB0">
      <w:r w:rsidRPr="00AD6EB0">
        <w:t>10.1 Definición y marco normativo</w:t>
      </w:r>
      <w:r w:rsidRPr="00AD6EB0">
        <w:br/>
        <w:t>10.2 Identificación de entidades controladas</w:t>
      </w:r>
      <w:r w:rsidRPr="00AD6EB0">
        <w:br/>
        <w:t>10.3 Eliminación de cuentas recíprocas</w:t>
      </w:r>
      <w:r w:rsidRPr="00AD6EB0">
        <w:br/>
        <w:t>10.4 Tratamiento de inversiones en subsidiarias y asociadas</w:t>
      </w:r>
      <w:r w:rsidRPr="00AD6EB0">
        <w:br/>
        <w:t>10.5 Presentación y revelación de cifras consolidadas</w:t>
      </w:r>
    </w:p>
    <w:p w14:paraId="1F349AC7" w14:textId="77777777" w:rsidR="00AD6EB0" w:rsidRPr="00AD6EB0" w:rsidRDefault="00000000" w:rsidP="00AD6EB0">
      <w:pPr>
        <w:rPr>
          <w:lang w:val="en-US"/>
        </w:rPr>
      </w:pPr>
      <w:r>
        <w:rPr>
          <w:lang w:val="en-US"/>
        </w:rPr>
        <w:pict w14:anchorId="133B05FA">
          <v:rect id="_x0000_i1034" style="width:0;height:1.5pt" o:hralign="center" o:hrstd="t" o:hr="t" fillcolor="#a0a0a0" stroked="f"/>
        </w:pict>
      </w:r>
    </w:p>
    <w:p w14:paraId="40228E9D" w14:textId="77777777" w:rsidR="00AD6EB0" w:rsidRPr="00AD6EB0" w:rsidRDefault="00AD6EB0" w:rsidP="00AD6EB0">
      <w:pPr>
        <w:rPr>
          <w:b/>
          <w:bCs/>
        </w:rPr>
      </w:pPr>
      <w:r w:rsidRPr="00AD6EB0">
        <w:rPr>
          <w:b/>
          <w:bCs/>
        </w:rPr>
        <w:t>11. Estados Financieros Comparativos e Históricos</w:t>
      </w:r>
    </w:p>
    <w:p w14:paraId="08C5EED3" w14:textId="77777777" w:rsidR="00AD6EB0" w:rsidRPr="00AD6EB0" w:rsidRDefault="00AD6EB0" w:rsidP="00AD6EB0">
      <w:r w:rsidRPr="00AD6EB0">
        <w:t>11.1 Construcción de estados financieros multianuales</w:t>
      </w:r>
      <w:r w:rsidRPr="00AD6EB0">
        <w:br/>
        <w:t>11.2 Análisis de tendencias y evolución financiera</w:t>
      </w:r>
      <w:r w:rsidRPr="00AD6EB0">
        <w:br/>
        <w:t>11.3 Uso de series históricas para proyecciones y planeación</w:t>
      </w:r>
    </w:p>
    <w:p w14:paraId="2C67BEEA" w14:textId="77777777" w:rsidR="00AD6EB0" w:rsidRPr="00AD6EB0" w:rsidRDefault="00000000" w:rsidP="00AD6EB0">
      <w:pPr>
        <w:rPr>
          <w:lang w:val="en-US"/>
        </w:rPr>
      </w:pPr>
      <w:r>
        <w:rPr>
          <w:lang w:val="en-US"/>
        </w:rPr>
        <w:pict w14:anchorId="5A611080">
          <v:rect id="_x0000_i1035" style="width:0;height:1.5pt" o:hralign="center" o:hrstd="t" o:hr="t" fillcolor="#a0a0a0" stroked="f"/>
        </w:pict>
      </w:r>
    </w:p>
    <w:p w14:paraId="2313DB92" w14:textId="77777777" w:rsidR="00AD6EB0" w:rsidRPr="00AD6EB0" w:rsidRDefault="00AD6EB0" w:rsidP="00AD6EB0">
      <w:pPr>
        <w:rPr>
          <w:b/>
          <w:bCs/>
        </w:rPr>
      </w:pPr>
      <w:r w:rsidRPr="00AD6EB0">
        <w:rPr>
          <w:b/>
          <w:bCs/>
        </w:rPr>
        <w:t>12. Automatización y Herramientas Digitales</w:t>
      </w:r>
    </w:p>
    <w:p w14:paraId="4BDB2B3B" w14:textId="77777777" w:rsidR="00AD6EB0" w:rsidRPr="00AD6EB0" w:rsidRDefault="00AD6EB0" w:rsidP="00AD6EB0">
      <w:r w:rsidRPr="00AD6EB0">
        <w:t>12.1 Uso de hojas de cálculo (Excel) para la elaboración de estados financieros</w:t>
      </w:r>
      <w:r w:rsidRPr="00AD6EB0">
        <w:br/>
        <w:t>12.2 Software contable y de reporteo financiero</w:t>
      </w:r>
      <w:r w:rsidRPr="00AD6EB0">
        <w:br/>
        <w:t>12.3 Herramientas de visualización de datos (tableros de control)</w:t>
      </w:r>
      <w:r w:rsidRPr="00AD6EB0">
        <w:br/>
        <w:t>12.4 Validaciones automáticas de integridad de los estados financieros</w:t>
      </w:r>
    </w:p>
    <w:p w14:paraId="3216634E" w14:textId="77777777" w:rsidR="00AD6EB0" w:rsidRPr="00AD6EB0" w:rsidRDefault="00000000" w:rsidP="00AD6EB0">
      <w:pPr>
        <w:rPr>
          <w:lang w:val="en-US"/>
        </w:rPr>
      </w:pPr>
      <w:r>
        <w:rPr>
          <w:lang w:val="en-US"/>
        </w:rPr>
        <w:pict w14:anchorId="58C2DFAE">
          <v:rect id="_x0000_i1036" style="width:0;height:1.5pt" o:hralign="center" o:hrstd="t" o:hr="t" fillcolor="#a0a0a0" stroked="f"/>
        </w:pict>
      </w:r>
    </w:p>
    <w:p w14:paraId="1FEC7E41" w14:textId="77777777" w:rsidR="00AD6EB0" w:rsidRPr="00AD6EB0" w:rsidRDefault="00AD6EB0" w:rsidP="00AD6EB0">
      <w:pPr>
        <w:rPr>
          <w:b/>
          <w:bCs/>
        </w:rPr>
      </w:pPr>
      <w:r w:rsidRPr="00AD6EB0">
        <w:rPr>
          <w:b/>
          <w:bCs/>
        </w:rPr>
        <w:t>13. Control Interno y Supervisión de la Información Financiera</w:t>
      </w:r>
    </w:p>
    <w:p w14:paraId="4EB45210" w14:textId="77777777" w:rsidR="00AD6EB0" w:rsidRPr="00AD6EB0" w:rsidRDefault="00AD6EB0" w:rsidP="00AD6EB0">
      <w:r w:rsidRPr="00AD6EB0">
        <w:t>13.1 Revisión de pólizas contables</w:t>
      </w:r>
      <w:r w:rsidRPr="00AD6EB0">
        <w:br/>
        <w:t>13.2 Control de saldos contables</w:t>
      </w:r>
      <w:r w:rsidRPr="00AD6EB0">
        <w:br/>
        <w:t>13.3 Conciliaciones bancarias y fiscales</w:t>
      </w:r>
      <w:r w:rsidRPr="00AD6EB0">
        <w:br/>
        <w:t>13.4 Procedimientos de supervisión interna para asegurar la confiabilidad de los estados financieros</w:t>
      </w:r>
    </w:p>
    <w:p w14:paraId="76BD1078" w14:textId="77777777" w:rsidR="00AD6EB0" w:rsidRPr="00AD6EB0" w:rsidRDefault="00000000" w:rsidP="00AD6EB0">
      <w:pPr>
        <w:rPr>
          <w:lang w:val="en-US"/>
        </w:rPr>
      </w:pPr>
      <w:r>
        <w:rPr>
          <w:lang w:val="en-US"/>
        </w:rPr>
        <w:pict w14:anchorId="470C069A">
          <v:rect id="_x0000_i1037" style="width:0;height:1.5pt" o:hralign="center" o:hrstd="t" o:hr="t" fillcolor="#a0a0a0" stroked="f"/>
        </w:pict>
      </w:r>
    </w:p>
    <w:p w14:paraId="4E2DB192" w14:textId="77777777" w:rsidR="00AD6EB0" w:rsidRPr="00AD6EB0" w:rsidRDefault="00AD6EB0" w:rsidP="00AD6EB0">
      <w:pPr>
        <w:rPr>
          <w:b/>
          <w:bCs/>
        </w:rPr>
      </w:pPr>
      <w:r w:rsidRPr="00AD6EB0">
        <w:rPr>
          <w:b/>
          <w:bCs/>
        </w:rPr>
        <w:t>14. Presentación y Comunicación de Estados Financieros</w:t>
      </w:r>
    </w:p>
    <w:p w14:paraId="4A02101F" w14:textId="77777777" w:rsidR="00AD6EB0" w:rsidRPr="00AD6EB0" w:rsidRDefault="00AD6EB0" w:rsidP="00AD6EB0">
      <w:r w:rsidRPr="00AD6EB0">
        <w:t>14.1 Preparación de informes financieros para clientes</w:t>
      </w:r>
      <w:r w:rsidRPr="00AD6EB0">
        <w:br/>
        <w:t>14.2 Presentación ante autoridades fiscales y organismos financieros</w:t>
      </w:r>
      <w:r w:rsidRPr="00AD6EB0">
        <w:br/>
        <w:t>14.3 Formatos requeridos por la Ley del Impuesto sobre la Renta y la Ley del IVA</w:t>
      </w:r>
      <w:r w:rsidRPr="00AD6EB0">
        <w:br/>
        <w:t>14.4 Acompañamiento a revisiones externas (auditorías, SAT, IMSS, INFONAVIT)</w:t>
      </w:r>
    </w:p>
    <w:p w14:paraId="4C31462F" w14:textId="77777777" w:rsidR="00AD6EB0" w:rsidRPr="00AD6EB0" w:rsidRDefault="00000000" w:rsidP="00AD6EB0">
      <w:pPr>
        <w:rPr>
          <w:lang w:val="en-US"/>
        </w:rPr>
      </w:pPr>
      <w:r>
        <w:rPr>
          <w:lang w:val="en-US"/>
        </w:rPr>
        <w:pict w14:anchorId="33662D78">
          <v:rect id="_x0000_i1038" style="width:0;height:1.5pt" o:hralign="center" o:hrstd="t" o:hr="t" fillcolor="#a0a0a0" stroked="f"/>
        </w:pict>
      </w:r>
    </w:p>
    <w:p w14:paraId="195E5982" w14:textId="77777777" w:rsidR="00AD6EB0" w:rsidRPr="00AD6EB0" w:rsidRDefault="00AD6EB0" w:rsidP="00AD6EB0">
      <w:pPr>
        <w:rPr>
          <w:b/>
          <w:bCs/>
        </w:rPr>
      </w:pPr>
      <w:r w:rsidRPr="00AD6EB0">
        <w:rPr>
          <w:b/>
          <w:bCs/>
        </w:rPr>
        <w:t>15. Estados Financieros para Personas Físicas con Actividad Empresarial</w:t>
      </w:r>
    </w:p>
    <w:p w14:paraId="539CA14C" w14:textId="77777777" w:rsidR="00AD6EB0" w:rsidRPr="00AD6EB0" w:rsidRDefault="00AD6EB0" w:rsidP="00AD6EB0">
      <w:r w:rsidRPr="00AD6EB0">
        <w:lastRenderedPageBreak/>
        <w:t>15.1 Adaptación de los estados financieros al régimen fiscal de personas físicas</w:t>
      </w:r>
      <w:r w:rsidRPr="00AD6EB0">
        <w:br/>
        <w:t>15.2 Reglas específicas en ingresos, deducciones y patrimonio</w:t>
      </w:r>
      <w:r w:rsidRPr="00AD6EB0">
        <w:br/>
        <w:t>15.3 Herramientas para el análisis financiero simplificado</w:t>
      </w:r>
      <w:r w:rsidRPr="00AD6EB0">
        <w:br/>
        <w:t>15.4 Consideraciones para efectos de declaraciones fiscales</w:t>
      </w:r>
    </w:p>
    <w:p w14:paraId="3AE4CEFB" w14:textId="77777777" w:rsidR="00AD6EB0" w:rsidRPr="00AD6EB0" w:rsidRDefault="00000000" w:rsidP="00AD6EB0">
      <w:pPr>
        <w:rPr>
          <w:lang w:val="en-US"/>
        </w:rPr>
      </w:pPr>
      <w:r>
        <w:rPr>
          <w:lang w:val="en-US"/>
        </w:rPr>
        <w:pict w14:anchorId="71EB212B">
          <v:rect id="_x0000_i1039" style="width:0;height:1.5pt" o:hralign="center" o:hrstd="t" o:hr="t" fillcolor="#a0a0a0" stroked="f"/>
        </w:pict>
      </w:r>
    </w:p>
    <w:p w14:paraId="76E53C03" w14:textId="77777777" w:rsidR="00AD6EB0" w:rsidRPr="00AD6EB0" w:rsidRDefault="00AD6EB0" w:rsidP="00AD6EB0">
      <w:pPr>
        <w:rPr>
          <w:b/>
          <w:bCs/>
        </w:rPr>
      </w:pPr>
      <w:r w:rsidRPr="00AD6EB0">
        <w:rPr>
          <w:b/>
          <w:bCs/>
        </w:rPr>
        <w:t>16. Estados Financieros para Entidades sin Fines de Lucro</w:t>
      </w:r>
    </w:p>
    <w:p w14:paraId="533C2E35" w14:textId="77777777" w:rsidR="00AD6EB0" w:rsidRPr="00AD6EB0" w:rsidRDefault="00AD6EB0" w:rsidP="00AD6EB0">
      <w:r w:rsidRPr="00AD6EB0">
        <w:t>16.1 Características contables particulares</w:t>
      </w:r>
      <w:r w:rsidRPr="00AD6EB0">
        <w:br/>
        <w:t>16.2 Estructura de presentación de informes financieros</w:t>
      </w:r>
      <w:r w:rsidRPr="00AD6EB0">
        <w:br/>
        <w:t>16.3 Rendición de cuentas a patrocinadores, donantes y autoridades</w:t>
      </w:r>
      <w:r w:rsidRPr="00AD6EB0">
        <w:br/>
        <w:t>16.4 Tratamiento fiscal y obligaciones contables</w:t>
      </w:r>
    </w:p>
    <w:p w14:paraId="46C58F7B" w14:textId="77777777" w:rsidR="00AD6EB0" w:rsidRPr="00AD6EB0" w:rsidRDefault="00000000" w:rsidP="00AD6EB0">
      <w:pPr>
        <w:rPr>
          <w:lang w:val="en-US"/>
        </w:rPr>
      </w:pPr>
      <w:r>
        <w:rPr>
          <w:lang w:val="en-US"/>
        </w:rPr>
        <w:pict w14:anchorId="646460E3">
          <v:rect id="_x0000_i1040" style="width:0;height:1.5pt" o:hralign="center" o:hrstd="t" o:hr="t" fillcolor="#a0a0a0" stroked="f"/>
        </w:pict>
      </w:r>
    </w:p>
    <w:p w14:paraId="4624E224" w14:textId="58FECBA8" w:rsidR="00AD6EB0" w:rsidRPr="00AD6EB0" w:rsidRDefault="00AD6EB0" w:rsidP="00AD6EB0">
      <w:pPr>
        <w:rPr>
          <w:b/>
          <w:bCs/>
        </w:rPr>
      </w:pPr>
      <w:r w:rsidRPr="00AD6EB0">
        <w:rPr>
          <w:b/>
          <w:bCs/>
        </w:rPr>
        <w:t>1</w:t>
      </w:r>
      <w:r>
        <w:rPr>
          <w:b/>
          <w:bCs/>
        </w:rPr>
        <w:t>7</w:t>
      </w:r>
      <w:r w:rsidRPr="00AD6EB0">
        <w:rPr>
          <w:b/>
          <w:bCs/>
        </w:rPr>
        <w:t>. Anexos</w:t>
      </w:r>
    </w:p>
    <w:p w14:paraId="0366C0BD" w14:textId="5A1DF9B5" w:rsidR="00AD6EB0" w:rsidRPr="00AD6EB0" w:rsidRDefault="00AD6EB0" w:rsidP="00AD6EB0">
      <w:r w:rsidRPr="00AD6EB0">
        <w:t>1</w:t>
      </w:r>
      <w:r>
        <w:t>7</w:t>
      </w:r>
      <w:r w:rsidRPr="00AD6EB0">
        <w:t>.1 Glosario de términos contables y financieros</w:t>
      </w:r>
      <w:r w:rsidRPr="00AD6EB0">
        <w:br/>
        <w:t>1</w:t>
      </w:r>
      <w:r>
        <w:t>7</w:t>
      </w:r>
      <w:r w:rsidRPr="00AD6EB0">
        <w:t>.2 Modelo y formato editable de estados financieros</w:t>
      </w:r>
      <w:r w:rsidRPr="00AD6EB0">
        <w:br/>
      </w:r>
      <w:r>
        <w:br/>
      </w:r>
      <w:r>
        <w:br/>
      </w:r>
      <w:r>
        <w:br/>
      </w:r>
      <w:r>
        <w:br/>
      </w:r>
      <w:r>
        <w:br/>
      </w:r>
      <w:r>
        <w:br/>
      </w:r>
      <w:r>
        <w:br/>
      </w:r>
      <w:r>
        <w:br/>
      </w:r>
      <w:r w:rsidRPr="00AD6EB0">
        <w:br/>
      </w:r>
    </w:p>
    <w:p w14:paraId="17FCCBD5" w14:textId="1E7DF29F" w:rsidR="00AD6EB0" w:rsidRPr="004E42CA" w:rsidRDefault="00AD6EB0" w:rsidP="00AD6EB0"/>
    <w:p w14:paraId="13C9778A" w14:textId="77777777" w:rsidR="00AD6EB0" w:rsidRDefault="00AD6EB0" w:rsidP="00AD6EB0">
      <w:pPr>
        <w:rPr>
          <w:b/>
          <w:bCs/>
        </w:rPr>
      </w:pPr>
    </w:p>
    <w:p w14:paraId="7988C048" w14:textId="77777777" w:rsidR="00AD6EB0" w:rsidRDefault="00AD6EB0" w:rsidP="00AD6EB0">
      <w:pPr>
        <w:rPr>
          <w:b/>
          <w:bCs/>
        </w:rPr>
      </w:pPr>
    </w:p>
    <w:p w14:paraId="1A8C77C2" w14:textId="77777777" w:rsidR="00AD6EB0" w:rsidRDefault="00AD6EB0" w:rsidP="00AD6EB0">
      <w:pPr>
        <w:rPr>
          <w:b/>
          <w:bCs/>
        </w:rPr>
      </w:pPr>
    </w:p>
    <w:p w14:paraId="03E5699D" w14:textId="77777777" w:rsidR="00AD6EB0" w:rsidRDefault="00AD6EB0" w:rsidP="00AD6EB0">
      <w:pPr>
        <w:rPr>
          <w:b/>
          <w:bCs/>
        </w:rPr>
      </w:pPr>
    </w:p>
    <w:p w14:paraId="1F3EB719" w14:textId="77777777" w:rsidR="00AD6EB0" w:rsidRDefault="00AD6EB0" w:rsidP="00AD6EB0">
      <w:pPr>
        <w:rPr>
          <w:b/>
          <w:bCs/>
        </w:rPr>
      </w:pPr>
    </w:p>
    <w:p w14:paraId="3FF2F207" w14:textId="77777777" w:rsidR="00AD6EB0" w:rsidRDefault="00AD6EB0" w:rsidP="00AD6EB0">
      <w:pPr>
        <w:rPr>
          <w:b/>
          <w:bCs/>
        </w:rPr>
      </w:pPr>
    </w:p>
    <w:p w14:paraId="1CE491BD" w14:textId="77777777" w:rsidR="00AD6EB0" w:rsidRDefault="00AD6EB0" w:rsidP="00AD6EB0">
      <w:pPr>
        <w:rPr>
          <w:b/>
          <w:bCs/>
        </w:rPr>
      </w:pPr>
    </w:p>
    <w:p w14:paraId="2D183A9F" w14:textId="77777777" w:rsidR="00AD6EB0" w:rsidRDefault="00AD6EB0" w:rsidP="00AD6EB0">
      <w:pPr>
        <w:rPr>
          <w:b/>
          <w:bCs/>
        </w:rPr>
      </w:pPr>
    </w:p>
    <w:p w14:paraId="781C3E36" w14:textId="77777777" w:rsidR="00AD6EB0" w:rsidRDefault="00AD6EB0" w:rsidP="00AD6EB0">
      <w:pPr>
        <w:rPr>
          <w:b/>
          <w:bCs/>
        </w:rPr>
      </w:pPr>
    </w:p>
    <w:p w14:paraId="7CC7F7E4" w14:textId="77777777" w:rsidR="00AD6EB0" w:rsidRDefault="00AD6EB0" w:rsidP="00AD6EB0">
      <w:pPr>
        <w:rPr>
          <w:b/>
          <w:bCs/>
        </w:rPr>
      </w:pPr>
    </w:p>
    <w:p w14:paraId="5824748F" w14:textId="6E8B9B0B" w:rsidR="00AD6EB0" w:rsidRPr="00AD6EB0" w:rsidRDefault="00AD6EB0" w:rsidP="00AD6EB0">
      <w:pPr>
        <w:rPr>
          <w:b/>
          <w:bCs/>
        </w:rPr>
      </w:pPr>
      <w:r w:rsidRPr="00AD6EB0">
        <w:rPr>
          <w:b/>
          <w:bCs/>
        </w:rPr>
        <w:lastRenderedPageBreak/>
        <w:t>1. Introducción</w:t>
      </w:r>
    </w:p>
    <w:p w14:paraId="0998650C" w14:textId="77777777" w:rsidR="00AD6EB0" w:rsidRPr="00AD6EB0" w:rsidRDefault="00AD6EB0" w:rsidP="00AD6EB0">
      <w:pPr>
        <w:rPr>
          <w:b/>
          <w:bCs/>
        </w:rPr>
      </w:pPr>
      <w:r w:rsidRPr="00AD6EB0">
        <w:rPr>
          <w:b/>
          <w:bCs/>
        </w:rPr>
        <w:t>1.1 Propósito del Manual</w:t>
      </w:r>
    </w:p>
    <w:p w14:paraId="366941B2" w14:textId="3FE3C38B" w:rsidR="00AD6EB0" w:rsidRPr="00AD6EB0" w:rsidRDefault="00AD6EB0" w:rsidP="00AD6EB0">
      <w:r w:rsidRPr="00AD6EB0">
        <w:t xml:space="preserve">En </w:t>
      </w:r>
      <w:r w:rsidRPr="00AD6EB0">
        <w:rPr>
          <w:color w:val="0000FF"/>
        </w:rPr>
        <w:t>[Nombre del Despacho]</w:t>
      </w:r>
      <w:r w:rsidRPr="00AD6EB0">
        <w:t xml:space="preserve">, comprendemos que la elaboración y análisis de los estados financieros no solo es una obligación contable y fiscal, sino también una herramienta estratégica de primer orden para la toma de decisiones empresariales. Por tal motivo, hemos desarrollado el presente </w:t>
      </w:r>
      <w:r w:rsidRPr="00AD6EB0">
        <w:rPr>
          <w:b/>
          <w:bCs/>
        </w:rPr>
        <w:t>Manual de Elaboración y Análisis de Estados Financieros</w:t>
      </w:r>
      <w:r w:rsidRPr="00AD6EB0">
        <w:t>, el cual tiene como propósito servir como guía técnica, operativa y metodológica para nuestro equipo contable y fiscal, así como para nuestros clientes que desean conocer con claridad y profundidad los procedimientos que respaldan los servicios que les ofrecemos.</w:t>
      </w:r>
    </w:p>
    <w:p w14:paraId="7F0A1650" w14:textId="77777777" w:rsidR="00AD6EB0" w:rsidRPr="00AD6EB0" w:rsidRDefault="00AD6EB0" w:rsidP="00AD6EB0">
      <w:r w:rsidRPr="00AD6EB0">
        <w:t xml:space="preserve">Este manual ha sido diseñado con un enfoque práctico, minucioso y sistematizado, alineado con las </w:t>
      </w:r>
      <w:r w:rsidRPr="00AD6EB0">
        <w:rPr>
          <w:b/>
          <w:bCs/>
        </w:rPr>
        <w:t>Normas de Información Financiera (NIF)</w:t>
      </w:r>
      <w:r w:rsidRPr="00AD6EB0">
        <w:t xml:space="preserve"> vigentes en México, así como con los lineamientos fiscales establecidos por el </w:t>
      </w:r>
      <w:r w:rsidRPr="00AD6EB0">
        <w:rPr>
          <w:b/>
          <w:bCs/>
        </w:rPr>
        <w:t>Servicio de Administración Tributaria (SAT)</w:t>
      </w:r>
      <w:r w:rsidRPr="00AD6EB0">
        <w:t xml:space="preserve">, el </w:t>
      </w:r>
      <w:r w:rsidRPr="00AD6EB0">
        <w:rPr>
          <w:b/>
          <w:bCs/>
        </w:rPr>
        <w:t>Código Fiscal de la Federación</w:t>
      </w:r>
      <w:r w:rsidRPr="00AD6EB0">
        <w:t>, y demás leyes fiscales aplicables. A través de su estructura progresiva, se busca garantizar la consistencia, la calidad y la confiabilidad de la información financiera que elaboramos, interpretamos y reportamos para nuestros clientes.</w:t>
      </w:r>
    </w:p>
    <w:p w14:paraId="4106F44C" w14:textId="77777777" w:rsidR="00AD6EB0" w:rsidRPr="00AD6EB0" w:rsidRDefault="00AD6EB0" w:rsidP="00AD6EB0">
      <w:pPr>
        <w:rPr>
          <w:b/>
          <w:bCs/>
        </w:rPr>
      </w:pPr>
      <w:r w:rsidRPr="00AD6EB0">
        <w:rPr>
          <w:b/>
          <w:bCs/>
        </w:rPr>
        <w:t>¿Qué buscamos lograr con este Manual?</w:t>
      </w:r>
    </w:p>
    <w:p w14:paraId="42D6DD8D" w14:textId="443722F1" w:rsidR="00AD6EB0" w:rsidRPr="00AD6EB0" w:rsidRDefault="00AD6EB0" w:rsidP="00AD6EB0">
      <w:r w:rsidRPr="00AD6EB0">
        <w:t xml:space="preserve">Desde la perspectiva de </w:t>
      </w:r>
      <w:r w:rsidRPr="00AD6EB0">
        <w:rPr>
          <w:color w:val="0000FF"/>
        </w:rPr>
        <w:t>[Nombre del Despacho]</w:t>
      </w:r>
      <w:r w:rsidRPr="00AD6EB0">
        <w:t>, este manual persigue los siguientes objetivos:</w:t>
      </w:r>
    </w:p>
    <w:p w14:paraId="47FE512D" w14:textId="77777777" w:rsidR="00AD6EB0" w:rsidRPr="00AD6EB0" w:rsidRDefault="00AD6EB0" w:rsidP="00AD6EB0">
      <w:pPr>
        <w:numPr>
          <w:ilvl w:val="0"/>
          <w:numId w:val="27"/>
        </w:numPr>
      </w:pPr>
      <w:r w:rsidRPr="00AD6EB0">
        <w:rPr>
          <w:b/>
          <w:bCs/>
        </w:rPr>
        <w:t>Uniformar los criterios contables</w:t>
      </w:r>
      <w:r w:rsidRPr="00AD6EB0">
        <w:t xml:space="preserve"> que aplicamos en la elaboración de los estados financieros, reduciendo así la dispersión de prácticas entre los distintos contadores que integran nuestros equipos.</w:t>
      </w:r>
    </w:p>
    <w:p w14:paraId="027CF4DB" w14:textId="77777777" w:rsidR="00AD6EB0" w:rsidRPr="00AD6EB0" w:rsidRDefault="00AD6EB0" w:rsidP="00AD6EB0">
      <w:pPr>
        <w:numPr>
          <w:ilvl w:val="0"/>
          <w:numId w:val="27"/>
        </w:numPr>
      </w:pPr>
      <w:r w:rsidRPr="00AD6EB0">
        <w:rPr>
          <w:b/>
          <w:bCs/>
        </w:rPr>
        <w:t>Establecer lineamientos precisos</w:t>
      </w:r>
      <w:r w:rsidRPr="00AD6EB0">
        <w:t xml:space="preserve"> sobre los procedimientos que deben seguirse desde el registro de operaciones contables hasta la emisión formal de los estados financieros básicos y complementarios.</w:t>
      </w:r>
    </w:p>
    <w:p w14:paraId="0ECA304E" w14:textId="77777777" w:rsidR="00AD6EB0" w:rsidRPr="00AD6EB0" w:rsidRDefault="00AD6EB0" w:rsidP="00AD6EB0">
      <w:pPr>
        <w:numPr>
          <w:ilvl w:val="0"/>
          <w:numId w:val="27"/>
        </w:numPr>
      </w:pPr>
      <w:r w:rsidRPr="00AD6EB0">
        <w:rPr>
          <w:b/>
          <w:bCs/>
        </w:rPr>
        <w:t>Proveer a nuestro personal con una herramienta formativa</w:t>
      </w:r>
      <w:r w:rsidRPr="00AD6EB0">
        <w:t>, que facilite su comprensión, actualización y correcta aplicación de las normas contables y fiscales.</w:t>
      </w:r>
    </w:p>
    <w:p w14:paraId="7DABE365" w14:textId="77777777" w:rsidR="00AD6EB0" w:rsidRPr="00AD6EB0" w:rsidRDefault="00AD6EB0" w:rsidP="00AD6EB0">
      <w:pPr>
        <w:numPr>
          <w:ilvl w:val="0"/>
          <w:numId w:val="27"/>
        </w:numPr>
      </w:pPr>
      <w:r w:rsidRPr="00AD6EB0">
        <w:rPr>
          <w:b/>
          <w:bCs/>
        </w:rPr>
        <w:t>Brindar a nuestros clientes una visión clara y transparente</w:t>
      </w:r>
      <w:r w:rsidRPr="00AD6EB0">
        <w:t xml:space="preserve"> sobre cómo elaboramos, analizamos y validamos la información financiera que respalda sus declaraciones, decisiones financieras, trámites ante autoridades y estrategias fiscales.</w:t>
      </w:r>
    </w:p>
    <w:p w14:paraId="463FA056" w14:textId="77777777" w:rsidR="00AD6EB0" w:rsidRPr="00AD6EB0" w:rsidRDefault="00AD6EB0" w:rsidP="00AD6EB0">
      <w:pPr>
        <w:numPr>
          <w:ilvl w:val="0"/>
          <w:numId w:val="27"/>
        </w:numPr>
      </w:pPr>
      <w:r w:rsidRPr="00AD6EB0">
        <w:rPr>
          <w:b/>
          <w:bCs/>
        </w:rPr>
        <w:t>Asegurar la calidad técnica y la solidez documental</w:t>
      </w:r>
      <w:r w:rsidRPr="00AD6EB0">
        <w:t xml:space="preserve"> de los informes financieros que entregamos, sirviendo tanto como medio de cumplimiento ante las autoridades, como insumo clave para el análisis financiero y la planeación empresarial.</w:t>
      </w:r>
    </w:p>
    <w:p w14:paraId="11F6ECD2" w14:textId="77777777" w:rsidR="00AD6EB0" w:rsidRPr="00AD6EB0" w:rsidRDefault="00AD6EB0" w:rsidP="00AD6EB0">
      <w:pPr>
        <w:numPr>
          <w:ilvl w:val="0"/>
          <w:numId w:val="27"/>
        </w:numPr>
      </w:pPr>
      <w:r w:rsidRPr="00AD6EB0">
        <w:rPr>
          <w:b/>
          <w:bCs/>
        </w:rPr>
        <w:t>Reducir riesgos de errores y omisiones</w:t>
      </w:r>
      <w:r w:rsidRPr="00AD6EB0">
        <w:t>, mediante la estandarización de procedimientos internos de revisión, conciliación y supervisión.</w:t>
      </w:r>
    </w:p>
    <w:p w14:paraId="48E7E524" w14:textId="77777777" w:rsidR="00AD6EB0" w:rsidRPr="00AD6EB0" w:rsidRDefault="00AD6EB0" w:rsidP="00AD6EB0">
      <w:pPr>
        <w:rPr>
          <w:b/>
          <w:bCs/>
        </w:rPr>
      </w:pPr>
      <w:r w:rsidRPr="00AD6EB0">
        <w:rPr>
          <w:b/>
          <w:bCs/>
        </w:rPr>
        <w:t>Aplicación del manual en las operaciones del despacho</w:t>
      </w:r>
    </w:p>
    <w:p w14:paraId="034E8068" w14:textId="5F2D3AF1" w:rsidR="00AD6EB0" w:rsidRPr="00AD6EB0" w:rsidRDefault="00AD6EB0" w:rsidP="00AD6EB0">
      <w:r w:rsidRPr="00AD6EB0">
        <w:t xml:space="preserve">El presente manual será utilizado por el equipo de </w:t>
      </w:r>
      <w:r w:rsidRPr="00AD6EB0">
        <w:rPr>
          <w:color w:val="0000FF"/>
        </w:rPr>
        <w:t>[Nombre del Despacho]</w:t>
      </w:r>
      <w:r w:rsidRPr="00AD6EB0">
        <w:t xml:space="preserve"> en diversas funciones que incluyen:</w:t>
      </w:r>
    </w:p>
    <w:p w14:paraId="75A0BF97" w14:textId="77777777" w:rsidR="00AD6EB0" w:rsidRPr="00AD6EB0" w:rsidRDefault="00AD6EB0" w:rsidP="00AD6EB0">
      <w:pPr>
        <w:numPr>
          <w:ilvl w:val="0"/>
          <w:numId w:val="28"/>
        </w:numPr>
      </w:pPr>
      <w:r w:rsidRPr="00AD6EB0">
        <w:lastRenderedPageBreak/>
        <w:t xml:space="preserve">La </w:t>
      </w:r>
      <w:r w:rsidRPr="00AD6EB0">
        <w:rPr>
          <w:b/>
          <w:bCs/>
        </w:rPr>
        <w:t>elaboración de estados financieros</w:t>
      </w:r>
      <w:r w:rsidRPr="00AD6EB0">
        <w:t xml:space="preserve"> mensuales, trimestrales o anuales para personas morales y personas físicas con actividad empresarial.</w:t>
      </w:r>
    </w:p>
    <w:p w14:paraId="32E2EB56" w14:textId="77777777" w:rsidR="00AD6EB0" w:rsidRPr="00AD6EB0" w:rsidRDefault="00AD6EB0" w:rsidP="00AD6EB0">
      <w:pPr>
        <w:numPr>
          <w:ilvl w:val="0"/>
          <w:numId w:val="28"/>
        </w:numPr>
      </w:pPr>
      <w:r w:rsidRPr="00AD6EB0">
        <w:t xml:space="preserve">El </w:t>
      </w:r>
      <w:r w:rsidRPr="00AD6EB0">
        <w:rPr>
          <w:b/>
          <w:bCs/>
        </w:rPr>
        <w:t>análisis financiero y contable</w:t>
      </w:r>
      <w:r w:rsidRPr="00AD6EB0">
        <w:t xml:space="preserve"> de empresas, con fines de asesoría estratégica, obtención de financiamiento, evaluación de rentabilidad o determinación de la situación patrimonial.</w:t>
      </w:r>
    </w:p>
    <w:p w14:paraId="466B06CD" w14:textId="77777777" w:rsidR="00AD6EB0" w:rsidRPr="00AD6EB0" w:rsidRDefault="00AD6EB0" w:rsidP="00AD6EB0">
      <w:pPr>
        <w:numPr>
          <w:ilvl w:val="0"/>
          <w:numId w:val="28"/>
        </w:numPr>
      </w:pPr>
      <w:r w:rsidRPr="00AD6EB0">
        <w:t xml:space="preserve">La </w:t>
      </w:r>
      <w:r w:rsidRPr="00AD6EB0">
        <w:rPr>
          <w:b/>
          <w:bCs/>
        </w:rPr>
        <w:t>preparación de papeles de trabajo fiscales</w:t>
      </w:r>
      <w:r w:rsidRPr="00AD6EB0">
        <w:t>, como soporte de la contabilidad para efectos del Impuesto sobre la Renta (ISR), el Impuesto al Valor Agregado (IVA), entre otros.</w:t>
      </w:r>
    </w:p>
    <w:p w14:paraId="12F0C808" w14:textId="77777777" w:rsidR="00AD6EB0" w:rsidRPr="00AD6EB0" w:rsidRDefault="00AD6EB0" w:rsidP="00AD6EB0">
      <w:pPr>
        <w:numPr>
          <w:ilvl w:val="0"/>
          <w:numId w:val="28"/>
        </w:numPr>
      </w:pPr>
      <w:r w:rsidRPr="00AD6EB0">
        <w:t xml:space="preserve">La </w:t>
      </w:r>
      <w:r w:rsidRPr="00AD6EB0">
        <w:rPr>
          <w:b/>
          <w:bCs/>
        </w:rPr>
        <w:t>atención a auditorías internas o externas</w:t>
      </w:r>
      <w:r w:rsidRPr="00AD6EB0">
        <w:t>, y la presentación de información financiera ante instituciones bancarias, inversionistas, autoridades fiscales o entes de control corporativo.</w:t>
      </w:r>
    </w:p>
    <w:p w14:paraId="3A36A16A" w14:textId="27E39079" w:rsidR="00AD6EB0" w:rsidRPr="00AD6EB0" w:rsidRDefault="00AD6EB0" w:rsidP="00AD6EB0">
      <w:r w:rsidRPr="00AD6EB0">
        <w:t xml:space="preserve">Este documento, además de ser una referencia técnica, representa un </w:t>
      </w:r>
      <w:r w:rsidRPr="00AD6EB0">
        <w:rPr>
          <w:b/>
          <w:bCs/>
        </w:rPr>
        <w:t>compromiso de calidad profesional</w:t>
      </w:r>
      <w:r w:rsidRPr="00AD6EB0">
        <w:t xml:space="preserve"> de parte de </w:t>
      </w:r>
      <w:r w:rsidRPr="00AD6EB0">
        <w:rPr>
          <w:color w:val="0000FF"/>
        </w:rPr>
        <w:t>[Nombre del Despacho]</w:t>
      </w:r>
      <w:r w:rsidRPr="00AD6EB0">
        <w:t>, hacia cada una de las empresas, emprendedores y contribuyentes con quienes colaboramos. El conocimiento aquí estructurado forma parte de nuestro saber hacer, y se transmite al interior del equipo como parte del proceso continuo de formación, especialización y mejora constante.</w:t>
      </w:r>
    </w:p>
    <w:p w14:paraId="5CDB366C" w14:textId="77777777" w:rsidR="00AD6EB0" w:rsidRPr="00AD6EB0" w:rsidRDefault="00AD6EB0" w:rsidP="00AD6EB0">
      <w:pPr>
        <w:rPr>
          <w:b/>
          <w:bCs/>
        </w:rPr>
      </w:pPr>
      <w:r w:rsidRPr="00AD6EB0">
        <w:rPr>
          <w:b/>
          <w:bCs/>
        </w:rPr>
        <w:t>Evolución y actualización del manual</w:t>
      </w:r>
    </w:p>
    <w:p w14:paraId="60C3C20C" w14:textId="77777777" w:rsidR="00AD6EB0" w:rsidRPr="00AD6EB0" w:rsidRDefault="00AD6EB0" w:rsidP="00AD6EB0">
      <w:r w:rsidRPr="00AD6EB0">
        <w:t xml:space="preserve">Dado que las normas contables, disposiciones fiscales y necesidades del entorno empresarial están en constante cambio, el presente manual está diseñado para </w:t>
      </w:r>
      <w:r w:rsidRPr="00AD6EB0">
        <w:rPr>
          <w:b/>
          <w:bCs/>
        </w:rPr>
        <w:t>actualizarse periódicamente</w:t>
      </w:r>
      <w:r w:rsidRPr="00AD6EB0">
        <w:t>. A través de revisiones internas coordinadas por la Dirección Técnica del Despacho, se incorporarán nuevas disposiciones normativas, criterios fiscales actualizados, reformas relevantes o buenas prácticas identificadas en el ejercicio profesional.</w:t>
      </w:r>
    </w:p>
    <w:p w14:paraId="50F82704" w14:textId="4DAE30B1" w:rsidR="00AD6EB0" w:rsidRPr="00AD6EB0" w:rsidRDefault="00AD6EB0" w:rsidP="00AD6EB0">
      <w:r w:rsidRPr="00AD6EB0">
        <w:t xml:space="preserve">El manual será compartido en versión digital, con acceso para todo el personal contable y fiscal de </w:t>
      </w:r>
      <w:r w:rsidRPr="00AD6EB0">
        <w:rPr>
          <w:color w:val="0000FF"/>
        </w:rPr>
        <w:t>[Nombre del Despacho]</w:t>
      </w:r>
      <w:r w:rsidRPr="00AD6EB0">
        <w:t>, y se acompañará con sesiones de formación interna que aseguren su aplicación adecuada en la práctica cotidiana.</w:t>
      </w:r>
    </w:p>
    <w:p w14:paraId="034D0699" w14:textId="4817CFE3" w:rsidR="00AD6EB0" w:rsidRPr="004E42CA" w:rsidRDefault="00AD6EB0" w:rsidP="00AD6EB0"/>
    <w:p w14:paraId="110D5E33" w14:textId="77777777" w:rsidR="00B30A99" w:rsidRDefault="00B30A99" w:rsidP="00AD6EB0">
      <w:pPr>
        <w:rPr>
          <w:b/>
          <w:bCs/>
        </w:rPr>
      </w:pPr>
    </w:p>
    <w:p w14:paraId="5A883C7B" w14:textId="77777777" w:rsidR="00B30A99" w:rsidRDefault="00B30A99" w:rsidP="00AD6EB0">
      <w:pPr>
        <w:rPr>
          <w:b/>
          <w:bCs/>
        </w:rPr>
      </w:pPr>
    </w:p>
    <w:p w14:paraId="0B763C0E" w14:textId="77777777" w:rsidR="00B30A99" w:rsidRDefault="00B30A99" w:rsidP="00AD6EB0">
      <w:pPr>
        <w:rPr>
          <w:b/>
          <w:bCs/>
        </w:rPr>
      </w:pPr>
    </w:p>
    <w:p w14:paraId="32F97ACF" w14:textId="77777777" w:rsidR="00B30A99" w:rsidRDefault="00B30A99" w:rsidP="00AD6EB0">
      <w:pPr>
        <w:rPr>
          <w:b/>
          <w:bCs/>
        </w:rPr>
      </w:pPr>
    </w:p>
    <w:p w14:paraId="36B7ED91" w14:textId="77777777" w:rsidR="00B30A99" w:rsidRDefault="00B30A99" w:rsidP="00AD6EB0">
      <w:pPr>
        <w:rPr>
          <w:b/>
          <w:bCs/>
        </w:rPr>
      </w:pPr>
    </w:p>
    <w:p w14:paraId="2A1C08DF" w14:textId="77777777" w:rsidR="00B30A99" w:rsidRDefault="00B30A99" w:rsidP="00AD6EB0">
      <w:pPr>
        <w:rPr>
          <w:b/>
          <w:bCs/>
        </w:rPr>
      </w:pPr>
    </w:p>
    <w:p w14:paraId="0FEADC4E" w14:textId="77777777" w:rsidR="00B30A99" w:rsidRDefault="00B30A99" w:rsidP="00AD6EB0">
      <w:pPr>
        <w:rPr>
          <w:b/>
          <w:bCs/>
        </w:rPr>
      </w:pPr>
    </w:p>
    <w:p w14:paraId="1BF9944D" w14:textId="77777777" w:rsidR="00B30A99" w:rsidRDefault="00B30A99" w:rsidP="00AD6EB0">
      <w:pPr>
        <w:rPr>
          <w:b/>
          <w:bCs/>
        </w:rPr>
      </w:pPr>
    </w:p>
    <w:p w14:paraId="35B6F676" w14:textId="77777777" w:rsidR="00B30A99" w:rsidRDefault="00B30A99" w:rsidP="00AD6EB0">
      <w:pPr>
        <w:rPr>
          <w:b/>
          <w:bCs/>
        </w:rPr>
      </w:pPr>
    </w:p>
    <w:p w14:paraId="46950C5C" w14:textId="77777777" w:rsidR="00B30A99" w:rsidRDefault="00B30A99" w:rsidP="00AD6EB0">
      <w:pPr>
        <w:rPr>
          <w:b/>
          <w:bCs/>
        </w:rPr>
      </w:pPr>
    </w:p>
    <w:p w14:paraId="3D02BC1A" w14:textId="4719DF37" w:rsidR="00AD6EB0" w:rsidRPr="00AD6EB0" w:rsidRDefault="00AD6EB0" w:rsidP="00AD6EB0">
      <w:pPr>
        <w:rPr>
          <w:b/>
          <w:bCs/>
        </w:rPr>
      </w:pPr>
      <w:r w:rsidRPr="00AD6EB0">
        <w:rPr>
          <w:b/>
          <w:bCs/>
        </w:rPr>
        <w:lastRenderedPageBreak/>
        <w:t>1. Introducción</w:t>
      </w:r>
    </w:p>
    <w:p w14:paraId="2CF704D8" w14:textId="77777777" w:rsidR="00AD6EB0" w:rsidRPr="00AD6EB0" w:rsidRDefault="00AD6EB0" w:rsidP="00AD6EB0">
      <w:pPr>
        <w:rPr>
          <w:b/>
          <w:bCs/>
        </w:rPr>
      </w:pPr>
      <w:r w:rsidRPr="00AD6EB0">
        <w:rPr>
          <w:b/>
          <w:bCs/>
        </w:rPr>
        <w:t>1.2 Alcance y Público Destinatario</w:t>
      </w:r>
    </w:p>
    <w:p w14:paraId="1B81A352" w14:textId="3888DE9A" w:rsidR="00AD6EB0" w:rsidRPr="00AD6EB0" w:rsidRDefault="00AD6EB0" w:rsidP="00AD6EB0">
      <w:r w:rsidRPr="00AD6EB0">
        <w:t xml:space="preserve">El presente </w:t>
      </w:r>
      <w:r w:rsidRPr="00AD6EB0">
        <w:rPr>
          <w:b/>
          <w:bCs/>
        </w:rPr>
        <w:t>Manual de Elaboración y Análisis de Estados Financieros</w:t>
      </w:r>
      <w:r w:rsidRPr="00AD6EB0">
        <w:t xml:space="preserve"> ha sido desarrollado por </w:t>
      </w:r>
      <w:r w:rsidRPr="00AD6EB0">
        <w:rPr>
          <w:color w:val="0000FF"/>
        </w:rPr>
        <w:t>[Nombre del Despacho]</w:t>
      </w:r>
      <w:r w:rsidRPr="00AD6EB0">
        <w:t xml:space="preserve"> con el fin de establecer una guía metodológica clara, práctica y sistemática que abarque </w:t>
      </w:r>
      <w:r w:rsidRPr="00AD6EB0">
        <w:rPr>
          <w:b/>
          <w:bCs/>
        </w:rPr>
        <w:t>todo el proceso contable y financiero</w:t>
      </w:r>
      <w:r w:rsidRPr="00AD6EB0">
        <w:t>, desde el registro inicial de operaciones hasta la presentación, interpretación y uso de los estados financieros.</w:t>
      </w:r>
    </w:p>
    <w:p w14:paraId="576333E4" w14:textId="77777777" w:rsidR="00AD6EB0" w:rsidRPr="00AD6EB0" w:rsidRDefault="00AD6EB0" w:rsidP="00AD6EB0">
      <w:r w:rsidRPr="00AD6EB0">
        <w:t>Su contenido cubre los principios, lineamientos, procedimientos, herramientas y criterios necesarios para garantizar una elaboración profesional, ética, oportuna y conforme a las normas vigentes. La intención es facilitar tanto la operatividad interna del despacho como la calidad y la transparencia en la atención a nuestros clientes.</w:t>
      </w:r>
    </w:p>
    <w:p w14:paraId="13CA8706" w14:textId="77777777" w:rsidR="00AD6EB0" w:rsidRPr="00AD6EB0" w:rsidRDefault="00AD6EB0" w:rsidP="00AD6EB0">
      <w:pPr>
        <w:rPr>
          <w:b/>
          <w:bCs/>
        </w:rPr>
      </w:pPr>
      <w:r w:rsidRPr="00AD6EB0">
        <w:rPr>
          <w:b/>
          <w:bCs/>
        </w:rPr>
        <w:t>Alcance del Manual</w:t>
      </w:r>
    </w:p>
    <w:p w14:paraId="5BAAB8CF" w14:textId="77777777" w:rsidR="00AD6EB0" w:rsidRPr="00AD6EB0" w:rsidRDefault="00AD6EB0" w:rsidP="00AD6EB0">
      <w:r w:rsidRPr="00AD6EB0">
        <w:t xml:space="preserve">El manual tiene un </w:t>
      </w:r>
      <w:r w:rsidRPr="00AD6EB0">
        <w:rPr>
          <w:b/>
          <w:bCs/>
        </w:rPr>
        <w:t>alcance funcional, técnico y operativo</w:t>
      </w:r>
      <w:r w:rsidRPr="00AD6EB0">
        <w:t>, y se aplica a todas las áreas del despacho involucradas directa o indirectamente en los siguientes procesos:</w:t>
      </w:r>
    </w:p>
    <w:p w14:paraId="3F80CFEA" w14:textId="77777777" w:rsidR="00AD6EB0" w:rsidRPr="00AD6EB0" w:rsidRDefault="00AD6EB0" w:rsidP="00AD6EB0">
      <w:pPr>
        <w:numPr>
          <w:ilvl w:val="0"/>
          <w:numId w:val="29"/>
        </w:numPr>
      </w:pPr>
      <w:r w:rsidRPr="00AD6EB0">
        <w:rPr>
          <w:b/>
          <w:bCs/>
        </w:rPr>
        <w:t>Contabilidad general y especializada</w:t>
      </w:r>
      <w:r w:rsidRPr="00AD6EB0">
        <w:t>, incluyendo el registro contable, clasificación de cuentas, ajustes, provisiones y cierre contable.</w:t>
      </w:r>
    </w:p>
    <w:p w14:paraId="4BB5215E" w14:textId="77777777" w:rsidR="00AD6EB0" w:rsidRPr="00AD6EB0" w:rsidRDefault="00AD6EB0" w:rsidP="00AD6EB0">
      <w:pPr>
        <w:numPr>
          <w:ilvl w:val="0"/>
          <w:numId w:val="29"/>
        </w:numPr>
      </w:pPr>
      <w:r w:rsidRPr="00AD6EB0">
        <w:rPr>
          <w:b/>
          <w:bCs/>
        </w:rPr>
        <w:t>Elaboración de estados financieros básicos y complementarios</w:t>
      </w:r>
      <w:r w:rsidRPr="00AD6EB0">
        <w:t>, tales como:</w:t>
      </w:r>
    </w:p>
    <w:p w14:paraId="7ECDF96C" w14:textId="77777777" w:rsidR="00AD6EB0" w:rsidRPr="00AD6EB0" w:rsidRDefault="00AD6EB0" w:rsidP="00AD6EB0">
      <w:pPr>
        <w:numPr>
          <w:ilvl w:val="1"/>
          <w:numId w:val="29"/>
        </w:numPr>
        <w:rPr>
          <w:lang w:val="en-US"/>
        </w:rPr>
      </w:pPr>
      <w:r w:rsidRPr="00AD6EB0">
        <w:rPr>
          <w:lang w:val="en-US"/>
        </w:rPr>
        <w:t xml:space="preserve">Estado de </w:t>
      </w:r>
      <w:proofErr w:type="spellStart"/>
      <w:r w:rsidRPr="00AD6EB0">
        <w:rPr>
          <w:lang w:val="en-US"/>
        </w:rPr>
        <w:t>situación</w:t>
      </w:r>
      <w:proofErr w:type="spellEnd"/>
      <w:r w:rsidRPr="00AD6EB0">
        <w:rPr>
          <w:lang w:val="en-US"/>
        </w:rPr>
        <w:t xml:space="preserve"> </w:t>
      </w:r>
      <w:proofErr w:type="spellStart"/>
      <w:r w:rsidRPr="00AD6EB0">
        <w:rPr>
          <w:lang w:val="en-US"/>
        </w:rPr>
        <w:t>financiera</w:t>
      </w:r>
      <w:proofErr w:type="spellEnd"/>
    </w:p>
    <w:p w14:paraId="3EE6A21D" w14:textId="77777777" w:rsidR="00AD6EB0" w:rsidRPr="00AD6EB0" w:rsidRDefault="00AD6EB0" w:rsidP="00AD6EB0">
      <w:pPr>
        <w:numPr>
          <w:ilvl w:val="1"/>
          <w:numId w:val="29"/>
        </w:numPr>
        <w:rPr>
          <w:lang w:val="en-US"/>
        </w:rPr>
      </w:pPr>
      <w:r w:rsidRPr="00AD6EB0">
        <w:rPr>
          <w:lang w:val="en-US"/>
        </w:rPr>
        <w:t xml:space="preserve">Estado de </w:t>
      </w:r>
      <w:proofErr w:type="spellStart"/>
      <w:r w:rsidRPr="00AD6EB0">
        <w:rPr>
          <w:lang w:val="en-US"/>
        </w:rPr>
        <w:t>resultados</w:t>
      </w:r>
      <w:proofErr w:type="spellEnd"/>
    </w:p>
    <w:p w14:paraId="30E6125F" w14:textId="77777777" w:rsidR="00AD6EB0" w:rsidRPr="00AD6EB0" w:rsidRDefault="00AD6EB0" w:rsidP="00AD6EB0">
      <w:pPr>
        <w:numPr>
          <w:ilvl w:val="1"/>
          <w:numId w:val="29"/>
        </w:numPr>
      </w:pPr>
      <w:r w:rsidRPr="00AD6EB0">
        <w:t>Estado de cambios en el capital contable</w:t>
      </w:r>
    </w:p>
    <w:p w14:paraId="055B8634" w14:textId="77777777" w:rsidR="00AD6EB0" w:rsidRPr="00AD6EB0" w:rsidRDefault="00AD6EB0" w:rsidP="00AD6EB0">
      <w:pPr>
        <w:numPr>
          <w:ilvl w:val="1"/>
          <w:numId w:val="29"/>
        </w:numPr>
        <w:rPr>
          <w:lang w:val="en-US"/>
        </w:rPr>
      </w:pPr>
      <w:r w:rsidRPr="00AD6EB0">
        <w:rPr>
          <w:lang w:val="en-US"/>
        </w:rPr>
        <w:t xml:space="preserve">Estado de </w:t>
      </w:r>
      <w:proofErr w:type="spellStart"/>
      <w:r w:rsidRPr="00AD6EB0">
        <w:rPr>
          <w:lang w:val="en-US"/>
        </w:rPr>
        <w:t>flujos</w:t>
      </w:r>
      <w:proofErr w:type="spellEnd"/>
      <w:r w:rsidRPr="00AD6EB0">
        <w:rPr>
          <w:lang w:val="en-US"/>
        </w:rPr>
        <w:t xml:space="preserve"> de </w:t>
      </w:r>
      <w:proofErr w:type="spellStart"/>
      <w:r w:rsidRPr="00AD6EB0">
        <w:rPr>
          <w:lang w:val="en-US"/>
        </w:rPr>
        <w:t>efectivo</w:t>
      </w:r>
      <w:proofErr w:type="spellEnd"/>
    </w:p>
    <w:p w14:paraId="23383B81" w14:textId="77777777" w:rsidR="00AD6EB0" w:rsidRPr="00AD6EB0" w:rsidRDefault="00AD6EB0" w:rsidP="00AD6EB0">
      <w:pPr>
        <w:numPr>
          <w:ilvl w:val="1"/>
          <w:numId w:val="29"/>
        </w:numPr>
        <w:rPr>
          <w:lang w:val="en-US"/>
        </w:rPr>
      </w:pPr>
      <w:proofErr w:type="spellStart"/>
      <w:r w:rsidRPr="00AD6EB0">
        <w:rPr>
          <w:lang w:val="en-US"/>
        </w:rPr>
        <w:t>Notas</w:t>
      </w:r>
      <w:proofErr w:type="spellEnd"/>
      <w:r w:rsidRPr="00AD6EB0">
        <w:rPr>
          <w:lang w:val="en-US"/>
        </w:rPr>
        <w:t xml:space="preserve"> </w:t>
      </w:r>
      <w:proofErr w:type="spellStart"/>
      <w:r w:rsidRPr="00AD6EB0">
        <w:rPr>
          <w:lang w:val="en-US"/>
        </w:rPr>
        <w:t>explicativas</w:t>
      </w:r>
      <w:proofErr w:type="spellEnd"/>
    </w:p>
    <w:p w14:paraId="3F4F89B2" w14:textId="77777777" w:rsidR="00AD6EB0" w:rsidRPr="00AD6EB0" w:rsidRDefault="00AD6EB0" w:rsidP="00AD6EB0">
      <w:pPr>
        <w:numPr>
          <w:ilvl w:val="0"/>
          <w:numId w:val="29"/>
        </w:numPr>
      </w:pPr>
      <w:r w:rsidRPr="00AD6EB0">
        <w:rPr>
          <w:b/>
          <w:bCs/>
        </w:rPr>
        <w:t>Análisis e interpretación de estados financieros</w:t>
      </w:r>
      <w:r w:rsidRPr="00AD6EB0">
        <w:t>, con el uso de razones, índices y herramientas de diagnóstico financiero.</w:t>
      </w:r>
    </w:p>
    <w:p w14:paraId="69625697" w14:textId="77777777" w:rsidR="00AD6EB0" w:rsidRPr="00AD6EB0" w:rsidRDefault="00AD6EB0" w:rsidP="00AD6EB0">
      <w:pPr>
        <w:numPr>
          <w:ilvl w:val="0"/>
          <w:numId w:val="29"/>
        </w:numPr>
      </w:pPr>
      <w:r w:rsidRPr="00AD6EB0">
        <w:rPr>
          <w:b/>
          <w:bCs/>
        </w:rPr>
        <w:t>Preparación de papeles de trabajo fiscales</w:t>
      </w:r>
      <w:r w:rsidRPr="00AD6EB0">
        <w:t>, conciliación contable-fiscal, y documentación soporte para declaraciones y auditorías.</w:t>
      </w:r>
    </w:p>
    <w:p w14:paraId="7CA0D264" w14:textId="77777777" w:rsidR="00AD6EB0" w:rsidRPr="00AD6EB0" w:rsidRDefault="00AD6EB0" w:rsidP="00AD6EB0">
      <w:pPr>
        <w:numPr>
          <w:ilvl w:val="0"/>
          <w:numId w:val="29"/>
        </w:numPr>
      </w:pPr>
      <w:r w:rsidRPr="00AD6EB0">
        <w:rPr>
          <w:b/>
          <w:bCs/>
        </w:rPr>
        <w:t>Presentación de información financiera ante autoridades fiscales, bancos, inversionistas u otras entidades externas.</w:t>
      </w:r>
    </w:p>
    <w:p w14:paraId="40B449FA" w14:textId="77777777" w:rsidR="00AD6EB0" w:rsidRPr="00AD6EB0" w:rsidRDefault="00AD6EB0" w:rsidP="00AD6EB0">
      <w:r w:rsidRPr="00AD6EB0">
        <w:t xml:space="preserve">Adicionalmente, el manual incorpora </w:t>
      </w:r>
      <w:r w:rsidRPr="00AD6EB0">
        <w:rPr>
          <w:b/>
          <w:bCs/>
        </w:rPr>
        <w:t>lineamientos específicos para diferentes tipos de contribuyentes</w:t>
      </w:r>
      <w:r w:rsidRPr="00AD6EB0">
        <w:t>, tales como:</w:t>
      </w:r>
    </w:p>
    <w:p w14:paraId="5F86DB34" w14:textId="77777777" w:rsidR="00AD6EB0" w:rsidRPr="00AD6EB0" w:rsidRDefault="00AD6EB0" w:rsidP="00AD6EB0">
      <w:pPr>
        <w:numPr>
          <w:ilvl w:val="0"/>
          <w:numId w:val="30"/>
        </w:numPr>
      </w:pPr>
      <w:r w:rsidRPr="00AD6EB0">
        <w:rPr>
          <w:b/>
          <w:bCs/>
        </w:rPr>
        <w:t>Personas morales</w:t>
      </w:r>
      <w:r w:rsidRPr="00AD6EB0">
        <w:t xml:space="preserve"> (sociedades anónimas, sociedades civiles, cooperativas, asociaciones, etc.).</w:t>
      </w:r>
    </w:p>
    <w:p w14:paraId="53943C7F" w14:textId="77777777" w:rsidR="00AD6EB0" w:rsidRPr="00AD6EB0" w:rsidRDefault="00AD6EB0" w:rsidP="00AD6EB0">
      <w:pPr>
        <w:numPr>
          <w:ilvl w:val="0"/>
          <w:numId w:val="30"/>
        </w:numPr>
      </w:pPr>
      <w:r w:rsidRPr="00AD6EB0">
        <w:rPr>
          <w:b/>
          <w:bCs/>
        </w:rPr>
        <w:t>Personas físicas con actividad empresarial o profesional.</w:t>
      </w:r>
    </w:p>
    <w:p w14:paraId="78E1AF79" w14:textId="77777777" w:rsidR="00AD6EB0" w:rsidRPr="00AD6EB0" w:rsidRDefault="00AD6EB0" w:rsidP="00AD6EB0">
      <w:pPr>
        <w:numPr>
          <w:ilvl w:val="0"/>
          <w:numId w:val="30"/>
        </w:numPr>
      </w:pPr>
      <w:r w:rsidRPr="00AD6EB0">
        <w:rPr>
          <w:b/>
          <w:bCs/>
        </w:rPr>
        <w:t>Entidades sin fines de lucro</w:t>
      </w:r>
      <w:r w:rsidRPr="00AD6EB0">
        <w:t xml:space="preserve"> (asociaciones civiles, donatarias autorizadas, instituciones religiosas, etc.).</w:t>
      </w:r>
    </w:p>
    <w:p w14:paraId="05159EE9" w14:textId="77777777" w:rsidR="00AD6EB0" w:rsidRPr="00AD6EB0" w:rsidRDefault="00AD6EB0" w:rsidP="00AD6EB0">
      <w:pPr>
        <w:numPr>
          <w:ilvl w:val="0"/>
          <w:numId w:val="30"/>
        </w:numPr>
      </w:pPr>
      <w:r w:rsidRPr="00AD6EB0">
        <w:rPr>
          <w:b/>
          <w:bCs/>
        </w:rPr>
        <w:lastRenderedPageBreak/>
        <w:t>Empresas con operaciones nacionales e internacionales</w:t>
      </w:r>
      <w:r w:rsidRPr="00AD6EB0">
        <w:t>, que requieran la aplicación de Normas Internacionales de Información Financiera (NIIF).</w:t>
      </w:r>
    </w:p>
    <w:p w14:paraId="297DFE21" w14:textId="77777777" w:rsidR="00AD6EB0" w:rsidRPr="00AD6EB0" w:rsidRDefault="00AD6EB0" w:rsidP="00AD6EB0">
      <w:r w:rsidRPr="00AD6EB0">
        <w:t>Este manual no se limita únicamente a los procesos rutinarios del ciclo contable, sino que también se proyecta hacia funciones más estratégicas como:</w:t>
      </w:r>
    </w:p>
    <w:p w14:paraId="618AF547" w14:textId="77777777" w:rsidR="00AD6EB0" w:rsidRPr="00AD6EB0" w:rsidRDefault="00AD6EB0" w:rsidP="00AD6EB0">
      <w:pPr>
        <w:numPr>
          <w:ilvl w:val="0"/>
          <w:numId w:val="31"/>
        </w:numPr>
      </w:pPr>
      <w:r w:rsidRPr="00AD6EB0">
        <w:t xml:space="preserve">La </w:t>
      </w:r>
      <w:r w:rsidRPr="00AD6EB0">
        <w:rPr>
          <w:b/>
          <w:bCs/>
        </w:rPr>
        <w:t>toma de decisiones administrativas y financieras</w:t>
      </w:r>
      <w:r w:rsidRPr="00AD6EB0">
        <w:t>, fundamentadas en el análisis de los estados financieros.</w:t>
      </w:r>
    </w:p>
    <w:p w14:paraId="2AF094F6" w14:textId="77777777" w:rsidR="00AD6EB0" w:rsidRPr="00AD6EB0" w:rsidRDefault="00AD6EB0" w:rsidP="00AD6EB0">
      <w:pPr>
        <w:numPr>
          <w:ilvl w:val="0"/>
          <w:numId w:val="31"/>
        </w:numPr>
      </w:pPr>
      <w:r w:rsidRPr="00AD6EB0">
        <w:t xml:space="preserve">La </w:t>
      </w:r>
      <w:r w:rsidRPr="00AD6EB0">
        <w:rPr>
          <w:b/>
          <w:bCs/>
        </w:rPr>
        <w:t>planeación fiscal estratégica</w:t>
      </w:r>
      <w:r w:rsidRPr="00AD6EB0">
        <w:t>, apoyada en el entendimiento del comportamiento financiero de cada cliente.</w:t>
      </w:r>
    </w:p>
    <w:p w14:paraId="6A8F77FB" w14:textId="77777777" w:rsidR="00AD6EB0" w:rsidRPr="00AD6EB0" w:rsidRDefault="00AD6EB0" w:rsidP="00AD6EB0">
      <w:pPr>
        <w:numPr>
          <w:ilvl w:val="0"/>
          <w:numId w:val="31"/>
        </w:numPr>
      </w:pPr>
      <w:r w:rsidRPr="00AD6EB0">
        <w:t xml:space="preserve">La </w:t>
      </w:r>
      <w:r w:rsidRPr="00AD6EB0">
        <w:rPr>
          <w:b/>
          <w:bCs/>
        </w:rPr>
        <w:t>identificación de riesgos contables y fiscales</w:t>
      </w:r>
      <w:r w:rsidRPr="00AD6EB0">
        <w:t>, mediante el uso de herramientas de control y supervisión de la información financiera.</w:t>
      </w:r>
    </w:p>
    <w:p w14:paraId="1CFAD77D" w14:textId="77777777" w:rsidR="00AD6EB0" w:rsidRPr="00AD6EB0" w:rsidRDefault="00AD6EB0" w:rsidP="00AD6EB0">
      <w:pPr>
        <w:numPr>
          <w:ilvl w:val="0"/>
          <w:numId w:val="31"/>
        </w:numPr>
      </w:pPr>
      <w:r w:rsidRPr="00AD6EB0">
        <w:t xml:space="preserve">La </w:t>
      </w:r>
      <w:r w:rsidRPr="00AD6EB0">
        <w:rPr>
          <w:b/>
          <w:bCs/>
        </w:rPr>
        <w:t>mejora continua en la prestación de nuestros servicios contables y fiscales</w:t>
      </w:r>
      <w:r w:rsidRPr="00AD6EB0">
        <w:t>, mediante la estandarización de procesos y la retroalimentación técnica.</w:t>
      </w:r>
    </w:p>
    <w:p w14:paraId="5E29A130" w14:textId="77777777" w:rsidR="00AD6EB0" w:rsidRPr="00AD6EB0" w:rsidRDefault="00AD6EB0" w:rsidP="00AD6EB0">
      <w:pPr>
        <w:rPr>
          <w:b/>
          <w:bCs/>
        </w:rPr>
      </w:pPr>
      <w:r w:rsidRPr="00AD6EB0">
        <w:rPr>
          <w:b/>
          <w:bCs/>
        </w:rPr>
        <w:t>Público Destinatario</w:t>
      </w:r>
    </w:p>
    <w:p w14:paraId="7E1992EA" w14:textId="5F072913" w:rsidR="00AD6EB0" w:rsidRPr="00AD6EB0" w:rsidRDefault="00AD6EB0" w:rsidP="00AD6EB0">
      <w:r w:rsidRPr="00AD6EB0">
        <w:t xml:space="preserve">Este manual está dirigido a todo el personal técnico y operativo de </w:t>
      </w:r>
      <w:r w:rsidRPr="00AD6EB0">
        <w:rPr>
          <w:color w:val="0000FF"/>
        </w:rPr>
        <w:t>[Nombre del Despacho]</w:t>
      </w:r>
      <w:r w:rsidRPr="00AD6EB0">
        <w:t xml:space="preserve"> que interviene en la elaboración, revisión, análisis o supervisión de los estados financieros de nuestros clientes. Particularmente, está diseñado para ser utilizado por los siguientes perfiles:</w:t>
      </w:r>
    </w:p>
    <w:p w14:paraId="36260B1A" w14:textId="77777777" w:rsidR="00AD6EB0" w:rsidRPr="00AD6EB0" w:rsidRDefault="00AD6EB0" w:rsidP="00AD6EB0">
      <w:pPr>
        <w:numPr>
          <w:ilvl w:val="0"/>
          <w:numId w:val="32"/>
        </w:numPr>
      </w:pPr>
      <w:r w:rsidRPr="00AD6EB0">
        <w:rPr>
          <w:b/>
          <w:bCs/>
        </w:rPr>
        <w:t>Contadores generales y auxiliares contables</w:t>
      </w:r>
      <w:r w:rsidRPr="00AD6EB0">
        <w:t>, encargados del registro diario de operaciones y generación de balanzas.</w:t>
      </w:r>
    </w:p>
    <w:p w14:paraId="6C84B417" w14:textId="77777777" w:rsidR="00AD6EB0" w:rsidRPr="00AD6EB0" w:rsidRDefault="00AD6EB0" w:rsidP="00AD6EB0">
      <w:pPr>
        <w:numPr>
          <w:ilvl w:val="0"/>
          <w:numId w:val="32"/>
        </w:numPr>
      </w:pPr>
      <w:r w:rsidRPr="00AD6EB0">
        <w:rPr>
          <w:b/>
          <w:bCs/>
        </w:rPr>
        <w:t>Supervisores y coordinadores contables</w:t>
      </w:r>
      <w:r w:rsidRPr="00AD6EB0">
        <w:t>, responsables de validar registros, ajustar cifras, generar reportes intermedios y revisar cierres contables.</w:t>
      </w:r>
    </w:p>
    <w:p w14:paraId="39FDD9C8" w14:textId="77777777" w:rsidR="00AD6EB0" w:rsidRPr="00AD6EB0" w:rsidRDefault="00AD6EB0" w:rsidP="00AD6EB0">
      <w:pPr>
        <w:numPr>
          <w:ilvl w:val="0"/>
          <w:numId w:val="32"/>
        </w:numPr>
      </w:pPr>
      <w:r w:rsidRPr="00AD6EB0">
        <w:rPr>
          <w:b/>
          <w:bCs/>
        </w:rPr>
        <w:t>Especialistas fiscales</w:t>
      </w:r>
      <w:r w:rsidRPr="00AD6EB0">
        <w:t>, que utilizan los estados financieros como base para determinar obligaciones tributarias, realizar conciliaciones y proyectar estrategias.</w:t>
      </w:r>
    </w:p>
    <w:p w14:paraId="5A989835" w14:textId="77777777" w:rsidR="00AD6EB0" w:rsidRPr="00AD6EB0" w:rsidRDefault="00AD6EB0" w:rsidP="00AD6EB0">
      <w:pPr>
        <w:numPr>
          <w:ilvl w:val="0"/>
          <w:numId w:val="32"/>
        </w:numPr>
      </w:pPr>
      <w:r w:rsidRPr="00AD6EB0">
        <w:rPr>
          <w:b/>
          <w:bCs/>
        </w:rPr>
        <w:t>Consultores financieros y asesores patrimoniales</w:t>
      </w:r>
      <w:r w:rsidRPr="00AD6EB0">
        <w:t>, que interpretan y comunican los estados financieros para apoyar en la toma de decisiones del cliente.</w:t>
      </w:r>
    </w:p>
    <w:p w14:paraId="2B141F31" w14:textId="77777777" w:rsidR="00AD6EB0" w:rsidRPr="00AD6EB0" w:rsidRDefault="00AD6EB0" w:rsidP="00AD6EB0">
      <w:pPr>
        <w:numPr>
          <w:ilvl w:val="0"/>
          <w:numId w:val="32"/>
        </w:numPr>
      </w:pPr>
      <w:r w:rsidRPr="00AD6EB0">
        <w:rPr>
          <w:b/>
          <w:bCs/>
        </w:rPr>
        <w:t>Auditores internos del despacho</w:t>
      </w:r>
      <w:r w:rsidRPr="00AD6EB0">
        <w:t>, que verifican la consistencia y calidad técnica de la información contable elaborada.</w:t>
      </w:r>
    </w:p>
    <w:p w14:paraId="3DFD70E5" w14:textId="77777777" w:rsidR="00AD6EB0" w:rsidRPr="00AD6EB0" w:rsidRDefault="00AD6EB0" w:rsidP="00AD6EB0">
      <w:pPr>
        <w:numPr>
          <w:ilvl w:val="0"/>
          <w:numId w:val="32"/>
        </w:numPr>
      </w:pPr>
      <w:r w:rsidRPr="00AD6EB0">
        <w:rPr>
          <w:b/>
          <w:bCs/>
        </w:rPr>
        <w:t>Socios o directores del despacho</w:t>
      </w:r>
      <w:r w:rsidRPr="00AD6EB0">
        <w:t>, interesados en mantener estándares de calidad homogéneos, confiables y alineados con la normativa vigente.</w:t>
      </w:r>
    </w:p>
    <w:p w14:paraId="3EE0CFB7" w14:textId="77777777" w:rsidR="00AD6EB0" w:rsidRPr="00AD6EB0" w:rsidRDefault="00AD6EB0" w:rsidP="00AD6EB0">
      <w:pPr>
        <w:numPr>
          <w:ilvl w:val="0"/>
          <w:numId w:val="32"/>
        </w:numPr>
      </w:pPr>
      <w:r w:rsidRPr="00AD6EB0">
        <w:rPr>
          <w:b/>
          <w:bCs/>
        </w:rPr>
        <w:t>Personal en formación o en etapa de inducción</w:t>
      </w:r>
      <w:r w:rsidRPr="00AD6EB0">
        <w:t>, como auxiliares recién contratados, pasantes de contaduría y nuevos integrantes del equipo.</w:t>
      </w:r>
    </w:p>
    <w:p w14:paraId="518D871B" w14:textId="77777777" w:rsidR="00AD6EB0" w:rsidRPr="00AD6EB0" w:rsidRDefault="00AD6EB0" w:rsidP="00AD6EB0">
      <w:r w:rsidRPr="00AD6EB0">
        <w:t xml:space="preserve">Asimismo, aunque el documento está redactado principalmente para uso interno, algunos apartados del manual pueden ser compartidos o explicados a nuestros </w:t>
      </w:r>
      <w:r w:rsidRPr="00AD6EB0">
        <w:rPr>
          <w:b/>
          <w:bCs/>
        </w:rPr>
        <w:t>clientes</w:t>
      </w:r>
      <w:r w:rsidRPr="00AD6EB0">
        <w:t>, cuando estos soliciten conocer más a fondo cómo se estructura y valida su información financiera, o cuando deseen utilizar estos conocimientos como parte de sus propios controles internos o procesos de evaluación financiera.</w:t>
      </w:r>
    </w:p>
    <w:p w14:paraId="3D84F8AA" w14:textId="77777777" w:rsidR="00AD6EB0" w:rsidRPr="00AD6EB0" w:rsidRDefault="00AD6EB0" w:rsidP="00AD6EB0">
      <w:pPr>
        <w:rPr>
          <w:b/>
          <w:bCs/>
        </w:rPr>
      </w:pPr>
      <w:r w:rsidRPr="00AD6EB0">
        <w:rPr>
          <w:b/>
          <w:bCs/>
        </w:rPr>
        <w:t>Aplicación práctica</w:t>
      </w:r>
    </w:p>
    <w:p w14:paraId="31447424" w14:textId="46126D4F" w:rsidR="00AD6EB0" w:rsidRPr="00AD6EB0" w:rsidRDefault="00AD6EB0" w:rsidP="00AD6EB0">
      <w:r w:rsidRPr="00AD6EB0">
        <w:lastRenderedPageBreak/>
        <w:t xml:space="preserve">Todos los procedimientos aquí descritos serán aplicables a los diferentes servicios que </w:t>
      </w:r>
      <w:r w:rsidRPr="00AD6EB0">
        <w:rPr>
          <w:color w:val="0000FF"/>
        </w:rPr>
        <w:t>[Nombre del Despacho]</w:t>
      </w:r>
      <w:r w:rsidRPr="00AD6EB0">
        <w:t xml:space="preserve"> presta a sus clientes, independientemente del giro del negocio, tamaño de empresa o régimen fiscal. A fin de garantizar su aplicabilidad, cada sección del manual incluye enfoques versátiles que permiten su adaptación a distintos contextos:</w:t>
      </w:r>
    </w:p>
    <w:p w14:paraId="2A284F83" w14:textId="77777777" w:rsidR="00AD6EB0" w:rsidRPr="00AD6EB0" w:rsidRDefault="00AD6EB0" w:rsidP="00AD6EB0">
      <w:pPr>
        <w:numPr>
          <w:ilvl w:val="0"/>
          <w:numId w:val="33"/>
        </w:numPr>
      </w:pPr>
      <w:r w:rsidRPr="00AD6EB0">
        <w:t xml:space="preserve">Desde </w:t>
      </w:r>
      <w:r w:rsidRPr="00AD6EB0">
        <w:rPr>
          <w:b/>
          <w:bCs/>
        </w:rPr>
        <w:t>microempresas</w:t>
      </w:r>
      <w:r w:rsidRPr="00AD6EB0">
        <w:t xml:space="preserve"> hasta </w:t>
      </w:r>
      <w:r w:rsidRPr="00AD6EB0">
        <w:rPr>
          <w:b/>
          <w:bCs/>
        </w:rPr>
        <w:t>grandes corporativos</w:t>
      </w:r>
      <w:r w:rsidRPr="00AD6EB0">
        <w:t>.</w:t>
      </w:r>
    </w:p>
    <w:p w14:paraId="677F2489" w14:textId="77777777" w:rsidR="00AD6EB0" w:rsidRPr="00AD6EB0" w:rsidRDefault="00AD6EB0" w:rsidP="00AD6EB0">
      <w:pPr>
        <w:numPr>
          <w:ilvl w:val="0"/>
          <w:numId w:val="33"/>
        </w:numPr>
      </w:pPr>
      <w:r w:rsidRPr="00AD6EB0">
        <w:t xml:space="preserve">Desde empresas </w:t>
      </w:r>
      <w:r w:rsidRPr="00AD6EB0">
        <w:rPr>
          <w:b/>
          <w:bCs/>
        </w:rPr>
        <w:t>del sector comercial</w:t>
      </w:r>
      <w:r w:rsidRPr="00AD6EB0">
        <w:t xml:space="preserve"> hasta entidades </w:t>
      </w:r>
      <w:r w:rsidRPr="00AD6EB0">
        <w:rPr>
          <w:b/>
          <w:bCs/>
        </w:rPr>
        <w:t>de servicios, industriales, agrícolas o tecnológicos</w:t>
      </w:r>
      <w:r w:rsidRPr="00AD6EB0">
        <w:t>.</w:t>
      </w:r>
    </w:p>
    <w:p w14:paraId="13A994B5" w14:textId="77777777" w:rsidR="00AD6EB0" w:rsidRPr="00AD6EB0" w:rsidRDefault="00AD6EB0" w:rsidP="00AD6EB0">
      <w:pPr>
        <w:numPr>
          <w:ilvl w:val="0"/>
          <w:numId w:val="33"/>
        </w:numPr>
      </w:pPr>
      <w:r w:rsidRPr="00AD6EB0">
        <w:t xml:space="preserve">Desde clientes que utilizan </w:t>
      </w:r>
      <w:r w:rsidRPr="00AD6EB0">
        <w:rPr>
          <w:b/>
          <w:bCs/>
        </w:rPr>
        <w:t>software contable automatizado</w:t>
      </w:r>
      <w:r w:rsidRPr="00AD6EB0">
        <w:t xml:space="preserve">, hasta aquellos que requieren </w:t>
      </w:r>
      <w:r w:rsidRPr="00AD6EB0">
        <w:rPr>
          <w:b/>
          <w:bCs/>
        </w:rPr>
        <w:t>el desarrollo de estados financieros manuales o personalizados</w:t>
      </w:r>
      <w:r w:rsidRPr="00AD6EB0">
        <w:t>.</w:t>
      </w:r>
    </w:p>
    <w:p w14:paraId="6BBA9DAC" w14:textId="100A3AB8" w:rsidR="00AD6EB0" w:rsidRPr="00AD6EB0" w:rsidRDefault="00AD6EB0" w:rsidP="00AD6EB0">
      <w:r w:rsidRPr="00AD6EB0">
        <w:t xml:space="preserve">Este manual, por tanto, constituye un instrumento institucional de referencia permanente que consolida el conocimiento técnico de </w:t>
      </w:r>
      <w:r w:rsidRPr="00AD6EB0">
        <w:rPr>
          <w:color w:val="0000FF"/>
        </w:rPr>
        <w:t>[Nombre del Despacho]</w:t>
      </w:r>
      <w:r w:rsidRPr="00AD6EB0">
        <w:t xml:space="preserve"> y lo pone al servicio del profesionalismo, la ética y la excelencia operativa que nos distinguen.</w:t>
      </w:r>
    </w:p>
    <w:p w14:paraId="135198E0" w14:textId="5F07F4EB" w:rsidR="00AD6EB0" w:rsidRPr="004E42CA" w:rsidRDefault="00AD6EB0" w:rsidP="00AD6EB0"/>
    <w:p w14:paraId="2A985A92" w14:textId="77777777" w:rsidR="00B30A99" w:rsidRDefault="00B30A99" w:rsidP="00AD6EB0">
      <w:pPr>
        <w:rPr>
          <w:b/>
          <w:bCs/>
        </w:rPr>
      </w:pPr>
    </w:p>
    <w:p w14:paraId="2CBB907A" w14:textId="77777777" w:rsidR="00B30A99" w:rsidRDefault="00B30A99" w:rsidP="00AD6EB0">
      <w:pPr>
        <w:rPr>
          <w:b/>
          <w:bCs/>
        </w:rPr>
      </w:pPr>
    </w:p>
    <w:p w14:paraId="1BA0D07A" w14:textId="77777777" w:rsidR="00B30A99" w:rsidRDefault="00B30A99" w:rsidP="00AD6EB0">
      <w:pPr>
        <w:rPr>
          <w:b/>
          <w:bCs/>
        </w:rPr>
      </w:pPr>
    </w:p>
    <w:p w14:paraId="2AA9F576" w14:textId="77777777" w:rsidR="00B30A99" w:rsidRDefault="00B30A99" w:rsidP="00AD6EB0">
      <w:pPr>
        <w:rPr>
          <w:b/>
          <w:bCs/>
        </w:rPr>
      </w:pPr>
    </w:p>
    <w:p w14:paraId="41519B78" w14:textId="77777777" w:rsidR="00B30A99" w:rsidRDefault="00B30A99" w:rsidP="00AD6EB0">
      <w:pPr>
        <w:rPr>
          <w:b/>
          <w:bCs/>
        </w:rPr>
      </w:pPr>
    </w:p>
    <w:p w14:paraId="37761C3A" w14:textId="77777777" w:rsidR="00B30A99" w:rsidRDefault="00B30A99" w:rsidP="00AD6EB0">
      <w:pPr>
        <w:rPr>
          <w:b/>
          <w:bCs/>
        </w:rPr>
      </w:pPr>
    </w:p>
    <w:p w14:paraId="48230C17" w14:textId="77777777" w:rsidR="00B30A99" w:rsidRDefault="00B30A99" w:rsidP="00AD6EB0">
      <w:pPr>
        <w:rPr>
          <w:b/>
          <w:bCs/>
        </w:rPr>
      </w:pPr>
    </w:p>
    <w:p w14:paraId="53A54C74" w14:textId="77777777" w:rsidR="00B30A99" w:rsidRDefault="00B30A99" w:rsidP="00AD6EB0">
      <w:pPr>
        <w:rPr>
          <w:b/>
          <w:bCs/>
        </w:rPr>
      </w:pPr>
    </w:p>
    <w:p w14:paraId="5EE8266B" w14:textId="77777777" w:rsidR="00B30A99" w:rsidRDefault="00B30A99" w:rsidP="00AD6EB0">
      <w:pPr>
        <w:rPr>
          <w:b/>
          <w:bCs/>
        </w:rPr>
      </w:pPr>
    </w:p>
    <w:p w14:paraId="03B66311" w14:textId="77777777" w:rsidR="00B30A99" w:rsidRDefault="00B30A99" w:rsidP="00AD6EB0">
      <w:pPr>
        <w:rPr>
          <w:b/>
          <w:bCs/>
        </w:rPr>
      </w:pPr>
    </w:p>
    <w:p w14:paraId="1E57D8BE" w14:textId="77777777" w:rsidR="00B30A99" w:rsidRDefault="00B30A99" w:rsidP="00AD6EB0">
      <w:pPr>
        <w:rPr>
          <w:b/>
          <w:bCs/>
        </w:rPr>
      </w:pPr>
    </w:p>
    <w:p w14:paraId="6E496EEC" w14:textId="77777777" w:rsidR="00B30A99" w:rsidRDefault="00B30A99" w:rsidP="00AD6EB0">
      <w:pPr>
        <w:rPr>
          <w:b/>
          <w:bCs/>
        </w:rPr>
      </w:pPr>
    </w:p>
    <w:p w14:paraId="09B8AC93" w14:textId="77777777" w:rsidR="00B30A99" w:rsidRDefault="00B30A99" w:rsidP="00AD6EB0">
      <w:pPr>
        <w:rPr>
          <w:b/>
          <w:bCs/>
        </w:rPr>
      </w:pPr>
    </w:p>
    <w:p w14:paraId="6D8DEE73" w14:textId="77777777" w:rsidR="00B30A99" w:rsidRDefault="00B30A99" w:rsidP="00AD6EB0">
      <w:pPr>
        <w:rPr>
          <w:b/>
          <w:bCs/>
        </w:rPr>
      </w:pPr>
    </w:p>
    <w:p w14:paraId="4CCE8D47" w14:textId="77777777" w:rsidR="00B30A99" w:rsidRDefault="00B30A99" w:rsidP="00AD6EB0">
      <w:pPr>
        <w:rPr>
          <w:b/>
          <w:bCs/>
        </w:rPr>
      </w:pPr>
    </w:p>
    <w:p w14:paraId="701F23E6" w14:textId="77777777" w:rsidR="00B30A99" w:rsidRDefault="00B30A99" w:rsidP="00AD6EB0">
      <w:pPr>
        <w:rPr>
          <w:b/>
          <w:bCs/>
        </w:rPr>
      </w:pPr>
    </w:p>
    <w:p w14:paraId="26987A0A" w14:textId="77777777" w:rsidR="00B30A99" w:rsidRDefault="00B30A99" w:rsidP="00AD6EB0">
      <w:pPr>
        <w:rPr>
          <w:b/>
          <w:bCs/>
        </w:rPr>
      </w:pPr>
    </w:p>
    <w:p w14:paraId="7404ED44" w14:textId="77777777" w:rsidR="00B30A99" w:rsidRDefault="00B30A99" w:rsidP="00AD6EB0">
      <w:pPr>
        <w:rPr>
          <w:b/>
          <w:bCs/>
        </w:rPr>
      </w:pPr>
    </w:p>
    <w:p w14:paraId="723F9344" w14:textId="77777777" w:rsidR="00B30A99" w:rsidRDefault="00B30A99" w:rsidP="00AD6EB0">
      <w:pPr>
        <w:rPr>
          <w:b/>
          <w:bCs/>
        </w:rPr>
      </w:pPr>
    </w:p>
    <w:p w14:paraId="3C6287F1" w14:textId="7C0F4E66" w:rsidR="00AD6EB0" w:rsidRPr="00AD6EB0" w:rsidRDefault="00AD6EB0" w:rsidP="00AD6EB0">
      <w:pPr>
        <w:rPr>
          <w:b/>
          <w:bCs/>
        </w:rPr>
      </w:pPr>
      <w:r w:rsidRPr="00AD6EB0">
        <w:rPr>
          <w:b/>
          <w:bCs/>
        </w:rPr>
        <w:lastRenderedPageBreak/>
        <w:t>1. Introducción</w:t>
      </w:r>
    </w:p>
    <w:p w14:paraId="2B05F5BB" w14:textId="77777777" w:rsidR="00AD6EB0" w:rsidRPr="00AD6EB0" w:rsidRDefault="00AD6EB0" w:rsidP="00AD6EB0">
      <w:pPr>
        <w:rPr>
          <w:b/>
          <w:bCs/>
        </w:rPr>
      </w:pPr>
      <w:r w:rsidRPr="00AD6EB0">
        <w:rPr>
          <w:b/>
          <w:bCs/>
        </w:rPr>
        <w:t>1.3 Importancia de los Estados Financieros en el Entorno Fiscal y Empresarial</w:t>
      </w:r>
    </w:p>
    <w:p w14:paraId="1EB0BDDC" w14:textId="6178EB1C" w:rsidR="00AD6EB0" w:rsidRPr="00AD6EB0" w:rsidRDefault="00AD6EB0" w:rsidP="00AD6EB0">
      <w:r w:rsidRPr="00AD6EB0">
        <w:t xml:space="preserve">En </w:t>
      </w:r>
      <w:r w:rsidRPr="00AD6EB0">
        <w:rPr>
          <w:color w:val="0000FF"/>
        </w:rPr>
        <w:t>[Nombre del Despacho]</w:t>
      </w:r>
      <w:r w:rsidRPr="00AD6EB0">
        <w:t xml:space="preserve">, consideramos que los estados financieros no son únicamente informes de cierre contable, sino </w:t>
      </w:r>
      <w:r w:rsidRPr="00AD6EB0">
        <w:rPr>
          <w:b/>
          <w:bCs/>
        </w:rPr>
        <w:t>instrumentos esenciales para la gestión fiscal, la planeación estratégica, el control interno y la toma de decisiones empresariales fundamentadas</w:t>
      </w:r>
      <w:r w:rsidRPr="00AD6EB0">
        <w:t>. Por ello, su correcta elaboración, presentación y análisis se encuentran en el centro de nuestros servicios profesionales.</w:t>
      </w:r>
    </w:p>
    <w:p w14:paraId="7D7059DD" w14:textId="77777777" w:rsidR="00AD6EB0" w:rsidRPr="00AD6EB0" w:rsidRDefault="00AD6EB0" w:rsidP="00AD6EB0">
      <w:r w:rsidRPr="00AD6EB0">
        <w:t xml:space="preserve">Los estados financieros representan la </w:t>
      </w:r>
      <w:r w:rsidRPr="00AD6EB0">
        <w:rPr>
          <w:b/>
          <w:bCs/>
        </w:rPr>
        <w:t>expresión numérica y ordenada de la realidad económica y patrimonial de una entidad</w:t>
      </w:r>
      <w:r w:rsidRPr="00AD6EB0">
        <w:t>, y son el punto de partida para múltiples obligaciones y decisiones, tanto internas como ante terceros: autoridades, instituciones financieras, inversionistas, socios, proveedores y clientes.</w:t>
      </w:r>
    </w:p>
    <w:p w14:paraId="5A347549" w14:textId="77777777" w:rsidR="00AD6EB0" w:rsidRPr="00AD6EB0" w:rsidRDefault="00AD6EB0" w:rsidP="00AD6EB0">
      <w:pPr>
        <w:rPr>
          <w:b/>
          <w:bCs/>
        </w:rPr>
      </w:pPr>
      <w:r w:rsidRPr="00AD6EB0">
        <w:rPr>
          <w:b/>
          <w:bCs/>
        </w:rPr>
        <w:t>Importancia en el ámbito fiscal</w:t>
      </w:r>
    </w:p>
    <w:p w14:paraId="2984510E" w14:textId="1D338435" w:rsidR="00AD6EB0" w:rsidRPr="00AD6EB0" w:rsidRDefault="00AD6EB0" w:rsidP="00AD6EB0">
      <w:r w:rsidRPr="00AD6EB0">
        <w:t xml:space="preserve">Desde una perspectiva fiscal, los estados financieros son el </w:t>
      </w:r>
      <w:r w:rsidRPr="00AD6EB0">
        <w:rPr>
          <w:b/>
          <w:bCs/>
        </w:rPr>
        <w:t>soporte técnico y legal de las obligaciones tributarias</w:t>
      </w:r>
      <w:r w:rsidRPr="00AD6EB0">
        <w:t xml:space="preserve"> de nuestros clientes. En </w:t>
      </w:r>
      <w:r w:rsidRPr="00AD6EB0">
        <w:rPr>
          <w:color w:val="0000FF"/>
        </w:rPr>
        <w:t>[Nombre del Despacho]</w:t>
      </w:r>
      <w:r w:rsidRPr="00AD6EB0">
        <w:t>, trabajamos con base en ellos para cumplir, justificar y optimizar:</w:t>
      </w:r>
    </w:p>
    <w:p w14:paraId="54265044" w14:textId="77777777" w:rsidR="00AD6EB0" w:rsidRPr="00AD6EB0" w:rsidRDefault="00AD6EB0" w:rsidP="00AD6EB0">
      <w:pPr>
        <w:numPr>
          <w:ilvl w:val="0"/>
          <w:numId w:val="34"/>
        </w:numPr>
      </w:pPr>
      <w:r w:rsidRPr="00AD6EB0">
        <w:rPr>
          <w:b/>
          <w:bCs/>
        </w:rPr>
        <w:t>La determinación de la utilidad fiscal</w:t>
      </w:r>
      <w:r w:rsidRPr="00AD6EB0">
        <w:t xml:space="preserve"> y el cálculo del Impuesto sobre la Renta (ISR) anual.</w:t>
      </w:r>
    </w:p>
    <w:p w14:paraId="5CE213CC" w14:textId="77777777" w:rsidR="00AD6EB0" w:rsidRPr="00AD6EB0" w:rsidRDefault="00AD6EB0" w:rsidP="00AD6EB0">
      <w:pPr>
        <w:numPr>
          <w:ilvl w:val="0"/>
          <w:numId w:val="34"/>
        </w:numPr>
      </w:pPr>
      <w:r w:rsidRPr="00AD6EB0">
        <w:rPr>
          <w:b/>
          <w:bCs/>
        </w:rPr>
        <w:t>La integración de la conciliación contable-fiscal</w:t>
      </w:r>
      <w:r w:rsidRPr="00AD6EB0">
        <w:t>, que exige la autoridad para validar que la información financiera se encuentre alineada con los criterios fiscales aplicables.</w:t>
      </w:r>
    </w:p>
    <w:p w14:paraId="681E63CE" w14:textId="77777777" w:rsidR="00AD6EB0" w:rsidRPr="00AD6EB0" w:rsidRDefault="00AD6EB0" w:rsidP="00AD6EB0">
      <w:pPr>
        <w:numPr>
          <w:ilvl w:val="0"/>
          <w:numId w:val="34"/>
        </w:numPr>
      </w:pPr>
      <w:r w:rsidRPr="00AD6EB0">
        <w:rPr>
          <w:b/>
          <w:bCs/>
        </w:rPr>
        <w:t>La revisión de partidas no deducibles</w:t>
      </w:r>
      <w:r w:rsidRPr="00AD6EB0">
        <w:t>, ingresos acumulables, provisiones, depreciaciones y amortizaciones, bajo las reglas de la Ley del ISR.</w:t>
      </w:r>
    </w:p>
    <w:p w14:paraId="70E7C8D9" w14:textId="77777777" w:rsidR="00AD6EB0" w:rsidRPr="00AD6EB0" w:rsidRDefault="00AD6EB0" w:rsidP="00AD6EB0">
      <w:pPr>
        <w:numPr>
          <w:ilvl w:val="0"/>
          <w:numId w:val="34"/>
        </w:numPr>
      </w:pPr>
      <w:r w:rsidRPr="00AD6EB0">
        <w:rPr>
          <w:b/>
          <w:bCs/>
        </w:rPr>
        <w:t>El análisis de movimientos de efectivo y su relación con el Impuesto al Valor Agregado (IVA)</w:t>
      </w:r>
      <w:r w:rsidRPr="00AD6EB0">
        <w:t>, así como la identificación de saldos a favor o por pagar.</w:t>
      </w:r>
    </w:p>
    <w:p w14:paraId="07112612" w14:textId="77777777" w:rsidR="00AD6EB0" w:rsidRPr="00AD6EB0" w:rsidRDefault="00AD6EB0" w:rsidP="00AD6EB0">
      <w:pPr>
        <w:numPr>
          <w:ilvl w:val="0"/>
          <w:numId w:val="34"/>
        </w:numPr>
      </w:pPr>
      <w:r w:rsidRPr="00AD6EB0">
        <w:rPr>
          <w:b/>
          <w:bCs/>
        </w:rPr>
        <w:t>La preparación de papeles de trabajo fiscales</w:t>
      </w:r>
      <w:r w:rsidRPr="00AD6EB0">
        <w:t>, declaraciones anuales y provisionales, dictámenes, declaraciones informativas y reportes especiales solicitados por el SAT, IMSS, INFONAVIT u otros entes reguladores.</w:t>
      </w:r>
    </w:p>
    <w:p w14:paraId="37EE301F" w14:textId="77777777" w:rsidR="00AD6EB0" w:rsidRPr="00AD6EB0" w:rsidRDefault="00AD6EB0" w:rsidP="00AD6EB0">
      <w:pPr>
        <w:numPr>
          <w:ilvl w:val="0"/>
          <w:numId w:val="34"/>
        </w:numPr>
      </w:pPr>
      <w:r w:rsidRPr="00AD6EB0">
        <w:rPr>
          <w:b/>
          <w:bCs/>
        </w:rPr>
        <w:t>La atención de auditorías o revisiones electrónicas</w:t>
      </w:r>
      <w:r w:rsidRPr="00AD6EB0">
        <w:t>, en las que la autoridad fiscal solicita documentación soporte que debe estar en completa concordancia con los estados financieros registrados.</w:t>
      </w:r>
    </w:p>
    <w:p w14:paraId="47B8D5DA" w14:textId="7864DBDF" w:rsidR="00AD6EB0" w:rsidRPr="00AD6EB0" w:rsidRDefault="00AD6EB0" w:rsidP="00AD6EB0">
      <w:r w:rsidRPr="00AD6EB0">
        <w:t xml:space="preserve">En suma, los estados financieros constituyen una </w:t>
      </w:r>
      <w:r w:rsidRPr="00AD6EB0">
        <w:rPr>
          <w:b/>
          <w:bCs/>
        </w:rPr>
        <w:t>columna vertebral para la transparencia fiscal</w:t>
      </w:r>
      <w:r w:rsidRPr="00AD6EB0">
        <w:t xml:space="preserve"> de las empresas. Una omisión, error o inconsistencia en su elaboración puede derivar en observaciones, multas, recálculos impositivos o incluso en actos de fiscalización profunda. Por eso, en </w:t>
      </w:r>
      <w:r w:rsidRPr="00AD6EB0">
        <w:rPr>
          <w:color w:val="0000FF"/>
        </w:rPr>
        <w:t>[Nombre del Despacho]</w:t>
      </w:r>
      <w:r w:rsidRPr="00AD6EB0">
        <w:t xml:space="preserve"> velamos por su precisión técnica y su coherencia normativa.</w:t>
      </w:r>
    </w:p>
    <w:p w14:paraId="18F0D5B4" w14:textId="77777777" w:rsidR="00AD6EB0" w:rsidRPr="00AD6EB0" w:rsidRDefault="00AD6EB0" w:rsidP="00AD6EB0">
      <w:pPr>
        <w:rPr>
          <w:b/>
          <w:bCs/>
        </w:rPr>
      </w:pPr>
      <w:r w:rsidRPr="00AD6EB0">
        <w:rPr>
          <w:b/>
          <w:bCs/>
        </w:rPr>
        <w:t>Importancia en el ámbito empresarial</w:t>
      </w:r>
    </w:p>
    <w:p w14:paraId="6A431522" w14:textId="77777777" w:rsidR="00AD6EB0" w:rsidRPr="00AD6EB0" w:rsidRDefault="00AD6EB0" w:rsidP="00AD6EB0">
      <w:r w:rsidRPr="00AD6EB0">
        <w:t xml:space="preserve">Desde el punto de vista empresarial, los estados financieros son </w:t>
      </w:r>
      <w:r w:rsidRPr="00AD6EB0">
        <w:rPr>
          <w:b/>
          <w:bCs/>
        </w:rPr>
        <w:t>herramientas clave para la administración, el crecimiento, la rentabilidad y la sostenibilidad de cualquier organización</w:t>
      </w:r>
      <w:r w:rsidRPr="00AD6EB0">
        <w:t>. La alta dirección, los socios, los inversionistas y los asesores de negocios requieren de información financiera clara, confiable y oportuna para:</w:t>
      </w:r>
    </w:p>
    <w:p w14:paraId="2A8EA2C7" w14:textId="77777777" w:rsidR="00AD6EB0" w:rsidRPr="00AD6EB0" w:rsidRDefault="00AD6EB0" w:rsidP="00AD6EB0">
      <w:pPr>
        <w:numPr>
          <w:ilvl w:val="0"/>
          <w:numId w:val="35"/>
        </w:numPr>
      </w:pPr>
      <w:r w:rsidRPr="00AD6EB0">
        <w:rPr>
          <w:b/>
          <w:bCs/>
        </w:rPr>
        <w:lastRenderedPageBreak/>
        <w:t>Evaluar la rentabilidad de la operación</w:t>
      </w:r>
      <w:r w:rsidRPr="00AD6EB0">
        <w:t>, mediante indicadores como el margen de utilidad bruta, operativa y neta.</w:t>
      </w:r>
    </w:p>
    <w:p w14:paraId="3D077593" w14:textId="77777777" w:rsidR="00AD6EB0" w:rsidRPr="00AD6EB0" w:rsidRDefault="00AD6EB0" w:rsidP="00AD6EB0">
      <w:pPr>
        <w:numPr>
          <w:ilvl w:val="0"/>
          <w:numId w:val="35"/>
        </w:numPr>
      </w:pPr>
      <w:r w:rsidRPr="00AD6EB0">
        <w:rPr>
          <w:b/>
          <w:bCs/>
        </w:rPr>
        <w:t>Medir la salud financiera</w:t>
      </w:r>
      <w:r w:rsidRPr="00AD6EB0">
        <w:t xml:space="preserve"> a través del análisis de liquidez, solvencia, apalancamiento y eficiencia operativa.</w:t>
      </w:r>
    </w:p>
    <w:p w14:paraId="6236549A" w14:textId="77777777" w:rsidR="00AD6EB0" w:rsidRPr="00AD6EB0" w:rsidRDefault="00AD6EB0" w:rsidP="00AD6EB0">
      <w:pPr>
        <w:numPr>
          <w:ilvl w:val="0"/>
          <w:numId w:val="35"/>
        </w:numPr>
      </w:pPr>
      <w:r w:rsidRPr="00AD6EB0">
        <w:rPr>
          <w:b/>
          <w:bCs/>
        </w:rPr>
        <w:t>Tomar decisiones de inversión o expansión</w:t>
      </w:r>
      <w:r w:rsidRPr="00AD6EB0">
        <w:t>, analizando flujos de efectivo, retorno sobre activos y retorno sobre capital.</w:t>
      </w:r>
    </w:p>
    <w:p w14:paraId="59588DBB" w14:textId="77777777" w:rsidR="00AD6EB0" w:rsidRPr="00AD6EB0" w:rsidRDefault="00AD6EB0" w:rsidP="00AD6EB0">
      <w:pPr>
        <w:numPr>
          <w:ilvl w:val="0"/>
          <w:numId w:val="35"/>
        </w:numPr>
      </w:pPr>
      <w:r w:rsidRPr="00AD6EB0">
        <w:rPr>
          <w:b/>
          <w:bCs/>
        </w:rPr>
        <w:t>Establecer políticas de costos, precios, descuentos y financiamiento</w:t>
      </w:r>
      <w:r w:rsidRPr="00AD6EB0">
        <w:t xml:space="preserve"> con base en la estructura financiera actual.</w:t>
      </w:r>
    </w:p>
    <w:p w14:paraId="35422D74" w14:textId="77777777" w:rsidR="00AD6EB0" w:rsidRPr="00AD6EB0" w:rsidRDefault="00AD6EB0" w:rsidP="00AD6EB0">
      <w:pPr>
        <w:numPr>
          <w:ilvl w:val="0"/>
          <w:numId w:val="35"/>
        </w:numPr>
      </w:pPr>
      <w:r w:rsidRPr="00AD6EB0">
        <w:rPr>
          <w:b/>
          <w:bCs/>
        </w:rPr>
        <w:t>Detectar desviaciones presupuestales y establecer medidas correctivas.</w:t>
      </w:r>
    </w:p>
    <w:p w14:paraId="46D691E8" w14:textId="77777777" w:rsidR="00AD6EB0" w:rsidRPr="00AD6EB0" w:rsidRDefault="00AD6EB0" w:rsidP="00AD6EB0">
      <w:pPr>
        <w:numPr>
          <w:ilvl w:val="0"/>
          <w:numId w:val="35"/>
        </w:numPr>
      </w:pPr>
      <w:r w:rsidRPr="00AD6EB0">
        <w:rPr>
          <w:b/>
          <w:bCs/>
        </w:rPr>
        <w:t>Presentar información ante bancos o fondos de inversión</w:t>
      </w:r>
      <w:r w:rsidRPr="00AD6EB0">
        <w:t xml:space="preserve"> como requisito para el otorgamiento de créditos o el ingreso a nuevos mercados.</w:t>
      </w:r>
    </w:p>
    <w:p w14:paraId="30A85829" w14:textId="77777777" w:rsidR="00AD6EB0" w:rsidRPr="00AD6EB0" w:rsidRDefault="00AD6EB0" w:rsidP="00AD6EB0">
      <w:pPr>
        <w:numPr>
          <w:ilvl w:val="0"/>
          <w:numId w:val="35"/>
        </w:numPr>
      </w:pPr>
      <w:r w:rsidRPr="00AD6EB0">
        <w:rPr>
          <w:b/>
          <w:bCs/>
        </w:rPr>
        <w:t>Planear el crecimiento de la empresa</w:t>
      </w:r>
      <w:r w:rsidRPr="00AD6EB0">
        <w:t xml:space="preserve"> con base en cifras históricas, tendencias proyectadas y escenarios futuros.</w:t>
      </w:r>
    </w:p>
    <w:p w14:paraId="454ADF6E" w14:textId="40CFA06F" w:rsidR="00AD6EB0" w:rsidRPr="00AD6EB0" w:rsidRDefault="00AD6EB0" w:rsidP="00AD6EB0">
      <w:r w:rsidRPr="00AD6EB0">
        <w:t xml:space="preserve">En </w:t>
      </w:r>
      <w:r w:rsidRPr="00AD6EB0">
        <w:rPr>
          <w:color w:val="0000FF"/>
        </w:rPr>
        <w:t>[Nombre del Despacho]</w:t>
      </w:r>
      <w:r w:rsidRPr="00AD6EB0">
        <w:t xml:space="preserve"> reconocemos que </w:t>
      </w:r>
      <w:r w:rsidRPr="00AD6EB0">
        <w:rPr>
          <w:b/>
          <w:bCs/>
        </w:rPr>
        <w:t>un cliente que comprende sus estados financieros tiene mayor capacidad para tomar decisiones acertadas</w:t>
      </w:r>
      <w:r w:rsidRPr="00AD6EB0">
        <w:t xml:space="preserve"> y anticipar riesgos. Por ello, nuestro trabajo no se limita a entregar cifras, sino que también ofrecemos interpretación, explicaciones personalizadas y asesoría estratégica.</w:t>
      </w:r>
    </w:p>
    <w:p w14:paraId="646A6430" w14:textId="77777777" w:rsidR="00AD6EB0" w:rsidRPr="00AD6EB0" w:rsidRDefault="00AD6EB0" w:rsidP="00AD6EB0">
      <w:pPr>
        <w:rPr>
          <w:b/>
          <w:bCs/>
        </w:rPr>
      </w:pPr>
      <w:r w:rsidRPr="00AD6EB0">
        <w:rPr>
          <w:b/>
          <w:bCs/>
        </w:rPr>
        <w:t>Importancia en el entorno regulatorio y corporativo</w:t>
      </w:r>
    </w:p>
    <w:p w14:paraId="60926E7C" w14:textId="77777777" w:rsidR="00AD6EB0" w:rsidRPr="00AD6EB0" w:rsidRDefault="00AD6EB0" w:rsidP="00AD6EB0">
      <w:r w:rsidRPr="00AD6EB0">
        <w:t xml:space="preserve">Adicionalmente, los estados financieros son exigidos por </w:t>
      </w:r>
      <w:r w:rsidRPr="00AD6EB0">
        <w:rPr>
          <w:b/>
          <w:bCs/>
        </w:rPr>
        <w:t>diversos marcos regulatorios</w:t>
      </w:r>
      <w:r w:rsidRPr="00AD6EB0">
        <w:t xml:space="preserve"> como parte del cumplimiento legal y de gobernanza de las organizaciones:</w:t>
      </w:r>
    </w:p>
    <w:p w14:paraId="6CA57E36" w14:textId="77777777" w:rsidR="00AD6EB0" w:rsidRPr="00AD6EB0" w:rsidRDefault="00AD6EB0" w:rsidP="00AD6EB0">
      <w:pPr>
        <w:numPr>
          <w:ilvl w:val="0"/>
          <w:numId w:val="36"/>
        </w:numPr>
      </w:pPr>
      <w:r w:rsidRPr="00AD6EB0">
        <w:rPr>
          <w:b/>
          <w:bCs/>
        </w:rPr>
        <w:t>Obligaciones ante la Secretaría de Economía</w:t>
      </w:r>
      <w:r w:rsidRPr="00AD6EB0">
        <w:t>, para la renovación de contratos o presentación de informes corporativos.</w:t>
      </w:r>
    </w:p>
    <w:p w14:paraId="23E7BE6D" w14:textId="77777777" w:rsidR="00AD6EB0" w:rsidRPr="00AD6EB0" w:rsidRDefault="00AD6EB0" w:rsidP="00AD6EB0">
      <w:pPr>
        <w:numPr>
          <w:ilvl w:val="0"/>
          <w:numId w:val="36"/>
        </w:numPr>
      </w:pPr>
      <w:r w:rsidRPr="00AD6EB0">
        <w:rPr>
          <w:b/>
          <w:bCs/>
        </w:rPr>
        <w:t>Requisitos ante la Comisión Nacional Bancaria y de Valores (CNBV)</w:t>
      </w:r>
      <w:r w:rsidRPr="00AD6EB0">
        <w:t xml:space="preserve"> o autoridades bursátiles, en caso de sociedades anónimas bursátiles o emisoras de deuda.</w:t>
      </w:r>
    </w:p>
    <w:p w14:paraId="0C812927" w14:textId="77777777" w:rsidR="00AD6EB0" w:rsidRPr="00AD6EB0" w:rsidRDefault="00AD6EB0" w:rsidP="00AD6EB0">
      <w:pPr>
        <w:numPr>
          <w:ilvl w:val="0"/>
          <w:numId w:val="36"/>
        </w:numPr>
      </w:pPr>
      <w:r w:rsidRPr="00AD6EB0">
        <w:rPr>
          <w:b/>
          <w:bCs/>
        </w:rPr>
        <w:t>Informes anuales de asociaciones civiles, donatarias o entidades sin fines de lucro</w:t>
      </w:r>
      <w:r w:rsidRPr="00AD6EB0">
        <w:t>, que deben rendir cuentas ante donantes o autoridades fiscales.</w:t>
      </w:r>
    </w:p>
    <w:p w14:paraId="52147091" w14:textId="77777777" w:rsidR="00AD6EB0" w:rsidRPr="00AD6EB0" w:rsidRDefault="00AD6EB0" w:rsidP="00AD6EB0">
      <w:pPr>
        <w:numPr>
          <w:ilvl w:val="0"/>
          <w:numId w:val="36"/>
        </w:numPr>
      </w:pPr>
      <w:r w:rsidRPr="00AD6EB0">
        <w:rPr>
          <w:b/>
          <w:bCs/>
        </w:rPr>
        <w:t>Procesos de disolución, fusión o escisión empresarial</w:t>
      </w:r>
      <w:r w:rsidRPr="00AD6EB0">
        <w:t>, que requieren el respaldo de estados financieros auditados y dictaminados.</w:t>
      </w:r>
    </w:p>
    <w:p w14:paraId="752F5BBD" w14:textId="77777777" w:rsidR="00AD6EB0" w:rsidRPr="00AD6EB0" w:rsidRDefault="00AD6EB0" w:rsidP="00AD6EB0">
      <w:pPr>
        <w:numPr>
          <w:ilvl w:val="0"/>
          <w:numId w:val="36"/>
        </w:numPr>
      </w:pPr>
      <w:r w:rsidRPr="00AD6EB0">
        <w:rPr>
          <w:b/>
          <w:bCs/>
        </w:rPr>
        <w:t>Valoraciones de empresas, auditorías de compra (</w:t>
      </w:r>
      <w:proofErr w:type="spellStart"/>
      <w:r w:rsidRPr="00AD6EB0">
        <w:rPr>
          <w:b/>
          <w:bCs/>
        </w:rPr>
        <w:t>due</w:t>
      </w:r>
      <w:proofErr w:type="spellEnd"/>
      <w:r w:rsidRPr="00AD6EB0">
        <w:rPr>
          <w:b/>
          <w:bCs/>
        </w:rPr>
        <w:t xml:space="preserve"> </w:t>
      </w:r>
      <w:proofErr w:type="spellStart"/>
      <w:r w:rsidRPr="00AD6EB0">
        <w:rPr>
          <w:b/>
          <w:bCs/>
        </w:rPr>
        <w:t>diligence</w:t>
      </w:r>
      <w:proofErr w:type="spellEnd"/>
      <w:r w:rsidRPr="00AD6EB0">
        <w:rPr>
          <w:b/>
          <w:bCs/>
        </w:rPr>
        <w:t>) y procesos de sucesión patrimonial</w:t>
      </w:r>
      <w:r w:rsidRPr="00AD6EB0">
        <w:t>, que tienen como base estados financieros sólidos y estructurados.</w:t>
      </w:r>
    </w:p>
    <w:p w14:paraId="34DF6589" w14:textId="61E2A297" w:rsidR="00AD6EB0" w:rsidRPr="00AD6EB0" w:rsidRDefault="00AD6EB0" w:rsidP="00AD6EB0">
      <w:pPr>
        <w:rPr>
          <w:b/>
          <w:bCs/>
        </w:rPr>
      </w:pPr>
      <w:r w:rsidRPr="00AD6EB0">
        <w:rPr>
          <w:b/>
          <w:bCs/>
        </w:rPr>
        <w:t xml:space="preserve">Compromiso de </w:t>
      </w:r>
      <w:r w:rsidRPr="00AD6EB0">
        <w:rPr>
          <w:bCs/>
          <w:color w:val="0000FF"/>
        </w:rPr>
        <w:t>[Nombre del Despacho]</w:t>
      </w:r>
      <w:r w:rsidRPr="00AD6EB0">
        <w:rPr>
          <w:b/>
          <w:bCs/>
        </w:rPr>
        <w:t xml:space="preserve"> con la calidad de los estados financieros</w:t>
      </w:r>
    </w:p>
    <w:p w14:paraId="7947069E" w14:textId="49DF523A" w:rsidR="00AD6EB0" w:rsidRPr="00AD6EB0" w:rsidRDefault="00AD6EB0" w:rsidP="00AD6EB0">
      <w:r w:rsidRPr="00AD6EB0">
        <w:t xml:space="preserve">En nuestra práctica diaria, nos esforzamos </w:t>
      </w:r>
      <w:proofErr w:type="spellStart"/>
      <w:r w:rsidRPr="00AD6EB0">
        <w:t>por que</w:t>
      </w:r>
      <w:proofErr w:type="spellEnd"/>
      <w:r w:rsidRPr="00AD6EB0">
        <w:t xml:space="preserve"> cada estado financiero elaborado por </w:t>
      </w:r>
      <w:r w:rsidRPr="00AD6EB0">
        <w:rPr>
          <w:color w:val="0000FF"/>
        </w:rPr>
        <w:t>[Nombre del Despacho]</w:t>
      </w:r>
      <w:r w:rsidRPr="00AD6EB0">
        <w:t xml:space="preserve"> cumpla con los más altos estándares de:</w:t>
      </w:r>
    </w:p>
    <w:p w14:paraId="34D5D109" w14:textId="77777777" w:rsidR="00AD6EB0" w:rsidRPr="00AD6EB0" w:rsidRDefault="00AD6EB0" w:rsidP="00AD6EB0">
      <w:pPr>
        <w:numPr>
          <w:ilvl w:val="0"/>
          <w:numId w:val="37"/>
        </w:numPr>
      </w:pPr>
      <w:r w:rsidRPr="00AD6EB0">
        <w:rPr>
          <w:b/>
          <w:bCs/>
        </w:rPr>
        <w:t>Veracidad</w:t>
      </w:r>
      <w:r w:rsidRPr="00AD6EB0">
        <w:t>: La información refleja fielmente la realidad económica de la entidad.</w:t>
      </w:r>
    </w:p>
    <w:p w14:paraId="09C12701" w14:textId="77777777" w:rsidR="00AD6EB0" w:rsidRPr="00AD6EB0" w:rsidRDefault="00AD6EB0" w:rsidP="00AD6EB0">
      <w:pPr>
        <w:numPr>
          <w:ilvl w:val="0"/>
          <w:numId w:val="37"/>
        </w:numPr>
      </w:pPr>
      <w:r w:rsidRPr="00AD6EB0">
        <w:rPr>
          <w:b/>
          <w:bCs/>
        </w:rPr>
        <w:lastRenderedPageBreak/>
        <w:t>Oportunidad</w:t>
      </w:r>
      <w:r w:rsidRPr="00AD6EB0">
        <w:t>: Se entrega en tiempo y forma para permitir su uso inmediato en decisiones y cumplimiento de obligaciones.</w:t>
      </w:r>
    </w:p>
    <w:p w14:paraId="520217F2" w14:textId="77777777" w:rsidR="00AD6EB0" w:rsidRPr="00AD6EB0" w:rsidRDefault="00AD6EB0" w:rsidP="00AD6EB0">
      <w:pPr>
        <w:numPr>
          <w:ilvl w:val="0"/>
          <w:numId w:val="37"/>
        </w:numPr>
      </w:pPr>
      <w:r w:rsidRPr="00AD6EB0">
        <w:rPr>
          <w:b/>
          <w:bCs/>
        </w:rPr>
        <w:t>Relevancia</w:t>
      </w:r>
      <w:r w:rsidRPr="00AD6EB0">
        <w:t>: Contiene la información significativa para el usuario.</w:t>
      </w:r>
    </w:p>
    <w:p w14:paraId="355D7CCD" w14:textId="77777777" w:rsidR="00AD6EB0" w:rsidRPr="00AD6EB0" w:rsidRDefault="00AD6EB0" w:rsidP="00AD6EB0">
      <w:pPr>
        <w:numPr>
          <w:ilvl w:val="0"/>
          <w:numId w:val="37"/>
        </w:numPr>
      </w:pPr>
      <w:r w:rsidRPr="00AD6EB0">
        <w:rPr>
          <w:b/>
          <w:bCs/>
        </w:rPr>
        <w:t>Comprensibilidad</w:t>
      </w:r>
      <w:r w:rsidRPr="00AD6EB0">
        <w:t>: Se presenta de manera clara, con notas explicativas que permiten al cliente interpretar correctamente los datos.</w:t>
      </w:r>
    </w:p>
    <w:p w14:paraId="5E898ECD" w14:textId="77777777" w:rsidR="00AD6EB0" w:rsidRPr="00AD6EB0" w:rsidRDefault="00AD6EB0" w:rsidP="00AD6EB0">
      <w:pPr>
        <w:numPr>
          <w:ilvl w:val="0"/>
          <w:numId w:val="37"/>
        </w:numPr>
      </w:pPr>
      <w:r w:rsidRPr="00AD6EB0">
        <w:rPr>
          <w:b/>
          <w:bCs/>
        </w:rPr>
        <w:t>Consistencia</w:t>
      </w:r>
      <w:r w:rsidRPr="00AD6EB0">
        <w:t>: Se mantiene una misma metodología entre periodos, salvo que las normas o la situación lo justifiquen.</w:t>
      </w:r>
    </w:p>
    <w:p w14:paraId="5E382F81" w14:textId="77777777" w:rsidR="00AD6EB0" w:rsidRPr="00AD6EB0" w:rsidRDefault="00AD6EB0" w:rsidP="00AD6EB0">
      <w:pPr>
        <w:numPr>
          <w:ilvl w:val="0"/>
          <w:numId w:val="37"/>
        </w:numPr>
      </w:pPr>
      <w:r w:rsidRPr="00AD6EB0">
        <w:rPr>
          <w:b/>
          <w:bCs/>
        </w:rPr>
        <w:t>Conformidad normativa</w:t>
      </w:r>
      <w:r w:rsidRPr="00AD6EB0">
        <w:t>: Se ajusta a las NIF, normas internacionales y criterios fiscales vigentes.</w:t>
      </w:r>
    </w:p>
    <w:p w14:paraId="2C834A52" w14:textId="77777777" w:rsidR="00AD6EB0" w:rsidRPr="00AD6EB0" w:rsidRDefault="00AD6EB0" w:rsidP="00AD6EB0">
      <w:r w:rsidRPr="00AD6EB0">
        <w:t xml:space="preserve">Este compromiso guía el uso de este manual, el cual servirá como </w:t>
      </w:r>
      <w:r w:rsidRPr="00AD6EB0">
        <w:rPr>
          <w:b/>
          <w:bCs/>
        </w:rPr>
        <w:t>herramienta clave para la formación continua del equipo</w:t>
      </w:r>
      <w:r w:rsidRPr="00AD6EB0">
        <w:t xml:space="preserve"> y como pilar técnico para respaldar la confianza de nuestros clientes y autoridades en la información que generamos.</w:t>
      </w:r>
    </w:p>
    <w:p w14:paraId="43C6F931" w14:textId="77777777" w:rsidR="00AD6EB0" w:rsidRPr="00AD6EB0" w:rsidRDefault="00000000" w:rsidP="00AD6EB0">
      <w:pPr>
        <w:rPr>
          <w:lang w:val="en-US"/>
        </w:rPr>
      </w:pPr>
      <w:r>
        <w:rPr>
          <w:lang w:val="en-US"/>
        </w:rPr>
        <w:pict w14:anchorId="01430D06">
          <v:rect id="_x0000_i1041" style="width:0;height:1.5pt" o:hralign="center" o:hrstd="t" o:hr="t" fillcolor="#a0a0a0" stroked="f"/>
        </w:pict>
      </w:r>
    </w:p>
    <w:p w14:paraId="6805CB54" w14:textId="79865700" w:rsidR="00AD6EB0" w:rsidRPr="00AD6EB0" w:rsidRDefault="00AD6EB0" w:rsidP="00AD6EB0">
      <w:pPr>
        <w:rPr>
          <w:lang w:val="en-US"/>
        </w:rPr>
      </w:pPr>
    </w:p>
    <w:p w14:paraId="5BA8D806" w14:textId="77777777" w:rsidR="0039007A" w:rsidRDefault="0039007A" w:rsidP="00AD6EB0">
      <w:pPr>
        <w:rPr>
          <w:b/>
          <w:bCs/>
        </w:rPr>
      </w:pPr>
    </w:p>
    <w:p w14:paraId="430B6D2B" w14:textId="77777777" w:rsidR="0039007A" w:rsidRDefault="0039007A" w:rsidP="00AD6EB0">
      <w:pPr>
        <w:rPr>
          <w:b/>
          <w:bCs/>
        </w:rPr>
      </w:pPr>
    </w:p>
    <w:p w14:paraId="31A0B7FA" w14:textId="77777777" w:rsidR="0039007A" w:rsidRDefault="0039007A" w:rsidP="00AD6EB0">
      <w:pPr>
        <w:rPr>
          <w:b/>
          <w:bCs/>
        </w:rPr>
      </w:pPr>
    </w:p>
    <w:p w14:paraId="18450A59" w14:textId="77777777" w:rsidR="0039007A" w:rsidRDefault="0039007A" w:rsidP="00AD6EB0">
      <w:pPr>
        <w:rPr>
          <w:b/>
          <w:bCs/>
        </w:rPr>
      </w:pPr>
    </w:p>
    <w:p w14:paraId="5217419F" w14:textId="77777777" w:rsidR="0039007A" w:rsidRDefault="0039007A" w:rsidP="00AD6EB0">
      <w:pPr>
        <w:rPr>
          <w:b/>
          <w:bCs/>
        </w:rPr>
      </w:pPr>
    </w:p>
    <w:p w14:paraId="0AC7E090" w14:textId="77777777" w:rsidR="0039007A" w:rsidRDefault="0039007A" w:rsidP="00AD6EB0">
      <w:pPr>
        <w:rPr>
          <w:b/>
          <w:bCs/>
        </w:rPr>
      </w:pPr>
    </w:p>
    <w:p w14:paraId="379C9DD8" w14:textId="77777777" w:rsidR="0039007A" w:rsidRDefault="0039007A" w:rsidP="00AD6EB0">
      <w:pPr>
        <w:rPr>
          <w:b/>
          <w:bCs/>
        </w:rPr>
      </w:pPr>
    </w:p>
    <w:p w14:paraId="1D320B53" w14:textId="77777777" w:rsidR="0039007A" w:rsidRDefault="0039007A" w:rsidP="00AD6EB0">
      <w:pPr>
        <w:rPr>
          <w:b/>
          <w:bCs/>
        </w:rPr>
      </w:pPr>
    </w:p>
    <w:p w14:paraId="417AD0D1" w14:textId="77777777" w:rsidR="0039007A" w:rsidRDefault="0039007A" w:rsidP="00AD6EB0">
      <w:pPr>
        <w:rPr>
          <w:b/>
          <w:bCs/>
        </w:rPr>
      </w:pPr>
    </w:p>
    <w:p w14:paraId="4CC06972" w14:textId="77777777" w:rsidR="0039007A" w:rsidRDefault="0039007A" w:rsidP="00AD6EB0">
      <w:pPr>
        <w:rPr>
          <w:b/>
          <w:bCs/>
        </w:rPr>
      </w:pPr>
    </w:p>
    <w:p w14:paraId="0DABD76D" w14:textId="77777777" w:rsidR="0039007A" w:rsidRDefault="0039007A" w:rsidP="00AD6EB0">
      <w:pPr>
        <w:rPr>
          <w:b/>
          <w:bCs/>
        </w:rPr>
      </w:pPr>
    </w:p>
    <w:p w14:paraId="490B6262" w14:textId="77777777" w:rsidR="0039007A" w:rsidRDefault="0039007A" w:rsidP="00AD6EB0">
      <w:pPr>
        <w:rPr>
          <w:b/>
          <w:bCs/>
        </w:rPr>
      </w:pPr>
    </w:p>
    <w:p w14:paraId="6746142C" w14:textId="77777777" w:rsidR="0039007A" w:rsidRDefault="0039007A" w:rsidP="00AD6EB0">
      <w:pPr>
        <w:rPr>
          <w:b/>
          <w:bCs/>
        </w:rPr>
      </w:pPr>
    </w:p>
    <w:p w14:paraId="165E4834" w14:textId="77777777" w:rsidR="0039007A" w:rsidRDefault="0039007A" w:rsidP="00AD6EB0">
      <w:pPr>
        <w:rPr>
          <w:b/>
          <w:bCs/>
        </w:rPr>
      </w:pPr>
    </w:p>
    <w:p w14:paraId="5E724133" w14:textId="77777777" w:rsidR="0039007A" w:rsidRDefault="0039007A" w:rsidP="00AD6EB0">
      <w:pPr>
        <w:rPr>
          <w:b/>
          <w:bCs/>
        </w:rPr>
      </w:pPr>
    </w:p>
    <w:p w14:paraId="7F7C5997" w14:textId="77777777" w:rsidR="0039007A" w:rsidRDefault="0039007A" w:rsidP="00AD6EB0">
      <w:pPr>
        <w:rPr>
          <w:b/>
          <w:bCs/>
        </w:rPr>
      </w:pPr>
    </w:p>
    <w:p w14:paraId="0C940257" w14:textId="77777777" w:rsidR="0039007A" w:rsidRDefault="0039007A" w:rsidP="00AD6EB0">
      <w:pPr>
        <w:rPr>
          <w:b/>
          <w:bCs/>
        </w:rPr>
      </w:pPr>
    </w:p>
    <w:p w14:paraId="41563161" w14:textId="6085EAF7" w:rsidR="00AD6EB0" w:rsidRPr="00AD6EB0" w:rsidRDefault="00AD6EB0" w:rsidP="00AD6EB0">
      <w:pPr>
        <w:rPr>
          <w:b/>
          <w:bCs/>
        </w:rPr>
      </w:pPr>
      <w:r w:rsidRPr="00AD6EB0">
        <w:rPr>
          <w:b/>
          <w:bCs/>
        </w:rPr>
        <w:lastRenderedPageBreak/>
        <w:t>1. Introducción</w:t>
      </w:r>
    </w:p>
    <w:p w14:paraId="22B1243E" w14:textId="77777777" w:rsidR="00AD6EB0" w:rsidRPr="00AD6EB0" w:rsidRDefault="00AD6EB0" w:rsidP="00AD6EB0">
      <w:pPr>
        <w:rPr>
          <w:b/>
          <w:bCs/>
        </w:rPr>
      </w:pPr>
      <w:r w:rsidRPr="00AD6EB0">
        <w:rPr>
          <w:b/>
          <w:bCs/>
        </w:rPr>
        <w:t>1.4 Normativa contable aplicable en México (NIF, NIIF, Código Fiscal de la Federación)</w:t>
      </w:r>
    </w:p>
    <w:p w14:paraId="00C81560" w14:textId="32887E82" w:rsidR="00AD6EB0" w:rsidRPr="00AD6EB0" w:rsidRDefault="00AD6EB0" w:rsidP="00AD6EB0">
      <w:r w:rsidRPr="00AD6EB0">
        <w:t xml:space="preserve">En </w:t>
      </w:r>
      <w:r w:rsidRPr="00AD6EB0">
        <w:rPr>
          <w:color w:val="0000FF"/>
        </w:rPr>
        <w:t>[Nombre del Despacho]</w:t>
      </w:r>
      <w:r w:rsidRPr="00AD6EB0">
        <w:t>, uno de nuestros compromisos centrales es asegurar que la elaboración, presentación y análisis de los estados financieros de nuestros clientes se realice conforme a los marcos normativos vigentes y reconocidos por las autoridades fiscales, los organismos reguladores y las mejores prácticas contables nacionales e internacionales.</w:t>
      </w:r>
    </w:p>
    <w:p w14:paraId="16E8B5DB" w14:textId="77777777" w:rsidR="00AD6EB0" w:rsidRPr="00AD6EB0" w:rsidRDefault="00AD6EB0" w:rsidP="00AD6EB0">
      <w:r w:rsidRPr="00AD6EB0">
        <w:t xml:space="preserve">El presente manual ha sido estructurado tomando como base tres grandes pilares normativos que regulan y orientan la actividad contable en México: las </w:t>
      </w:r>
      <w:r w:rsidRPr="00AD6EB0">
        <w:rPr>
          <w:b/>
          <w:bCs/>
        </w:rPr>
        <w:t>Normas de Información Financiera (NIF)</w:t>
      </w:r>
      <w:r w:rsidRPr="00AD6EB0">
        <w:t xml:space="preserve">, las </w:t>
      </w:r>
      <w:r w:rsidRPr="00AD6EB0">
        <w:rPr>
          <w:b/>
          <w:bCs/>
        </w:rPr>
        <w:t>Normas Internacionales de Información Financiera (NIIF)</w:t>
      </w:r>
      <w:r w:rsidRPr="00AD6EB0">
        <w:t xml:space="preserve"> y el </w:t>
      </w:r>
      <w:r w:rsidRPr="00AD6EB0">
        <w:rPr>
          <w:b/>
          <w:bCs/>
        </w:rPr>
        <w:t>Código Fiscal de la Federación (CFF)</w:t>
      </w:r>
      <w:r w:rsidRPr="00AD6EB0">
        <w:t>. Cada uno de ellos tiene una finalidad específica y un área de aplicación particular, pero en conjunto definen el entorno normativo en el que operamos.</w:t>
      </w:r>
    </w:p>
    <w:p w14:paraId="78954BF4" w14:textId="77777777" w:rsidR="00AD6EB0" w:rsidRPr="00AD6EB0" w:rsidRDefault="00000000" w:rsidP="00AD6EB0">
      <w:pPr>
        <w:rPr>
          <w:lang w:val="en-US"/>
        </w:rPr>
      </w:pPr>
      <w:r>
        <w:rPr>
          <w:lang w:val="en-US"/>
        </w:rPr>
        <w:pict w14:anchorId="24F0E9DF">
          <v:rect id="_x0000_i1042" style="width:0;height:1.5pt" o:hralign="center" o:hrstd="t" o:hr="t" fillcolor="#a0a0a0" stroked="f"/>
        </w:pict>
      </w:r>
    </w:p>
    <w:p w14:paraId="128FBA3B" w14:textId="77777777" w:rsidR="00AD6EB0" w:rsidRPr="00AD6EB0" w:rsidRDefault="00AD6EB0" w:rsidP="00AD6EB0">
      <w:pPr>
        <w:rPr>
          <w:b/>
          <w:bCs/>
        </w:rPr>
      </w:pPr>
      <w:r w:rsidRPr="00AD6EB0">
        <w:rPr>
          <w:b/>
          <w:bCs/>
        </w:rPr>
        <w:t>A. Normas de Información Financiera (NIF)</w:t>
      </w:r>
    </w:p>
    <w:p w14:paraId="2EE81891" w14:textId="33A64EFE" w:rsidR="00AD6EB0" w:rsidRPr="00AD6EB0" w:rsidRDefault="00AD6EB0" w:rsidP="00AD6EB0">
      <w:r w:rsidRPr="00AD6EB0">
        <w:t xml:space="preserve">Las NIF son emitidas por el </w:t>
      </w:r>
      <w:r w:rsidRPr="00AD6EB0">
        <w:rPr>
          <w:b/>
          <w:bCs/>
        </w:rPr>
        <w:t>Consejo Mexicano de Normas de Información Financiera (CINIF)</w:t>
      </w:r>
      <w:r w:rsidRPr="00AD6EB0">
        <w:t xml:space="preserve"> y constituyen el marco contable oficial en México. En </w:t>
      </w:r>
      <w:r w:rsidRPr="00AD6EB0">
        <w:rPr>
          <w:color w:val="0000FF"/>
        </w:rPr>
        <w:t>[Nombre del Despacho]</w:t>
      </w:r>
      <w:r w:rsidRPr="00AD6EB0">
        <w:t xml:space="preserve"> nos regimos por estas normas para asegurar la uniformidad, transparencia, integridad y comparabilidad de los estados financieros que preparamos para nuestros clientes.</w:t>
      </w:r>
    </w:p>
    <w:p w14:paraId="19032FD2" w14:textId="77777777" w:rsidR="00AD6EB0" w:rsidRPr="00AD6EB0" w:rsidRDefault="00AD6EB0" w:rsidP="00AD6EB0">
      <w:pPr>
        <w:rPr>
          <w:b/>
          <w:bCs/>
        </w:rPr>
      </w:pPr>
      <w:r w:rsidRPr="00AD6EB0">
        <w:rPr>
          <w:b/>
          <w:bCs/>
        </w:rPr>
        <w:t>Aplicaciones prácticas de las NIF en nuestro trabajo diario:</w:t>
      </w:r>
    </w:p>
    <w:p w14:paraId="2A4E4729" w14:textId="77777777" w:rsidR="00AD6EB0" w:rsidRPr="00AD6EB0" w:rsidRDefault="00AD6EB0" w:rsidP="00AD6EB0">
      <w:pPr>
        <w:numPr>
          <w:ilvl w:val="0"/>
          <w:numId w:val="38"/>
        </w:numPr>
      </w:pPr>
      <w:r w:rsidRPr="00AD6EB0">
        <w:rPr>
          <w:b/>
          <w:bCs/>
        </w:rPr>
        <w:t>Reconocimiento y valuación de operaciones contables.</w:t>
      </w:r>
      <w:r w:rsidRPr="00AD6EB0">
        <w:br/>
        <w:t xml:space="preserve">Por ejemplo, utilizamos la </w:t>
      </w:r>
      <w:r w:rsidRPr="00AD6EB0">
        <w:rPr>
          <w:b/>
          <w:bCs/>
        </w:rPr>
        <w:t>NIF B-1</w:t>
      </w:r>
      <w:r w:rsidRPr="00AD6EB0">
        <w:t xml:space="preserve"> para identificar correctamente los segmentos operativos relevantes en una empresa con unidades de negocio distintas, o la </w:t>
      </w:r>
      <w:r w:rsidRPr="00AD6EB0">
        <w:rPr>
          <w:b/>
          <w:bCs/>
        </w:rPr>
        <w:t>NIF C-3</w:t>
      </w:r>
      <w:r w:rsidRPr="00AD6EB0">
        <w:t xml:space="preserve"> para reconocer cuentas por cobrar y aplicar estimaciones por incobrabilidad.</w:t>
      </w:r>
    </w:p>
    <w:p w14:paraId="180CA865" w14:textId="77777777" w:rsidR="00AD6EB0" w:rsidRPr="00AD6EB0" w:rsidRDefault="00AD6EB0" w:rsidP="00AD6EB0">
      <w:pPr>
        <w:numPr>
          <w:ilvl w:val="0"/>
          <w:numId w:val="38"/>
        </w:numPr>
      </w:pPr>
      <w:r w:rsidRPr="00AD6EB0">
        <w:rPr>
          <w:b/>
          <w:bCs/>
        </w:rPr>
        <w:t>Presentación y revelación de información financiera.</w:t>
      </w:r>
      <w:r w:rsidRPr="00AD6EB0">
        <w:br/>
        <w:t xml:space="preserve">Aplicamos la </w:t>
      </w:r>
      <w:r w:rsidRPr="00AD6EB0">
        <w:rPr>
          <w:b/>
          <w:bCs/>
        </w:rPr>
        <w:t>NIF A-5</w:t>
      </w:r>
      <w:r w:rsidRPr="00AD6EB0">
        <w:t xml:space="preserve"> para asegurar que la información contenida en los estados financieros sea útil a los distintos usuarios y que se revelen las políticas contables adoptadas.</w:t>
      </w:r>
    </w:p>
    <w:p w14:paraId="38A4DC85" w14:textId="77777777" w:rsidR="00AD6EB0" w:rsidRPr="00AD6EB0" w:rsidRDefault="00AD6EB0" w:rsidP="00AD6EB0">
      <w:pPr>
        <w:numPr>
          <w:ilvl w:val="0"/>
          <w:numId w:val="38"/>
        </w:numPr>
      </w:pPr>
      <w:r w:rsidRPr="00AD6EB0">
        <w:rPr>
          <w:b/>
          <w:bCs/>
        </w:rPr>
        <w:t>Tratamiento de partidas especiales.</w:t>
      </w:r>
      <w:r w:rsidRPr="00AD6EB0">
        <w:br/>
        <w:t xml:space="preserve">Como en el caso de la </w:t>
      </w:r>
      <w:r w:rsidRPr="00AD6EB0">
        <w:rPr>
          <w:b/>
          <w:bCs/>
        </w:rPr>
        <w:t>NIF C-2</w:t>
      </w:r>
      <w:r w:rsidRPr="00AD6EB0">
        <w:t xml:space="preserve"> (inversiones en instrumentos financieros), o la </w:t>
      </w:r>
      <w:r w:rsidRPr="00AD6EB0">
        <w:rPr>
          <w:b/>
          <w:bCs/>
        </w:rPr>
        <w:t>NIF D-3</w:t>
      </w:r>
      <w:r w:rsidRPr="00AD6EB0">
        <w:t xml:space="preserve"> (beneficios a empleados), que guían la contabilización de operaciones no comunes pero relevantes en ciertos sectores.</w:t>
      </w:r>
    </w:p>
    <w:p w14:paraId="27ACAC24" w14:textId="77777777" w:rsidR="00AD6EB0" w:rsidRPr="00AD6EB0" w:rsidRDefault="00AD6EB0" w:rsidP="00AD6EB0">
      <w:pPr>
        <w:rPr>
          <w:b/>
          <w:bCs/>
        </w:rPr>
      </w:pPr>
      <w:r w:rsidRPr="00AD6EB0">
        <w:rPr>
          <w:b/>
          <w:bCs/>
        </w:rPr>
        <w:t>Importancia para el despacho:</w:t>
      </w:r>
    </w:p>
    <w:p w14:paraId="2654A20B" w14:textId="0EB55568" w:rsidR="00AD6EB0" w:rsidRPr="00AD6EB0" w:rsidRDefault="00AD6EB0" w:rsidP="00AD6EB0">
      <w:r w:rsidRPr="00AD6EB0">
        <w:t xml:space="preserve">El cumplimiento estricto de las NIF es esencial para validar que los estados financieros elaborados puedan ser utilizados tanto en trámites ante autoridades fiscales como en presentaciones ante instituciones financieras. También refuerza la credibilidad técnica de </w:t>
      </w:r>
      <w:r w:rsidRPr="00AD6EB0">
        <w:rPr>
          <w:color w:val="0000FF"/>
        </w:rPr>
        <w:t>[Nombre del Despacho]</w:t>
      </w:r>
      <w:r w:rsidRPr="00AD6EB0">
        <w:t xml:space="preserve"> frente a sus clientes.</w:t>
      </w:r>
    </w:p>
    <w:p w14:paraId="17D945FB" w14:textId="77777777" w:rsidR="00AD6EB0" w:rsidRPr="00AD6EB0" w:rsidRDefault="00000000" w:rsidP="00AD6EB0">
      <w:pPr>
        <w:rPr>
          <w:lang w:val="en-US"/>
        </w:rPr>
      </w:pPr>
      <w:r>
        <w:rPr>
          <w:lang w:val="en-US"/>
        </w:rPr>
        <w:pict w14:anchorId="4948CD43">
          <v:rect id="_x0000_i1043" style="width:0;height:1.5pt" o:hralign="center" o:hrstd="t" o:hr="t" fillcolor="#a0a0a0" stroked="f"/>
        </w:pict>
      </w:r>
    </w:p>
    <w:p w14:paraId="055E7AB0" w14:textId="77777777" w:rsidR="00AD6EB0" w:rsidRPr="00AD6EB0" w:rsidRDefault="00AD6EB0" w:rsidP="00AD6EB0">
      <w:pPr>
        <w:rPr>
          <w:b/>
          <w:bCs/>
        </w:rPr>
      </w:pPr>
      <w:r w:rsidRPr="00AD6EB0">
        <w:rPr>
          <w:b/>
          <w:bCs/>
        </w:rPr>
        <w:t>B. Normas Internacionales de Información Financiera (NIIF)</w:t>
      </w:r>
    </w:p>
    <w:p w14:paraId="149576E0" w14:textId="77777777" w:rsidR="00AD6EB0" w:rsidRPr="00AD6EB0" w:rsidRDefault="00AD6EB0" w:rsidP="00AD6EB0">
      <w:r w:rsidRPr="00AD6EB0">
        <w:lastRenderedPageBreak/>
        <w:t xml:space="preserve">Las NIIF (o IFRS, por sus siglas en inglés) son emitidas por el </w:t>
      </w:r>
      <w:r w:rsidRPr="00AD6EB0">
        <w:rPr>
          <w:b/>
          <w:bCs/>
        </w:rPr>
        <w:t xml:space="preserve">International </w:t>
      </w:r>
      <w:proofErr w:type="spellStart"/>
      <w:r w:rsidRPr="00AD6EB0">
        <w:rPr>
          <w:b/>
          <w:bCs/>
        </w:rPr>
        <w:t>Accounting</w:t>
      </w:r>
      <w:proofErr w:type="spellEnd"/>
      <w:r w:rsidRPr="00AD6EB0">
        <w:rPr>
          <w:b/>
          <w:bCs/>
        </w:rPr>
        <w:t xml:space="preserve"> </w:t>
      </w:r>
      <w:proofErr w:type="spellStart"/>
      <w:r w:rsidRPr="00AD6EB0">
        <w:rPr>
          <w:b/>
          <w:bCs/>
        </w:rPr>
        <w:t>Standards</w:t>
      </w:r>
      <w:proofErr w:type="spellEnd"/>
      <w:r w:rsidRPr="00AD6EB0">
        <w:rPr>
          <w:b/>
          <w:bCs/>
        </w:rPr>
        <w:t xml:space="preserve"> </w:t>
      </w:r>
      <w:proofErr w:type="spellStart"/>
      <w:r w:rsidRPr="00AD6EB0">
        <w:rPr>
          <w:b/>
          <w:bCs/>
        </w:rPr>
        <w:t>Board</w:t>
      </w:r>
      <w:proofErr w:type="spellEnd"/>
      <w:r w:rsidRPr="00AD6EB0">
        <w:rPr>
          <w:b/>
          <w:bCs/>
        </w:rPr>
        <w:t xml:space="preserve"> (IASB)</w:t>
      </w:r>
      <w:r w:rsidRPr="00AD6EB0">
        <w:t xml:space="preserve"> y constituyen el marco contable internacional más reconocido. Aunque en México las NIF son la norma oficial, las NIIF cobran relevancia creciente en empresas con:</w:t>
      </w:r>
    </w:p>
    <w:p w14:paraId="44FE270C" w14:textId="77777777" w:rsidR="00AD6EB0" w:rsidRPr="00AD6EB0" w:rsidRDefault="00AD6EB0" w:rsidP="00AD6EB0">
      <w:pPr>
        <w:numPr>
          <w:ilvl w:val="0"/>
          <w:numId w:val="39"/>
        </w:numPr>
        <w:rPr>
          <w:lang w:val="en-US"/>
        </w:rPr>
      </w:pPr>
      <w:proofErr w:type="spellStart"/>
      <w:r w:rsidRPr="00AD6EB0">
        <w:rPr>
          <w:lang w:val="en-US"/>
        </w:rPr>
        <w:t>Operaciones</w:t>
      </w:r>
      <w:proofErr w:type="spellEnd"/>
      <w:r w:rsidRPr="00AD6EB0">
        <w:rPr>
          <w:lang w:val="en-US"/>
        </w:rPr>
        <w:t xml:space="preserve"> </w:t>
      </w:r>
      <w:proofErr w:type="spellStart"/>
      <w:r w:rsidRPr="00AD6EB0">
        <w:rPr>
          <w:lang w:val="en-US"/>
        </w:rPr>
        <w:t>multinacionales</w:t>
      </w:r>
      <w:proofErr w:type="spellEnd"/>
    </w:p>
    <w:p w14:paraId="652CCF9F" w14:textId="77777777" w:rsidR="00AD6EB0" w:rsidRPr="00AD6EB0" w:rsidRDefault="00AD6EB0" w:rsidP="00AD6EB0">
      <w:pPr>
        <w:numPr>
          <w:ilvl w:val="0"/>
          <w:numId w:val="39"/>
        </w:numPr>
        <w:rPr>
          <w:lang w:val="en-US"/>
        </w:rPr>
      </w:pPr>
      <w:proofErr w:type="spellStart"/>
      <w:r w:rsidRPr="00AD6EB0">
        <w:rPr>
          <w:lang w:val="en-US"/>
        </w:rPr>
        <w:t>Inversionistas</w:t>
      </w:r>
      <w:proofErr w:type="spellEnd"/>
      <w:r w:rsidRPr="00AD6EB0">
        <w:rPr>
          <w:lang w:val="en-US"/>
        </w:rPr>
        <w:t xml:space="preserve"> </w:t>
      </w:r>
      <w:proofErr w:type="spellStart"/>
      <w:r w:rsidRPr="00AD6EB0">
        <w:rPr>
          <w:lang w:val="en-US"/>
        </w:rPr>
        <w:t>extranjeros</w:t>
      </w:r>
      <w:proofErr w:type="spellEnd"/>
    </w:p>
    <w:p w14:paraId="032605EB" w14:textId="77777777" w:rsidR="00AD6EB0" w:rsidRPr="00AD6EB0" w:rsidRDefault="00AD6EB0" w:rsidP="00AD6EB0">
      <w:pPr>
        <w:numPr>
          <w:ilvl w:val="0"/>
          <w:numId w:val="39"/>
        </w:numPr>
        <w:rPr>
          <w:lang w:val="en-US"/>
        </w:rPr>
      </w:pPr>
      <w:proofErr w:type="spellStart"/>
      <w:r w:rsidRPr="00AD6EB0">
        <w:rPr>
          <w:lang w:val="en-US"/>
        </w:rPr>
        <w:t>Filiales</w:t>
      </w:r>
      <w:proofErr w:type="spellEnd"/>
      <w:r w:rsidRPr="00AD6EB0">
        <w:rPr>
          <w:lang w:val="en-US"/>
        </w:rPr>
        <w:t xml:space="preserve"> de </w:t>
      </w:r>
      <w:proofErr w:type="spellStart"/>
      <w:r w:rsidRPr="00AD6EB0">
        <w:rPr>
          <w:lang w:val="en-US"/>
        </w:rPr>
        <w:t>corporativos</w:t>
      </w:r>
      <w:proofErr w:type="spellEnd"/>
      <w:r w:rsidRPr="00AD6EB0">
        <w:rPr>
          <w:lang w:val="en-US"/>
        </w:rPr>
        <w:t xml:space="preserve"> </w:t>
      </w:r>
      <w:proofErr w:type="spellStart"/>
      <w:r w:rsidRPr="00AD6EB0">
        <w:rPr>
          <w:lang w:val="en-US"/>
        </w:rPr>
        <w:t>internacionales</w:t>
      </w:r>
      <w:proofErr w:type="spellEnd"/>
    </w:p>
    <w:p w14:paraId="64BDC536" w14:textId="77777777" w:rsidR="00AD6EB0" w:rsidRPr="00AD6EB0" w:rsidRDefault="00AD6EB0" w:rsidP="00AD6EB0">
      <w:pPr>
        <w:numPr>
          <w:ilvl w:val="0"/>
          <w:numId w:val="39"/>
        </w:numPr>
      </w:pPr>
      <w:r w:rsidRPr="00AD6EB0">
        <w:t>Participaciones en bolsas extranjeras o acceso a fondos internacionales</w:t>
      </w:r>
    </w:p>
    <w:p w14:paraId="5F439557" w14:textId="7D908070" w:rsidR="00AD6EB0" w:rsidRPr="00AD6EB0" w:rsidRDefault="00AD6EB0" w:rsidP="00AD6EB0">
      <w:r w:rsidRPr="00AD6EB0">
        <w:t xml:space="preserve">En </w:t>
      </w:r>
      <w:r w:rsidRPr="00AD6EB0">
        <w:rPr>
          <w:color w:val="0000FF"/>
        </w:rPr>
        <w:t>[Nombre del Despacho]</w:t>
      </w:r>
      <w:r w:rsidRPr="00AD6EB0">
        <w:t>, estamos preparados para elaborar estados financieros conforme a las NIIF, ya sea porque nuestros clientes lo requieren para sus matrices, para cumplimiento con tratados internacionales, o por decisiones de gobernanza interna.</w:t>
      </w:r>
    </w:p>
    <w:p w14:paraId="3EC50A97" w14:textId="77777777" w:rsidR="00AD6EB0" w:rsidRPr="00AD6EB0" w:rsidRDefault="00AD6EB0" w:rsidP="00AD6EB0">
      <w:pPr>
        <w:rPr>
          <w:b/>
          <w:bCs/>
        </w:rPr>
      </w:pPr>
      <w:r w:rsidRPr="00AD6EB0">
        <w:rPr>
          <w:b/>
          <w:bCs/>
        </w:rPr>
        <w:t>Diferencias clave que tomamos en cuenta al aplicar NIIF:</w:t>
      </w:r>
    </w:p>
    <w:p w14:paraId="2834107C" w14:textId="77777777" w:rsidR="00AD6EB0" w:rsidRPr="00AD6EB0" w:rsidRDefault="00AD6EB0" w:rsidP="00AD6EB0">
      <w:pPr>
        <w:numPr>
          <w:ilvl w:val="0"/>
          <w:numId w:val="40"/>
        </w:numPr>
      </w:pPr>
      <w:r w:rsidRPr="00AD6EB0">
        <w:rPr>
          <w:b/>
          <w:bCs/>
        </w:rPr>
        <w:t>Mayor énfasis en el valor razonable (</w:t>
      </w:r>
      <w:proofErr w:type="spellStart"/>
      <w:r w:rsidRPr="00AD6EB0">
        <w:rPr>
          <w:b/>
          <w:bCs/>
        </w:rPr>
        <w:t>fair</w:t>
      </w:r>
      <w:proofErr w:type="spellEnd"/>
      <w:r w:rsidRPr="00AD6EB0">
        <w:rPr>
          <w:b/>
          <w:bCs/>
        </w:rPr>
        <w:t xml:space="preserve"> </w:t>
      </w:r>
      <w:proofErr w:type="spellStart"/>
      <w:r w:rsidRPr="00AD6EB0">
        <w:rPr>
          <w:b/>
          <w:bCs/>
        </w:rPr>
        <w:t>value</w:t>
      </w:r>
      <w:proofErr w:type="spellEnd"/>
      <w:r w:rsidRPr="00AD6EB0">
        <w:rPr>
          <w:b/>
          <w:bCs/>
        </w:rPr>
        <w:t>)</w:t>
      </w:r>
      <w:r w:rsidRPr="00AD6EB0">
        <w:t xml:space="preserve"> frente al costo histórico, lo que implica procesos de valuación más complejos y técnicos.</w:t>
      </w:r>
    </w:p>
    <w:p w14:paraId="70691F6A" w14:textId="77777777" w:rsidR="00AD6EB0" w:rsidRPr="00AD6EB0" w:rsidRDefault="00AD6EB0" w:rsidP="00AD6EB0">
      <w:pPr>
        <w:numPr>
          <w:ilvl w:val="0"/>
          <w:numId w:val="40"/>
        </w:numPr>
      </w:pPr>
      <w:r w:rsidRPr="00AD6EB0">
        <w:rPr>
          <w:b/>
          <w:bCs/>
        </w:rPr>
        <w:t>Obligación de juzgar la esencia económica de las operaciones</w:t>
      </w:r>
      <w:r w:rsidRPr="00AD6EB0">
        <w:t>, más allá de su forma legal, lo que requiere experiencia analítica por parte de nuestro equipo.</w:t>
      </w:r>
    </w:p>
    <w:p w14:paraId="0BE71275" w14:textId="77777777" w:rsidR="00AD6EB0" w:rsidRPr="00AD6EB0" w:rsidRDefault="00AD6EB0" w:rsidP="00AD6EB0">
      <w:pPr>
        <w:numPr>
          <w:ilvl w:val="0"/>
          <w:numId w:val="40"/>
        </w:numPr>
      </w:pPr>
      <w:r w:rsidRPr="00AD6EB0">
        <w:rPr>
          <w:b/>
          <w:bCs/>
        </w:rPr>
        <w:t>Amplias exigencias de revelación y presentación comparativa</w:t>
      </w:r>
      <w:r w:rsidRPr="00AD6EB0">
        <w:t>, con un enfoque de transparencia hacia el usuario externo.</w:t>
      </w:r>
    </w:p>
    <w:p w14:paraId="3ABBCA2D" w14:textId="77777777" w:rsidR="00AD6EB0" w:rsidRPr="00AD6EB0" w:rsidRDefault="00AD6EB0" w:rsidP="00AD6EB0">
      <w:r w:rsidRPr="00AD6EB0">
        <w:t>Por ello, capacitamos constantemente a nuestro personal en las diferencias clave entre NIF y NIIF, y hemos creado procedimientos internos para adaptar el tratamiento contable según el marco aplicable a cada cliente.</w:t>
      </w:r>
    </w:p>
    <w:p w14:paraId="5147F89D" w14:textId="77777777" w:rsidR="00AD6EB0" w:rsidRPr="00AD6EB0" w:rsidRDefault="00000000" w:rsidP="00AD6EB0">
      <w:pPr>
        <w:rPr>
          <w:lang w:val="en-US"/>
        </w:rPr>
      </w:pPr>
      <w:r>
        <w:rPr>
          <w:lang w:val="en-US"/>
        </w:rPr>
        <w:pict w14:anchorId="08F75534">
          <v:rect id="_x0000_i1044" style="width:0;height:1.5pt" o:hralign="center" o:hrstd="t" o:hr="t" fillcolor="#a0a0a0" stroked="f"/>
        </w:pict>
      </w:r>
    </w:p>
    <w:p w14:paraId="511977D3" w14:textId="77777777" w:rsidR="00AD6EB0" w:rsidRPr="00AD6EB0" w:rsidRDefault="00AD6EB0" w:rsidP="00AD6EB0">
      <w:pPr>
        <w:rPr>
          <w:b/>
          <w:bCs/>
        </w:rPr>
      </w:pPr>
      <w:r w:rsidRPr="00AD6EB0">
        <w:rPr>
          <w:b/>
          <w:bCs/>
        </w:rPr>
        <w:t>C. Código Fiscal de la Federación (CFF) y disposiciones fiscales relacionadas</w:t>
      </w:r>
    </w:p>
    <w:p w14:paraId="5916BCDB" w14:textId="77777777" w:rsidR="00AD6EB0" w:rsidRPr="00AD6EB0" w:rsidRDefault="00AD6EB0" w:rsidP="00AD6EB0">
      <w:r w:rsidRPr="00AD6EB0">
        <w:t xml:space="preserve">El </w:t>
      </w:r>
      <w:r w:rsidRPr="00AD6EB0">
        <w:rPr>
          <w:b/>
          <w:bCs/>
        </w:rPr>
        <w:t>Código Fiscal de la Federación</w:t>
      </w:r>
      <w:r w:rsidRPr="00AD6EB0">
        <w:t xml:space="preserve"> regula la forma en que la contabilidad debe ser llevada para fines fiscales, y es obligatorio para todas las personas físicas y morales que realizan actividades económicas en México.</w:t>
      </w:r>
    </w:p>
    <w:p w14:paraId="58580A47" w14:textId="2754512E" w:rsidR="00AD6EB0" w:rsidRPr="00AD6EB0" w:rsidRDefault="00AD6EB0" w:rsidP="00AD6EB0">
      <w:r w:rsidRPr="00AD6EB0">
        <w:t xml:space="preserve">Aunque el CFF </w:t>
      </w:r>
      <w:r w:rsidRPr="00AD6EB0">
        <w:rPr>
          <w:b/>
          <w:bCs/>
        </w:rPr>
        <w:t>no sustituye a las NIF</w:t>
      </w:r>
      <w:r w:rsidRPr="00AD6EB0">
        <w:t xml:space="preserve">, sí contiene </w:t>
      </w:r>
      <w:r w:rsidRPr="00AD6EB0">
        <w:rPr>
          <w:b/>
          <w:bCs/>
        </w:rPr>
        <w:t>disposiciones específicas de cumplimiento obligatorio</w:t>
      </w:r>
      <w:r w:rsidRPr="00AD6EB0">
        <w:t xml:space="preserve"> que impactan directamente en la elaboración de los estados financieros. En </w:t>
      </w:r>
      <w:r w:rsidRPr="00AD6EB0">
        <w:rPr>
          <w:color w:val="0000FF"/>
        </w:rPr>
        <w:t>[Nombre del Despacho]</w:t>
      </w:r>
      <w:r w:rsidRPr="00AD6EB0">
        <w:t>, integramos estas disposiciones como parte esencial de nuestro trabajo.</w:t>
      </w:r>
    </w:p>
    <w:p w14:paraId="448F3523" w14:textId="77777777" w:rsidR="00AD6EB0" w:rsidRPr="00AD6EB0" w:rsidRDefault="00AD6EB0" w:rsidP="00AD6EB0">
      <w:pPr>
        <w:rPr>
          <w:b/>
          <w:bCs/>
        </w:rPr>
      </w:pPr>
      <w:r w:rsidRPr="00AD6EB0">
        <w:rPr>
          <w:b/>
          <w:bCs/>
        </w:rPr>
        <w:t>Elementos que consideramos del CFF y normativa fiscal complementaria:</w:t>
      </w:r>
    </w:p>
    <w:p w14:paraId="44F65668" w14:textId="77777777" w:rsidR="00AD6EB0" w:rsidRPr="00AD6EB0" w:rsidRDefault="00AD6EB0" w:rsidP="00AD6EB0">
      <w:pPr>
        <w:numPr>
          <w:ilvl w:val="0"/>
          <w:numId w:val="41"/>
        </w:numPr>
      </w:pPr>
      <w:r w:rsidRPr="00AD6EB0">
        <w:rPr>
          <w:b/>
          <w:bCs/>
        </w:rPr>
        <w:t>Artículo 28 del CFF:</w:t>
      </w:r>
      <w:r w:rsidRPr="00AD6EB0">
        <w:t xml:space="preserve"> Establece la obligación de llevar contabilidad y define lo que se entiende por contabilidad para efectos fiscales.</w:t>
      </w:r>
    </w:p>
    <w:p w14:paraId="395DB3B1" w14:textId="77777777" w:rsidR="00AD6EB0" w:rsidRPr="00AD6EB0" w:rsidRDefault="00AD6EB0" w:rsidP="00AD6EB0">
      <w:pPr>
        <w:numPr>
          <w:ilvl w:val="0"/>
          <w:numId w:val="41"/>
        </w:numPr>
      </w:pPr>
      <w:r w:rsidRPr="00AD6EB0">
        <w:rPr>
          <w:b/>
          <w:bCs/>
        </w:rPr>
        <w:t>Requisitos para la contabilidad electrónica:</w:t>
      </w:r>
      <w:r w:rsidRPr="00AD6EB0">
        <w:t xml:space="preserve"> Catálogo de cuentas, balanzas, pólizas, auxiliares, métodos de valuación, CFDI relacionados, etc.</w:t>
      </w:r>
    </w:p>
    <w:p w14:paraId="5AC353F5" w14:textId="77777777" w:rsidR="00AD6EB0" w:rsidRPr="00AD6EB0" w:rsidRDefault="00AD6EB0" w:rsidP="00AD6EB0">
      <w:pPr>
        <w:numPr>
          <w:ilvl w:val="0"/>
          <w:numId w:val="41"/>
        </w:numPr>
      </w:pPr>
      <w:r w:rsidRPr="00AD6EB0">
        <w:rPr>
          <w:b/>
          <w:bCs/>
        </w:rPr>
        <w:t>Conciliación contable-fiscal:</w:t>
      </w:r>
      <w:r w:rsidRPr="00AD6EB0">
        <w:t xml:space="preserve"> Obligación de presentar conciliación anual entre utilidad contable y fiscal, especialmente para declaraciones de ISR.</w:t>
      </w:r>
    </w:p>
    <w:p w14:paraId="1278C2DC" w14:textId="77777777" w:rsidR="00AD6EB0" w:rsidRPr="00AD6EB0" w:rsidRDefault="00AD6EB0" w:rsidP="00AD6EB0">
      <w:pPr>
        <w:numPr>
          <w:ilvl w:val="0"/>
          <w:numId w:val="41"/>
        </w:numPr>
      </w:pPr>
      <w:r w:rsidRPr="00AD6EB0">
        <w:rPr>
          <w:b/>
          <w:bCs/>
        </w:rPr>
        <w:lastRenderedPageBreak/>
        <w:t>Documentación soporte de las operaciones contables:</w:t>
      </w:r>
      <w:r w:rsidRPr="00AD6EB0">
        <w:t xml:space="preserve"> Facturas electrónicas (CFDI), estados de cuenta, contratos, etc.</w:t>
      </w:r>
    </w:p>
    <w:p w14:paraId="3DD83821" w14:textId="77777777" w:rsidR="00AD6EB0" w:rsidRPr="00AD6EB0" w:rsidRDefault="00AD6EB0" w:rsidP="00AD6EB0">
      <w:pPr>
        <w:numPr>
          <w:ilvl w:val="0"/>
          <w:numId w:val="41"/>
        </w:numPr>
      </w:pPr>
      <w:r w:rsidRPr="00AD6EB0">
        <w:rPr>
          <w:b/>
          <w:bCs/>
        </w:rPr>
        <w:t>Formato de declaraciones y anexos fiscales</w:t>
      </w:r>
      <w:r w:rsidRPr="00AD6EB0">
        <w:t>, que deben coincidir con los estados financieros presentados y la contabilidad digital.</w:t>
      </w:r>
    </w:p>
    <w:p w14:paraId="2AEE2B66" w14:textId="6A16305B" w:rsidR="00AD6EB0" w:rsidRPr="00AD6EB0" w:rsidRDefault="00AD6EB0" w:rsidP="00AD6EB0">
      <w:r w:rsidRPr="00AD6EB0">
        <w:t xml:space="preserve">Además del CFF, en </w:t>
      </w:r>
      <w:r w:rsidRPr="00AD6EB0">
        <w:rPr>
          <w:color w:val="0000FF"/>
        </w:rPr>
        <w:t>[Nombre del Despacho]</w:t>
      </w:r>
      <w:r w:rsidRPr="00AD6EB0">
        <w:t xml:space="preserve"> consideramos las disposiciones fiscales contenidas en la </w:t>
      </w:r>
      <w:r w:rsidRPr="00AD6EB0">
        <w:rPr>
          <w:b/>
          <w:bCs/>
        </w:rPr>
        <w:t>Ley del ISR</w:t>
      </w:r>
      <w:r w:rsidRPr="00AD6EB0">
        <w:t xml:space="preserve">, la </w:t>
      </w:r>
      <w:r w:rsidRPr="00AD6EB0">
        <w:rPr>
          <w:b/>
          <w:bCs/>
        </w:rPr>
        <w:t>Ley del IVA</w:t>
      </w:r>
      <w:r w:rsidRPr="00AD6EB0">
        <w:t xml:space="preserve">, la </w:t>
      </w:r>
      <w:r w:rsidRPr="00AD6EB0">
        <w:rPr>
          <w:b/>
          <w:bCs/>
        </w:rPr>
        <w:t>Ley del IEPS</w:t>
      </w:r>
      <w:r w:rsidRPr="00AD6EB0">
        <w:t xml:space="preserve">, el </w:t>
      </w:r>
      <w:r w:rsidRPr="00AD6EB0">
        <w:rPr>
          <w:b/>
          <w:bCs/>
        </w:rPr>
        <w:t>Reglamento del CFF</w:t>
      </w:r>
      <w:r w:rsidRPr="00AD6EB0">
        <w:t xml:space="preserve"> y las </w:t>
      </w:r>
      <w:r w:rsidRPr="00AD6EB0">
        <w:rPr>
          <w:b/>
          <w:bCs/>
        </w:rPr>
        <w:t>reglas misceláneas fiscales</w:t>
      </w:r>
      <w:r w:rsidRPr="00AD6EB0">
        <w:t xml:space="preserve"> emitidas por el SAT, ya que muchas de ellas afectan directamente los registros contables y la presentación de los estados financieros.</w:t>
      </w:r>
    </w:p>
    <w:p w14:paraId="0E03A0A1" w14:textId="77777777" w:rsidR="00AD6EB0" w:rsidRPr="00AD6EB0" w:rsidRDefault="00000000" w:rsidP="00AD6EB0">
      <w:pPr>
        <w:rPr>
          <w:lang w:val="en-US"/>
        </w:rPr>
      </w:pPr>
      <w:r>
        <w:rPr>
          <w:lang w:val="en-US"/>
        </w:rPr>
        <w:pict w14:anchorId="138C5D32">
          <v:rect id="_x0000_i1045" style="width:0;height:1.5pt" o:hralign="center" o:hrstd="t" o:hr="t" fillcolor="#a0a0a0" stroked="f"/>
        </w:pict>
      </w:r>
    </w:p>
    <w:p w14:paraId="3C35F949" w14:textId="77777777" w:rsidR="00AD6EB0" w:rsidRPr="00AD6EB0" w:rsidRDefault="00AD6EB0" w:rsidP="00AD6EB0">
      <w:pPr>
        <w:rPr>
          <w:b/>
          <w:bCs/>
        </w:rPr>
      </w:pPr>
      <w:r w:rsidRPr="00AD6EB0">
        <w:rPr>
          <w:b/>
          <w:bCs/>
        </w:rPr>
        <w:t>Síntesis y enfoque institucional</w:t>
      </w:r>
    </w:p>
    <w:p w14:paraId="7DA93337" w14:textId="6416EB6A" w:rsidR="00AD6EB0" w:rsidRPr="00AD6EB0" w:rsidRDefault="00AD6EB0" w:rsidP="00AD6EB0">
      <w:r w:rsidRPr="00AD6EB0">
        <w:t xml:space="preserve">Para </w:t>
      </w:r>
      <w:r w:rsidRPr="00AD6EB0">
        <w:rPr>
          <w:color w:val="0000FF"/>
        </w:rPr>
        <w:t>[Nombre del Despacho]</w:t>
      </w:r>
      <w:r w:rsidRPr="00AD6EB0">
        <w:t xml:space="preserve">, el cumplimiento normativo no es solo una exigencia técnica, sino un </w:t>
      </w:r>
      <w:r w:rsidRPr="00AD6EB0">
        <w:rPr>
          <w:b/>
          <w:bCs/>
        </w:rPr>
        <w:t>pilar de confianza con nuestros clientes</w:t>
      </w:r>
      <w:r w:rsidRPr="00AD6EB0">
        <w:t>. Por ello, todo nuestro personal contable y fiscal está alineado con las siguientes premisas:</w:t>
      </w:r>
    </w:p>
    <w:p w14:paraId="5F1ED30B" w14:textId="77777777" w:rsidR="00AD6EB0" w:rsidRPr="00AD6EB0" w:rsidRDefault="00AD6EB0" w:rsidP="00AD6EB0">
      <w:pPr>
        <w:numPr>
          <w:ilvl w:val="0"/>
          <w:numId w:val="42"/>
        </w:numPr>
      </w:pPr>
      <w:r w:rsidRPr="00AD6EB0">
        <w:rPr>
          <w:b/>
          <w:bCs/>
        </w:rPr>
        <w:t>Elaborar estados financieros conforme a las NIF</w:t>
      </w:r>
      <w:r w:rsidRPr="00AD6EB0">
        <w:t>, como norma base en México.</w:t>
      </w:r>
    </w:p>
    <w:p w14:paraId="3C9335D2" w14:textId="77777777" w:rsidR="00AD6EB0" w:rsidRPr="00AD6EB0" w:rsidRDefault="00AD6EB0" w:rsidP="00AD6EB0">
      <w:pPr>
        <w:numPr>
          <w:ilvl w:val="0"/>
          <w:numId w:val="42"/>
        </w:numPr>
      </w:pPr>
      <w:r w:rsidRPr="00AD6EB0">
        <w:rPr>
          <w:b/>
          <w:bCs/>
        </w:rPr>
        <w:t>Adoptar NIIF cuando las necesidades del cliente así lo demanden.</w:t>
      </w:r>
    </w:p>
    <w:p w14:paraId="7684978C" w14:textId="77777777" w:rsidR="00AD6EB0" w:rsidRPr="00AD6EB0" w:rsidRDefault="00AD6EB0" w:rsidP="00AD6EB0">
      <w:pPr>
        <w:numPr>
          <w:ilvl w:val="0"/>
          <w:numId w:val="42"/>
        </w:numPr>
      </w:pPr>
      <w:proofErr w:type="gramStart"/>
      <w:r w:rsidRPr="00AD6EB0">
        <w:rPr>
          <w:b/>
          <w:bCs/>
        </w:rPr>
        <w:t>Asegurar</w:t>
      </w:r>
      <w:proofErr w:type="gramEnd"/>
      <w:r w:rsidRPr="00AD6EB0">
        <w:rPr>
          <w:b/>
          <w:bCs/>
        </w:rPr>
        <w:t xml:space="preserve"> que la contabilidad cumpla con lo estipulado por el Código Fiscal y demás disposiciones fiscales.</w:t>
      </w:r>
    </w:p>
    <w:p w14:paraId="57B6C307" w14:textId="77777777" w:rsidR="00AD6EB0" w:rsidRPr="00AD6EB0" w:rsidRDefault="00AD6EB0" w:rsidP="00AD6EB0">
      <w:pPr>
        <w:numPr>
          <w:ilvl w:val="0"/>
          <w:numId w:val="42"/>
        </w:numPr>
      </w:pPr>
      <w:r w:rsidRPr="00AD6EB0">
        <w:rPr>
          <w:b/>
          <w:bCs/>
        </w:rPr>
        <w:t>Mantener una postura preventiva</w:t>
      </w:r>
      <w:r w:rsidRPr="00AD6EB0">
        <w:t>, asegurando que la información financiera no solo sea útil internamente, sino también resistente a revisiones o auditorías fiscales externas.</w:t>
      </w:r>
    </w:p>
    <w:p w14:paraId="1964D669" w14:textId="77777777" w:rsidR="00AD6EB0" w:rsidRPr="00AD6EB0" w:rsidRDefault="00AD6EB0" w:rsidP="00AD6EB0">
      <w:r w:rsidRPr="00AD6EB0">
        <w:t xml:space="preserve">Este enfoque nos permite ofrecer a nuestros clientes </w:t>
      </w:r>
      <w:r w:rsidRPr="00AD6EB0">
        <w:rPr>
          <w:b/>
          <w:bCs/>
        </w:rPr>
        <w:t>informes contables y financieros técnicamente sólidos, fiscalmente correctos y estratégicamente útiles</w:t>
      </w:r>
      <w:r w:rsidRPr="00AD6EB0">
        <w:t>, contribuyendo así a su estabilidad, cumplimiento y crecimiento sostenido.</w:t>
      </w:r>
    </w:p>
    <w:p w14:paraId="4C823F14" w14:textId="77777777" w:rsidR="00AD6EB0" w:rsidRPr="00AD6EB0" w:rsidRDefault="00000000" w:rsidP="00AD6EB0">
      <w:pPr>
        <w:rPr>
          <w:lang w:val="en-US"/>
        </w:rPr>
      </w:pPr>
      <w:r>
        <w:rPr>
          <w:lang w:val="en-US"/>
        </w:rPr>
        <w:pict w14:anchorId="0AE00E93">
          <v:rect id="_x0000_i1046" style="width:0;height:1.5pt" o:hralign="center" o:hrstd="t" o:hr="t" fillcolor="#a0a0a0" stroked="f"/>
        </w:pict>
      </w:r>
    </w:p>
    <w:p w14:paraId="571890C3" w14:textId="52C7EE1B" w:rsidR="00AD6EB0" w:rsidRPr="00AD6EB0" w:rsidRDefault="00AD6EB0" w:rsidP="00AD6EB0">
      <w:pPr>
        <w:rPr>
          <w:lang w:val="en-US"/>
        </w:rPr>
      </w:pPr>
    </w:p>
    <w:p w14:paraId="2060C52C" w14:textId="77777777" w:rsidR="0039007A" w:rsidRDefault="0039007A" w:rsidP="00AD6EB0">
      <w:pPr>
        <w:rPr>
          <w:b/>
          <w:bCs/>
        </w:rPr>
      </w:pPr>
    </w:p>
    <w:p w14:paraId="2BD01170" w14:textId="77777777" w:rsidR="0039007A" w:rsidRDefault="0039007A" w:rsidP="00AD6EB0">
      <w:pPr>
        <w:rPr>
          <w:b/>
          <w:bCs/>
        </w:rPr>
      </w:pPr>
    </w:p>
    <w:p w14:paraId="0C42E693" w14:textId="77777777" w:rsidR="0039007A" w:rsidRDefault="0039007A" w:rsidP="00AD6EB0">
      <w:pPr>
        <w:rPr>
          <w:b/>
          <w:bCs/>
        </w:rPr>
      </w:pPr>
    </w:p>
    <w:p w14:paraId="3AE8267E" w14:textId="77777777" w:rsidR="0039007A" w:rsidRDefault="0039007A" w:rsidP="00AD6EB0">
      <w:pPr>
        <w:rPr>
          <w:b/>
          <w:bCs/>
        </w:rPr>
      </w:pPr>
    </w:p>
    <w:p w14:paraId="26E13ED1" w14:textId="77777777" w:rsidR="0039007A" w:rsidRDefault="0039007A" w:rsidP="00AD6EB0">
      <w:pPr>
        <w:rPr>
          <w:b/>
          <w:bCs/>
        </w:rPr>
      </w:pPr>
    </w:p>
    <w:p w14:paraId="194C1F81" w14:textId="77777777" w:rsidR="0039007A" w:rsidRDefault="0039007A" w:rsidP="00AD6EB0">
      <w:pPr>
        <w:rPr>
          <w:b/>
          <w:bCs/>
        </w:rPr>
      </w:pPr>
    </w:p>
    <w:p w14:paraId="671B5FB5" w14:textId="77777777" w:rsidR="0039007A" w:rsidRDefault="0039007A" w:rsidP="00AD6EB0">
      <w:pPr>
        <w:rPr>
          <w:b/>
          <w:bCs/>
        </w:rPr>
      </w:pPr>
    </w:p>
    <w:p w14:paraId="751F83C8" w14:textId="77777777" w:rsidR="0039007A" w:rsidRDefault="0039007A" w:rsidP="00AD6EB0">
      <w:pPr>
        <w:rPr>
          <w:b/>
          <w:bCs/>
        </w:rPr>
      </w:pPr>
    </w:p>
    <w:p w14:paraId="4E1D9E8D" w14:textId="77777777" w:rsidR="0039007A" w:rsidRDefault="0039007A" w:rsidP="00AD6EB0">
      <w:pPr>
        <w:rPr>
          <w:b/>
          <w:bCs/>
        </w:rPr>
      </w:pPr>
    </w:p>
    <w:p w14:paraId="64765F88" w14:textId="550F7C3A" w:rsidR="00AD6EB0" w:rsidRPr="00AD6EB0" w:rsidRDefault="00AD6EB0" w:rsidP="00AD6EB0">
      <w:pPr>
        <w:rPr>
          <w:b/>
          <w:bCs/>
        </w:rPr>
      </w:pPr>
      <w:r w:rsidRPr="00AD6EB0">
        <w:rPr>
          <w:b/>
          <w:bCs/>
        </w:rPr>
        <w:lastRenderedPageBreak/>
        <w:t>1. Introducción</w:t>
      </w:r>
    </w:p>
    <w:p w14:paraId="2C3BC451" w14:textId="77777777" w:rsidR="00AD6EB0" w:rsidRPr="00AD6EB0" w:rsidRDefault="00AD6EB0" w:rsidP="00AD6EB0">
      <w:pPr>
        <w:rPr>
          <w:b/>
          <w:bCs/>
        </w:rPr>
      </w:pPr>
      <w:r w:rsidRPr="00AD6EB0">
        <w:rPr>
          <w:b/>
          <w:bCs/>
        </w:rPr>
        <w:t>1.5 Relación entre Contabilidad Financiera y Obligaciones Fiscales</w:t>
      </w:r>
    </w:p>
    <w:p w14:paraId="0BE71E16" w14:textId="1487769A" w:rsidR="00AD6EB0" w:rsidRPr="00AD6EB0" w:rsidRDefault="00AD6EB0" w:rsidP="00AD6EB0">
      <w:r w:rsidRPr="00AD6EB0">
        <w:t xml:space="preserve">En </w:t>
      </w:r>
      <w:r w:rsidRPr="00AD6EB0">
        <w:rPr>
          <w:color w:val="0000FF"/>
        </w:rPr>
        <w:t>[Nombre del Despacho]</w:t>
      </w:r>
      <w:r w:rsidRPr="00AD6EB0">
        <w:t xml:space="preserve">, una de nuestras funciones principales como asesores contables y fiscales es </w:t>
      </w:r>
      <w:r w:rsidRPr="00AD6EB0">
        <w:rPr>
          <w:b/>
          <w:bCs/>
        </w:rPr>
        <w:t>asegurar que la contabilidad financiera de nuestros clientes esté plenamente alineada con sus obligaciones tributarias</w:t>
      </w:r>
      <w:r w:rsidRPr="00AD6EB0">
        <w:t>. Esto requiere comprender que, aunque la contabilidad financiera y la fiscal tienen objetivos distintos, ambas están estrechamente vinculadas y deben mantenerse en equilibrio constante para evitar inconsistencias, errores, omisiones o sanciones por parte de las autoridades.</w:t>
      </w:r>
    </w:p>
    <w:p w14:paraId="3C79F07C" w14:textId="73F45150" w:rsidR="00AD6EB0" w:rsidRPr="00AD6EB0" w:rsidRDefault="00AD6EB0" w:rsidP="00AD6EB0">
      <w:r w:rsidRPr="00AD6EB0">
        <w:t xml:space="preserve">Este apartado tiene como finalidad explicar cómo en </w:t>
      </w:r>
      <w:r w:rsidRPr="00AD6EB0">
        <w:rPr>
          <w:color w:val="0000FF"/>
        </w:rPr>
        <w:t>[Nombre del Despacho]</w:t>
      </w:r>
      <w:r w:rsidRPr="00AD6EB0">
        <w:t xml:space="preserve"> integramos la información contable con el cumplimiento fiscal, asegurando que nuestros clientes </w:t>
      </w:r>
      <w:r w:rsidRPr="00AD6EB0">
        <w:rPr>
          <w:b/>
          <w:bCs/>
        </w:rPr>
        <w:t>no solo registren correctamente sus operaciones</w:t>
      </w:r>
      <w:r w:rsidRPr="00AD6EB0">
        <w:t xml:space="preserve">, sino que también </w:t>
      </w:r>
      <w:r w:rsidRPr="00AD6EB0">
        <w:rPr>
          <w:b/>
          <w:bCs/>
        </w:rPr>
        <w:t>cumplan de manera eficiente, legal y estratégica con sus responsabilidades tributarias</w:t>
      </w:r>
      <w:r w:rsidRPr="00AD6EB0">
        <w:t>.</w:t>
      </w:r>
    </w:p>
    <w:p w14:paraId="2D0B8B42" w14:textId="77777777" w:rsidR="00AD6EB0" w:rsidRPr="00AD6EB0" w:rsidRDefault="00000000" w:rsidP="00AD6EB0">
      <w:pPr>
        <w:rPr>
          <w:lang w:val="en-US"/>
        </w:rPr>
      </w:pPr>
      <w:r>
        <w:rPr>
          <w:lang w:val="en-US"/>
        </w:rPr>
        <w:pict w14:anchorId="0541728F">
          <v:rect id="_x0000_i1047" style="width:0;height:1.5pt" o:hralign="center" o:hrstd="t" o:hr="t" fillcolor="#a0a0a0" stroked="f"/>
        </w:pict>
      </w:r>
    </w:p>
    <w:p w14:paraId="2EEA1E05" w14:textId="77777777" w:rsidR="00AD6EB0" w:rsidRPr="00AD6EB0" w:rsidRDefault="00AD6EB0" w:rsidP="00AD6EB0">
      <w:pPr>
        <w:rPr>
          <w:b/>
          <w:bCs/>
        </w:rPr>
      </w:pPr>
      <w:r w:rsidRPr="00AD6EB0">
        <w:rPr>
          <w:b/>
          <w:bCs/>
        </w:rPr>
        <w:t>Objetivos diferenciados pero complementarios</w:t>
      </w:r>
    </w:p>
    <w:p w14:paraId="668E84C0" w14:textId="77777777" w:rsidR="00AD6EB0" w:rsidRPr="00AD6EB0" w:rsidRDefault="00AD6EB0" w:rsidP="00AD6EB0">
      <w:r w:rsidRPr="00AD6EB0">
        <w:t xml:space="preserve">La </w:t>
      </w:r>
      <w:r w:rsidRPr="00AD6EB0">
        <w:rPr>
          <w:b/>
          <w:bCs/>
        </w:rPr>
        <w:t>contabilidad financiera</w:t>
      </w:r>
      <w:r w:rsidRPr="00AD6EB0">
        <w:t xml:space="preserve"> se enfoca en generar información útil para la toma de decisiones, evaluación del desempeño, análisis de la posición financiera, comunicación con socios o inversionistas, y cumplimiento de obligaciones ante entes financieros y organismos externos. Está normada principalmente por las </w:t>
      </w:r>
      <w:r w:rsidRPr="00AD6EB0">
        <w:rPr>
          <w:b/>
          <w:bCs/>
        </w:rPr>
        <w:t>Normas de Información Financiera (NIF)</w:t>
      </w:r>
      <w:r w:rsidRPr="00AD6EB0">
        <w:t>.</w:t>
      </w:r>
    </w:p>
    <w:p w14:paraId="048798EA" w14:textId="77777777" w:rsidR="00AD6EB0" w:rsidRPr="00AD6EB0" w:rsidRDefault="00AD6EB0" w:rsidP="00AD6EB0">
      <w:r w:rsidRPr="00AD6EB0">
        <w:t xml:space="preserve">Por su parte, la </w:t>
      </w:r>
      <w:r w:rsidRPr="00AD6EB0">
        <w:rPr>
          <w:b/>
          <w:bCs/>
        </w:rPr>
        <w:t>contabilidad fiscal</w:t>
      </w:r>
      <w:r w:rsidRPr="00AD6EB0">
        <w:t xml:space="preserve"> tiene por objetivo determinar correctamente la base gravable de los impuestos a cargo del contribuyente, aplicar las disposiciones fiscales correspondientes y documentar de forma ordenada el cumplimiento de sus deberes ante el </w:t>
      </w:r>
      <w:r w:rsidRPr="00AD6EB0">
        <w:rPr>
          <w:b/>
          <w:bCs/>
        </w:rPr>
        <w:t>SAT</w:t>
      </w:r>
      <w:r w:rsidRPr="00AD6EB0">
        <w:t xml:space="preserve">, el </w:t>
      </w:r>
      <w:r w:rsidRPr="00AD6EB0">
        <w:rPr>
          <w:b/>
          <w:bCs/>
        </w:rPr>
        <w:t>IMSS</w:t>
      </w:r>
      <w:r w:rsidRPr="00AD6EB0">
        <w:t xml:space="preserve">, el </w:t>
      </w:r>
      <w:r w:rsidRPr="00AD6EB0">
        <w:rPr>
          <w:b/>
          <w:bCs/>
        </w:rPr>
        <w:t>INFONAVIT</w:t>
      </w:r>
      <w:r w:rsidRPr="00AD6EB0">
        <w:t xml:space="preserve">, la </w:t>
      </w:r>
      <w:r w:rsidRPr="00AD6EB0">
        <w:rPr>
          <w:b/>
          <w:bCs/>
        </w:rPr>
        <w:t>Secretaría de Finanzas local</w:t>
      </w:r>
      <w:r w:rsidRPr="00AD6EB0">
        <w:t xml:space="preserve">, entre otras autoridades. Está regida por leyes como la </w:t>
      </w:r>
      <w:r w:rsidRPr="00AD6EB0">
        <w:rPr>
          <w:b/>
          <w:bCs/>
        </w:rPr>
        <w:t>Ley del ISR</w:t>
      </w:r>
      <w:r w:rsidRPr="00AD6EB0">
        <w:t xml:space="preserve">, </w:t>
      </w:r>
      <w:r w:rsidRPr="00AD6EB0">
        <w:rPr>
          <w:b/>
          <w:bCs/>
        </w:rPr>
        <w:t>Ley del IVA</w:t>
      </w:r>
      <w:r w:rsidRPr="00AD6EB0">
        <w:t xml:space="preserve">, </w:t>
      </w:r>
      <w:r w:rsidRPr="00AD6EB0">
        <w:rPr>
          <w:b/>
          <w:bCs/>
        </w:rPr>
        <w:t>Código Fiscal de la Federación</w:t>
      </w:r>
      <w:r w:rsidRPr="00AD6EB0">
        <w:t xml:space="preserve">, y </w:t>
      </w:r>
      <w:r w:rsidRPr="00AD6EB0">
        <w:rPr>
          <w:b/>
          <w:bCs/>
        </w:rPr>
        <w:t>Reglas Misceláneas Fiscales</w:t>
      </w:r>
      <w:r w:rsidRPr="00AD6EB0">
        <w:t>.</w:t>
      </w:r>
    </w:p>
    <w:p w14:paraId="6101F058" w14:textId="01E0C9E3" w:rsidR="00AD6EB0" w:rsidRPr="00AD6EB0" w:rsidRDefault="00AD6EB0" w:rsidP="00AD6EB0">
      <w:r w:rsidRPr="00AD6EB0">
        <w:t xml:space="preserve">En </w:t>
      </w:r>
      <w:r w:rsidRPr="00AD6EB0">
        <w:rPr>
          <w:color w:val="0000FF"/>
        </w:rPr>
        <w:t>[Nombre del Despacho]</w:t>
      </w:r>
      <w:r w:rsidRPr="00AD6EB0">
        <w:t xml:space="preserve"> trabajamos con un enfoque dual: </w:t>
      </w:r>
      <w:r w:rsidRPr="00AD6EB0">
        <w:rPr>
          <w:b/>
          <w:bCs/>
        </w:rPr>
        <w:t>cada asiento contable que registramos debe responder tanto a la lógica contable financiera como a la lógica fiscal</w:t>
      </w:r>
      <w:r w:rsidRPr="00AD6EB0">
        <w:t>, asegurando consistencia, legalidad y eficiencia.</w:t>
      </w:r>
    </w:p>
    <w:p w14:paraId="226E47AC" w14:textId="77777777" w:rsidR="00AD6EB0" w:rsidRPr="00AD6EB0" w:rsidRDefault="00000000" w:rsidP="00AD6EB0">
      <w:pPr>
        <w:rPr>
          <w:lang w:val="en-US"/>
        </w:rPr>
      </w:pPr>
      <w:r>
        <w:rPr>
          <w:lang w:val="en-US"/>
        </w:rPr>
        <w:pict w14:anchorId="3AD496BD">
          <v:rect id="_x0000_i1048" style="width:0;height:1.5pt" o:hralign="center" o:hrstd="t" o:hr="t" fillcolor="#a0a0a0" stroked="f"/>
        </w:pict>
      </w:r>
    </w:p>
    <w:p w14:paraId="7BC053F1" w14:textId="77777777" w:rsidR="00AD6EB0" w:rsidRPr="00AD6EB0" w:rsidRDefault="00AD6EB0" w:rsidP="00AD6EB0">
      <w:pPr>
        <w:rPr>
          <w:b/>
          <w:bCs/>
        </w:rPr>
      </w:pPr>
      <w:r w:rsidRPr="00AD6EB0">
        <w:rPr>
          <w:b/>
          <w:bCs/>
        </w:rPr>
        <w:t>Puntos de intersección entre contabilidad financiera y fiscal</w:t>
      </w:r>
    </w:p>
    <w:p w14:paraId="1C61492D" w14:textId="77777777" w:rsidR="00AD6EB0" w:rsidRPr="00AD6EB0" w:rsidRDefault="00AD6EB0" w:rsidP="00AD6EB0">
      <w:r w:rsidRPr="00AD6EB0">
        <w:t>A continuación, se describen los principales puntos donde la contabilidad y las obligaciones fiscales se conectan directamente en la práctica cotidiana del despacho:</w:t>
      </w:r>
    </w:p>
    <w:p w14:paraId="5B410A4E" w14:textId="77777777" w:rsidR="00AD6EB0" w:rsidRPr="00AD6EB0" w:rsidRDefault="00AD6EB0" w:rsidP="00AD6EB0">
      <w:pPr>
        <w:rPr>
          <w:b/>
          <w:bCs/>
        </w:rPr>
      </w:pPr>
      <w:r w:rsidRPr="00AD6EB0">
        <w:rPr>
          <w:b/>
          <w:bCs/>
        </w:rPr>
        <w:t>1. Registro de operaciones con implicaciones fiscales</w:t>
      </w:r>
    </w:p>
    <w:p w14:paraId="69352CB3" w14:textId="77777777" w:rsidR="00AD6EB0" w:rsidRPr="00AD6EB0" w:rsidRDefault="00AD6EB0" w:rsidP="00AD6EB0">
      <w:r w:rsidRPr="00AD6EB0">
        <w:t>Cada operación económica registrada en los libros contables puede generar efectos fiscales, ya sea como ingreso acumulable, deducción autorizada, acreditamiento, retención, traslado de impuestos o cálculo de contribuciones.</w:t>
      </w:r>
    </w:p>
    <w:p w14:paraId="3800AB1D" w14:textId="4D64902D" w:rsidR="00AD6EB0" w:rsidRPr="00AD6EB0" w:rsidRDefault="00AD6EB0" w:rsidP="00AD6EB0">
      <w:r w:rsidRPr="00AD6EB0">
        <w:t xml:space="preserve">En </w:t>
      </w:r>
      <w:r w:rsidRPr="00AD6EB0">
        <w:rPr>
          <w:color w:val="0000FF"/>
        </w:rPr>
        <w:t>[Nombre del Despacho]</w:t>
      </w:r>
      <w:r w:rsidRPr="00AD6EB0">
        <w:t xml:space="preserve">, nos aseguramos de que las pólizas contables incluyan referencias claras a los </w:t>
      </w:r>
      <w:r w:rsidRPr="00AD6EB0">
        <w:rPr>
          <w:b/>
          <w:bCs/>
        </w:rPr>
        <w:t>CFDI</w:t>
      </w:r>
      <w:r w:rsidRPr="00AD6EB0">
        <w:t xml:space="preserve"> que respaldan cada operación, y que se clasifiquen correctamente desde el punto de vista fiscal.</w:t>
      </w:r>
    </w:p>
    <w:p w14:paraId="0CB15A72" w14:textId="77777777" w:rsidR="00AD6EB0" w:rsidRPr="00AD6EB0" w:rsidRDefault="00AD6EB0" w:rsidP="00AD6EB0">
      <w:pPr>
        <w:rPr>
          <w:b/>
          <w:bCs/>
        </w:rPr>
      </w:pPr>
      <w:r w:rsidRPr="00AD6EB0">
        <w:rPr>
          <w:b/>
          <w:bCs/>
        </w:rPr>
        <w:lastRenderedPageBreak/>
        <w:t>2. Determinación del resultado fiscal a partir del resultado contable</w:t>
      </w:r>
    </w:p>
    <w:p w14:paraId="0AE771E7" w14:textId="77777777" w:rsidR="00AD6EB0" w:rsidRPr="00AD6EB0" w:rsidRDefault="00AD6EB0" w:rsidP="00AD6EB0">
      <w:r w:rsidRPr="00AD6EB0">
        <w:t xml:space="preserve">Uno de los trabajos fundamentales que realiza nuestro equipo es la </w:t>
      </w:r>
      <w:r w:rsidRPr="00AD6EB0">
        <w:rPr>
          <w:b/>
          <w:bCs/>
        </w:rPr>
        <w:t>conciliación contable-fiscal</w:t>
      </w:r>
      <w:r w:rsidRPr="00AD6EB0">
        <w:t>, en la que partimos de la utilidad contable (según NIF) y realizamos los ajustes fiscales necesarios para obtener la utilidad o pérdida fiscal que sirve de base para calcular el ISR.</w:t>
      </w:r>
    </w:p>
    <w:p w14:paraId="6C095E04" w14:textId="77777777" w:rsidR="00AD6EB0" w:rsidRPr="00AD6EB0" w:rsidRDefault="00AD6EB0" w:rsidP="00AD6EB0">
      <w:r w:rsidRPr="00AD6EB0">
        <w:t>Esta conciliación incluye ajustes como:</w:t>
      </w:r>
    </w:p>
    <w:p w14:paraId="3E68BB03" w14:textId="77777777" w:rsidR="00AD6EB0" w:rsidRPr="00AD6EB0" w:rsidRDefault="00AD6EB0" w:rsidP="00AD6EB0">
      <w:pPr>
        <w:numPr>
          <w:ilvl w:val="0"/>
          <w:numId w:val="43"/>
        </w:numPr>
        <w:rPr>
          <w:lang w:val="en-US"/>
        </w:rPr>
      </w:pPr>
      <w:proofErr w:type="spellStart"/>
      <w:r w:rsidRPr="00AD6EB0">
        <w:rPr>
          <w:lang w:val="en-US"/>
        </w:rPr>
        <w:t>Eliminación</w:t>
      </w:r>
      <w:proofErr w:type="spellEnd"/>
      <w:r w:rsidRPr="00AD6EB0">
        <w:rPr>
          <w:lang w:val="en-US"/>
        </w:rPr>
        <w:t xml:space="preserve"> de </w:t>
      </w:r>
      <w:proofErr w:type="spellStart"/>
      <w:r w:rsidRPr="00AD6EB0">
        <w:rPr>
          <w:lang w:val="en-US"/>
        </w:rPr>
        <w:t>partidas</w:t>
      </w:r>
      <w:proofErr w:type="spellEnd"/>
      <w:r w:rsidRPr="00AD6EB0">
        <w:rPr>
          <w:lang w:val="en-US"/>
        </w:rPr>
        <w:t xml:space="preserve"> no </w:t>
      </w:r>
      <w:proofErr w:type="spellStart"/>
      <w:r w:rsidRPr="00AD6EB0">
        <w:rPr>
          <w:lang w:val="en-US"/>
        </w:rPr>
        <w:t>deducibles</w:t>
      </w:r>
      <w:proofErr w:type="spellEnd"/>
    </w:p>
    <w:p w14:paraId="52DB29CC" w14:textId="77777777" w:rsidR="00AD6EB0" w:rsidRPr="00AD6EB0" w:rsidRDefault="00AD6EB0" w:rsidP="00AD6EB0">
      <w:pPr>
        <w:numPr>
          <w:ilvl w:val="0"/>
          <w:numId w:val="43"/>
        </w:numPr>
      </w:pPr>
      <w:r w:rsidRPr="00AD6EB0">
        <w:t>Aplicación de deducciones autorizadas no registradas contablemente</w:t>
      </w:r>
    </w:p>
    <w:p w14:paraId="3CDF4A6E" w14:textId="77777777" w:rsidR="00AD6EB0" w:rsidRPr="00AD6EB0" w:rsidRDefault="00AD6EB0" w:rsidP="00AD6EB0">
      <w:pPr>
        <w:numPr>
          <w:ilvl w:val="0"/>
          <w:numId w:val="43"/>
        </w:numPr>
        <w:rPr>
          <w:lang w:val="en-US"/>
        </w:rPr>
      </w:pPr>
      <w:proofErr w:type="spellStart"/>
      <w:r w:rsidRPr="00AD6EB0">
        <w:rPr>
          <w:lang w:val="en-US"/>
        </w:rPr>
        <w:t>Amortización</w:t>
      </w:r>
      <w:proofErr w:type="spellEnd"/>
      <w:r w:rsidRPr="00AD6EB0">
        <w:rPr>
          <w:lang w:val="en-US"/>
        </w:rPr>
        <w:t xml:space="preserve"> de </w:t>
      </w:r>
      <w:proofErr w:type="spellStart"/>
      <w:r w:rsidRPr="00AD6EB0">
        <w:rPr>
          <w:lang w:val="en-US"/>
        </w:rPr>
        <w:t>pérdidas</w:t>
      </w:r>
      <w:proofErr w:type="spellEnd"/>
      <w:r w:rsidRPr="00AD6EB0">
        <w:rPr>
          <w:lang w:val="en-US"/>
        </w:rPr>
        <w:t xml:space="preserve"> </w:t>
      </w:r>
      <w:proofErr w:type="spellStart"/>
      <w:r w:rsidRPr="00AD6EB0">
        <w:rPr>
          <w:lang w:val="en-US"/>
        </w:rPr>
        <w:t>fiscales</w:t>
      </w:r>
      <w:proofErr w:type="spellEnd"/>
    </w:p>
    <w:p w14:paraId="5D373733" w14:textId="77777777" w:rsidR="00AD6EB0" w:rsidRPr="00AD6EB0" w:rsidRDefault="00AD6EB0" w:rsidP="00AD6EB0">
      <w:pPr>
        <w:numPr>
          <w:ilvl w:val="0"/>
          <w:numId w:val="43"/>
        </w:numPr>
        <w:rPr>
          <w:lang w:val="en-US"/>
        </w:rPr>
      </w:pPr>
      <w:proofErr w:type="spellStart"/>
      <w:r w:rsidRPr="00AD6EB0">
        <w:rPr>
          <w:lang w:val="en-US"/>
        </w:rPr>
        <w:t>Ajustes</w:t>
      </w:r>
      <w:proofErr w:type="spellEnd"/>
      <w:r w:rsidRPr="00AD6EB0">
        <w:rPr>
          <w:lang w:val="en-US"/>
        </w:rPr>
        <w:t xml:space="preserve"> </w:t>
      </w:r>
      <w:proofErr w:type="spellStart"/>
      <w:r w:rsidRPr="00AD6EB0">
        <w:rPr>
          <w:lang w:val="en-US"/>
        </w:rPr>
        <w:t>por</w:t>
      </w:r>
      <w:proofErr w:type="spellEnd"/>
      <w:r w:rsidRPr="00AD6EB0">
        <w:rPr>
          <w:lang w:val="en-US"/>
        </w:rPr>
        <w:t xml:space="preserve"> </w:t>
      </w:r>
      <w:proofErr w:type="spellStart"/>
      <w:r w:rsidRPr="00AD6EB0">
        <w:rPr>
          <w:lang w:val="en-US"/>
        </w:rPr>
        <w:t>inflación</w:t>
      </w:r>
      <w:proofErr w:type="spellEnd"/>
    </w:p>
    <w:p w14:paraId="2A4D862E" w14:textId="77777777" w:rsidR="00AD6EB0" w:rsidRPr="00AD6EB0" w:rsidRDefault="00AD6EB0" w:rsidP="00AD6EB0">
      <w:pPr>
        <w:numPr>
          <w:ilvl w:val="0"/>
          <w:numId w:val="43"/>
        </w:numPr>
      </w:pPr>
      <w:r w:rsidRPr="00AD6EB0">
        <w:t>Ingresos fiscales no contables (como recuperación de cartera castigada)</w:t>
      </w:r>
    </w:p>
    <w:p w14:paraId="7B2166B4" w14:textId="77777777" w:rsidR="00AD6EB0" w:rsidRPr="00AD6EB0" w:rsidRDefault="00AD6EB0" w:rsidP="00AD6EB0">
      <w:pPr>
        <w:rPr>
          <w:b/>
          <w:bCs/>
        </w:rPr>
      </w:pPr>
      <w:r w:rsidRPr="00AD6EB0">
        <w:rPr>
          <w:b/>
          <w:bCs/>
        </w:rPr>
        <w:t>3. Cálculo y provisión de impuestos</w:t>
      </w:r>
    </w:p>
    <w:p w14:paraId="4B6DF8FB" w14:textId="77777777" w:rsidR="00AD6EB0" w:rsidRPr="00AD6EB0" w:rsidRDefault="00AD6EB0" w:rsidP="00AD6EB0">
      <w:r w:rsidRPr="00AD6EB0">
        <w:t>El resultado contable también nos permite calcular provisiones de impuestos por pagar, incluyendo:</w:t>
      </w:r>
    </w:p>
    <w:p w14:paraId="54F59D1C" w14:textId="77777777" w:rsidR="00AD6EB0" w:rsidRPr="00AD6EB0" w:rsidRDefault="00AD6EB0" w:rsidP="00AD6EB0">
      <w:pPr>
        <w:numPr>
          <w:ilvl w:val="0"/>
          <w:numId w:val="44"/>
        </w:numPr>
        <w:rPr>
          <w:lang w:val="en-US"/>
        </w:rPr>
      </w:pPr>
      <w:r w:rsidRPr="00AD6EB0">
        <w:rPr>
          <w:lang w:val="en-US"/>
        </w:rPr>
        <w:t xml:space="preserve">ISR </w:t>
      </w:r>
      <w:proofErr w:type="spellStart"/>
      <w:r w:rsidRPr="00AD6EB0">
        <w:rPr>
          <w:lang w:val="en-US"/>
        </w:rPr>
        <w:t>mensual</w:t>
      </w:r>
      <w:proofErr w:type="spellEnd"/>
      <w:r w:rsidRPr="00AD6EB0">
        <w:rPr>
          <w:lang w:val="en-US"/>
        </w:rPr>
        <w:t xml:space="preserve"> y </w:t>
      </w:r>
      <w:proofErr w:type="spellStart"/>
      <w:r w:rsidRPr="00AD6EB0">
        <w:rPr>
          <w:lang w:val="en-US"/>
        </w:rPr>
        <w:t>anual</w:t>
      </w:r>
      <w:proofErr w:type="spellEnd"/>
    </w:p>
    <w:p w14:paraId="6D991289" w14:textId="77777777" w:rsidR="00AD6EB0" w:rsidRPr="00AD6EB0" w:rsidRDefault="00AD6EB0" w:rsidP="00AD6EB0">
      <w:pPr>
        <w:numPr>
          <w:ilvl w:val="0"/>
          <w:numId w:val="44"/>
        </w:numPr>
      </w:pPr>
      <w:r w:rsidRPr="00AD6EB0">
        <w:t>IVA por pagar o a favor</w:t>
      </w:r>
    </w:p>
    <w:p w14:paraId="24690A08" w14:textId="77777777" w:rsidR="00AD6EB0" w:rsidRPr="00AD6EB0" w:rsidRDefault="00AD6EB0" w:rsidP="00AD6EB0">
      <w:pPr>
        <w:numPr>
          <w:ilvl w:val="0"/>
          <w:numId w:val="44"/>
        </w:numPr>
        <w:rPr>
          <w:lang w:val="en-US"/>
        </w:rPr>
      </w:pPr>
      <w:r w:rsidRPr="00AD6EB0">
        <w:rPr>
          <w:lang w:val="en-US"/>
        </w:rPr>
        <w:t xml:space="preserve">ISR </w:t>
      </w:r>
      <w:proofErr w:type="spellStart"/>
      <w:r w:rsidRPr="00AD6EB0">
        <w:rPr>
          <w:lang w:val="en-US"/>
        </w:rPr>
        <w:t>retenido</w:t>
      </w:r>
      <w:proofErr w:type="spellEnd"/>
      <w:r w:rsidRPr="00AD6EB0">
        <w:rPr>
          <w:lang w:val="en-US"/>
        </w:rPr>
        <w:t xml:space="preserve"> a </w:t>
      </w:r>
      <w:proofErr w:type="spellStart"/>
      <w:r w:rsidRPr="00AD6EB0">
        <w:rPr>
          <w:lang w:val="en-US"/>
        </w:rPr>
        <w:t>terceros</w:t>
      </w:r>
      <w:proofErr w:type="spellEnd"/>
    </w:p>
    <w:p w14:paraId="6CB29CE9" w14:textId="77777777" w:rsidR="00AD6EB0" w:rsidRPr="00AD6EB0" w:rsidRDefault="00AD6EB0" w:rsidP="00AD6EB0">
      <w:pPr>
        <w:numPr>
          <w:ilvl w:val="0"/>
          <w:numId w:val="44"/>
        </w:numPr>
      </w:pPr>
      <w:r w:rsidRPr="00AD6EB0">
        <w:t>Retenciones de IVA, ISR por salarios, honorarios y arrendamientos</w:t>
      </w:r>
    </w:p>
    <w:p w14:paraId="1B3A85D7" w14:textId="77777777" w:rsidR="00AD6EB0" w:rsidRPr="00AD6EB0" w:rsidRDefault="00AD6EB0" w:rsidP="00AD6EB0">
      <w:pPr>
        <w:numPr>
          <w:ilvl w:val="0"/>
          <w:numId w:val="44"/>
        </w:numPr>
      </w:pPr>
      <w:r w:rsidRPr="00AD6EB0">
        <w:t>IEPS en caso de contribuyentes obligados</w:t>
      </w:r>
    </w:p>
    <w:p w14:paraId="2F2D51DD" w14:textId="77777777" w:rsidR="00AD6EB0" w:rsidRPr="00AD6EB0" w:rsidRDefault="00AD6EB0" w:rsidP="00AD6EB0">
      <w:r w:rsidRPr="00AD6EB0">
        <w:t>Estas provisiones se registran contablemente y forman parte del estado financiero de cierre, lo que fortalece la transparencia y la anticipación de obligaciones futuras.</w:t>
      </w:r>
    </w:p>
    <w:p w14:paraId="78AA4D12" w14:textId="77777777" w:rsidR="00AD6EB0" w:rsidRPr="00AD6EB0" w:rsidRDefault="00AD6EB0" w:rsidP="00AD6EB0">
      <w:pPr>
        <w:rPr>
          <w:b/>
          <w:bCs/>
        </w:rPr>
      </w:pPr>
      <w:r w:rsidRPr="00AD6EB0">
        <w:rPr>
          <w:b/>
          <w:bCs/>
        </w:rPr>
        <w:t>4. Preparación de declaraciones fiscales a partir de los estados financieros</w:t>
      </w:r>
    </w:p>
    <w:p w14:paraId="385B97D0" w14:textId="77777777" w:rsidR="00AD6EB0" w:rsidRPr="00AD6EB0" w:rsidRDefault="00AD6EB0" w:rsidP="00AD6EB0">
      <w:r w:rsidRPr="00AD6EB0">
        <w:t xml:space="preserve">La </w:t>
      </w:r>
      <w:r w:rsidRPr="00AD6EB0">
        <w:rPr>
          <w:b/>
          <w:bCs/>
        </w:rPr>
        <w:t>información que alimenta las declaraciones fiscales</w:t>
      </w:r>
      <w:r w:rsidRPr="00AD6EB0">
        <w:t xml:space="preserve"> de nuestros clientes —ya sean mensuales, provisionales o anuales— </w:t>
      </w:r>
      <w:r w:rsidRPr="00AD6EB0">
        <w:rPr>
          <w:b/>
          <w:bCs/>
        </w:rPr>
        <w:t>proviene directamente de la contabilidad financiera</w:t>
      </w:r>
      <w:r w:rsidRPr="00AD6EB0">
        <w:t>, siempre y cuando ésta haya sido elaborada correctamente, de manera completa y conforme a los marcos legales.</w:t>
      </w:r>
    </w:p>
    <w:p w14:paraId="2CDBCC2C" w14:textId="4BF8EBC1" w:rsidR="00AD6EB0" w:rsidRPr="00AD6EB0" w:rsidRDefault="00AD6EB0" w:rsidP="00AD6EB0">
      <w:r w:rsidRPr="00AD6EB0">
        <w:t xml:space="preserve">Desde </w:t>
      </w:r>
      <w:r w:rsidRPr="00AD6EB0">
        <w:rPr>
          <w:color w:val="0000FF"/>
        </w:rPr>
        <w:t>[Nombre del Despacho]</w:t>
      </w:r>
      <w:r w:rsidRPr="00AD6EB0">
        <w:t xml:space="preserve"> generamos los </w:t>
      </w:r>
      <w:r w:rsidRPr="00AD6EB0">
        <w:rPr>
          <w:b/>
          <w:bCs/>
        </w:rPr>
        <w:t>papeles de trabajo fiscales</w:t>
      </w:r>
      <w:r w:rsidRPr="00AD6EB0">
        <w:t xml:space="preserve"> que justifican cada cifra reportada en las declaraciones, utilizando como base los estados financieros ajustados.</w:t>
      </w:r>
    </w:p>
    <w:p w14:paraId="07348403" w14:textId="77777777" w:rsidR="00AD6EB0" w:rsidRPr="00AD6EB0" w:rsidRDefault="00AD6EB0" w:rsidP="00AD6EB0">
      <w:pPr>
        <w:rPr>
          <w:b/>
          <w:bCs/>
        </w:rPr>
      </w:pPr>
      <w:r w:rsidRPr="00AD6EB0">
        <w:rPr>
          <w:b/>
          <w:bCs/>
        </w:rPr>
        <w:t>5. Documentación para fiscalización</w:t>
      </w:r>
    </w:p>
    <w:p w14:paraId="04B91A45" w14:textId="77777777" w:rsidR="00AD6EB0" w:rsidRPr="00AD6EB0" w:rsidRDefault="00AD6EB0" w:rsidP="00AD6EB0">
      <w:r w:rsidRPr="00AD6EB0">
        <w:t>Las autoridades fiscales pueden requerir en cualquier momento documentación que justifique los ingresos, deducciones, impuestos trasladados o acreditados, saldos a favor, pérdidas fiscales, movimientos de capital, entre otros.</w:t>
      </w:r>
    </w:p>
    <w:p w14:paraId="4C317EDD" w14:textId="7090B385" w:rsidR="00AD6EB0" w:rsidRPr="00AD6EB0" w:rsidRDefault="00AD6EB0" w:rsidP="00AD6EB0">
      <w:r w:rsidRPr="00AD6EB0">
        <w:t xml:space="preserve">La </w:t>
      </w:r>
      <w:r w:rsidRPr="00AD6EB0">
        <w:rPr>
          <w:b/>
          <w:bCs/>
        </w:rPr>
        <w:t>contabilidad financiera bien organizada y respaldada</w:t>
      </w:r>
      <w:r w:rsidRPr="00AD6EB0">
        <w:t xml:space="preserve"> es la mejor defensa ante revisiones electrónicas, auditorías del SAT o requerimientos de comprobación. Por eso, en </w:t>
      </w:r>
      <w:r w:rsidRPr="00AD6EB0">
        <w:rPr>
          <w:color w:val="0000FF"/>
        </w:rPr>
        <w:t xml:space="preserve">[Nombre del </w:t>
      </w:r>
      <w:r w:rsidRPr="00AD6EB0">
        <w:rPr>
          <w:color w:val="0000FF"/>
        </w:rPr>
        <w:lastRenderedPageBreak/>
        <w:t>Despacho]</w:t>
      </w:r>
      <w:r w:rsidRPr="00AD6EB0">
        <w:t xml:space="preserve"> elaboramos estados financieros </w:t>
      </w:r>
      <w:r w:rsidRPr="00AD6EB0">
        <w:rPr>
          <w:b/>
          <w:bCs/>
        </w:rPr>
        <w:t>que no solo sean técnicamente correctos, sino también fiscalmente defendibles</w:t>
      </w:r>
      <w:r w:rsidRPr="00AD6EB0">
        <w:t>.</w:t>
      </w:r>
    </w:p>
    <w:p w14:paraId="21DCCE29" w14:textId="77777777" w:rsidR="00AD6EB0" w:rsidRPr="00AD6EB0" w:rsidRDefault="00000000" w:rsidP="00AD6EB0">
      <w:pPr>
        <w:rPr>
          <w:lang w:val="en-US"/>
        </w:rPr>
      </w:pPr>
      <w:r>
        <w:rPr>
          <w:lang w:val="en-US"/>
        </w:rPr>
        <w:pict w14:anchorId="08A7B2BF">
          <v:rect id="_x0000_i1049" style="width:0;height:1.5pt" o:hralign="center" o:hrstd="t" o:hr="t" fillcolor="#a0a0a0" stroked="f"/>
        </w:pict>
      </w:r>
    </w:p>
    <w:p w14:paraId="2EDDC79F" w14:textId="77777777" w:rsidR="00AD6EB0" w:rsidRPr="00AD6EB0" w:rsidRDefault="00AD6EB0" w:rsidP="00AD6EB0">
      <w:pPr>
        <w:rPr>
          <w:b/>
          <w:bCs/>
        </w:rPr>
      </w:pPr>
      <w:r w:rsidRPr="00AD6EB0">
        <w:rPr>
          <w:b/>
          <w:bCs/>
        </w:rPr>
        <w:t>Riesgos por desvinculación entre contabilidad y obligaciones fiscales</w:t>
      </w:r>
    </w:p>
    <w:p w14:paraId="0D3FF89B" w14:textId="77777777" w:rsidR="00AD6EB0" w:rsidRPr="00AD6EB0" w:rsidRDefault="00AD6EB0" w:rsidP="00AD6EB0">
      <w:pPr>
        <w:rPr>
          <w:lang w:val="en-US"/>
        </w:rPr>
      </w:pPr>
      <w:r w:rsidRPr="00AD6EB0">
        <w:t xml:space="preserve">En nuestra experiencia, los errores más comunes que pueden cometer los contribuyentes —y que buscamos evitar— ocurren cuando existe una desconexión entre la contabilidad y la fiscalidad. </w:t>
      </w:r>
      <w:proofErr w:type="spellStart"/>
      <w:r w:rsidRPr="00AD6EB0">
        <w:rPr>
          <w:lang w:val="en-US"/>
        </w:rPr>
        <w:t>Algunos</w:t>
      </w:r>
      <w:proofErr w:type="spellEnd"/>
      <w:r w:rsidRPr="00AD6EB0">
        <w:rPr>
          <w:lang w:val="en-US"/>
        </w:rPr>
        <w:t xml:space="preserve"> de </w:t>
      </w:r>
      <w:proofErr w:type="spellStart"/>
      <w:r w:rsidRPr="00AD6EB0">
        <w:rPr>
          <w:lang w:val="en-US"/>
        </w:rPr>
        <w:t>estos</w:t>
      </w:r>
      <w:proofErr w:type="spellEnd"/>
      <w:r w:rsidRPr="00AD6EB0">
        <w:rPr>
          <w:lang w:val="en-US"/>
        </w:rPr>
        <w:t xml:space="preserve"> </w:t>
      </w:r>
      <w:proofErr w:type="spellStart"/>
      <w:r w:rsidRPr="00AD6EB0">
        <w:rPr>
          <w:lang w:val="en-US"/>
        </w:rPr>
        <w:t>errores</w:t>
      </w:r>
      <w:proofErr w:type="spellEnd"/>
      <w:r w:rsidRPr="00AD6EB0">
        <w:rPr>
          <w:lang w:val="en-US"/>
        </w:rPr>
        <w:t xml:space="preserve"> son:</w:t>
      </w:r>
    </w:p>
    <w:p w14:paraId="6A30FD9D" w14:textId="77777777" w:rsidR="00AD6EB0" w:rsidRPr="00AD6EB0" w:rsidRDefault="00AD6EB0" w:rsidP="00AD6EB0">
      <w:pPr>
        <w:numPr>
          <w:ilvl w:val="0"/>
          <w:numId w:val="45"/>
        </w:numPr>
      </w:pPr>
      <w:r w:rsidRPr="00AD6EB0">
        <w:rPr>
          <w:b/>
          <w:bCs/>
        </w:rPr>
        <w:t>Registros contables sin respaldo fiscal válido</w:t>
      </w:r>
      <w:r w:rsidRPr="00AD6EB0">
        <w:t xml:space="preserve"> (CFDI, contratos, estados de cuenta).</w:t>
      </w:r>
    </w:p>
    <w:p w14:paraId="747E6FC9" w14:textId="77777777" w:rsidR="00AD6EB0" w:rsidRPr="00AD6EB0" w:rsidRDefault="00AD6EB0" w:rsidP="00AD6EB0">
      <w:pPr>
        <w:numPr>
          <w:ilvl w:val="0"/>
          <w:numId w:val="45"/>
        </w:numPr>
      </w:pPr>
      <w:r w:rsidRPr="00AD6EB0">
        <w:rPr>
          <w:b/>
          <w:bCs/>
        </w:rPr>
        <w:t>Deducciones contables no permitidas fiscalmente</w:t>
      </w:r>
      <w:r w:rsidRPr="00AD6EB0">
        <w:t xml:space="preserve"> (gastos personales, facturas sin requisitos fiscales).</w:t>
      </w:r>
    </w:p>
    <w:p w14:paraId="3193669C" w14:textId="77777777" w:rsidR="00AD6EB0" w:rsidRPr="00AD6EB0" w:rsidRDefault="00AD6EB0" w:rsidP="00AD6EB0">
      <w:pPr>
        <w:numPr>
          <w:ilvl w:val="0"/>
          <w:numId w:val="45"/>
        </w:numPr>
      </w:pPr>
      <w:r w:rsidRPr="00AD6EB0">
        <w:rPr>
          <w:b/>
          <w:bCs/>
        </w:rPr>
        <w:t xml:space="preserve">Ingresos omitidos en la </w:t>
      </w:r>
      <w:proofErr w:type="gramStart"/>
      <w:r w:rsidRPr="00AD6EB0">
        <w:rPr>
          <w:b/>
          <w:bCs/>
        </w:rPr>
        <w:t>contabilidad</w:t>
      </w:r>
      <w:proofErr w:type="gramEnd"/>
      <w:r w:rsidRPr="00AD6EB0">
        <w:rPr>
          <w:b/>
          <w:bCs/>
        </w:rPr>
        <w:t xml:space="preserve"> pero detectables por el SAT</w:t>
      </w:r>
      <w:r w:rsidRPr="00AD6EB0">
        <w:t xml:space="preserve"> a través de CFDI o depósitos bancarios.</w:t>
      </w:r>
    </w:p>
    <w:p w14:paraId="7ED43A6C" w14:textId="77777777" w:rsidR="00AD6EB0" w:rsidRPr="00AD6EB0" w:rsidRDefault="00AD6EB0" w:rsidP="00AD6EB0">
      <w:pPr>
        <w:numPr>
          <w:ilvl w:val="0"/>
          <w:numId w:val="45"/>
        </w:numPr>
      </w:pPr>
      <w:r w:rsidRPr="00AD6EB0">
        <w:rPr>
          <w:b/>
          <w:bCs/>
        </w:rPr>
        <w:t>Falta de conciliación contable-fiscal</w:t>
      </w:r>
      <w:r w:rsidRPr="00AD6EB0">
        <w:t>, lo que genera diferencias inexplicables en auditorías.</w:t>
      </w:r>
    </w:p>
    <w:p w14:paraId="2ED23394" w14:textId="77777777" w:rsidR="00AD6EB0" w:rsidRPr="00AD6EB0" w:rsidRDefault="00AD6EB0" w:rsidP="00AD6EB0">
      <w:pPr>
        <w:numPr>
          <w:ilvl w:val="0"/>
          <w:numId w:val="45"/>
        </w:numPr>
      </w:pPr>
      <w:r w:rsidRPr="00AD6EB0">
        <w:rPr>
          <w:b/>
          <w:bCs/>
        </w:rPr>
        <w:t>Provisiones contables no realizadas</w:t>
      </w:r>
      <w:r w:rsidRPr="00AD6EB0">
        <w:t>, que impiden reconocer de forma anticipada las obligaciones tributarias.</w:t>
      </w:r>
    </w:p>
    <w:p w14:paraId="51116F6F" w14:textId="1CB5DB10" w:rsidR="00AD6EB0" w:rsidRPr="00AD6EB0" w:rsidRDefault="00AD6EB0" w:rsidP="00AD6EB0">
      <w:r w:rsidRPr="00AD6EB0">
        <w:t xml:space="preserve">En </w:t>
      </w:r>
      <w:r w:rsidRPr="00AD6EB0">
        <w:rPr>
          <w:color w:val="0000FF"/>
        </w:rPr>
        <w:t>[Nombre del Despacho]</w:t>
      </w:r>
      <w:r w:rsidRPr="00AD6EB0">
        <w:t xml:space="preserve">, anticipamos y corregimos estos errores mediante una integración constante entre el área contable y fiscal del equipo, promoviendo la </w:t>
      </w:r>
      <w:r w:rsidRPr="00AD6EB0">
        <w:rPr>
          <w:b/>
          <w:bCs/>
        </w:rPr>
        <w:t>planeación fiscal preventiva</w:t>
      </w:r>
      <w:r w:rsidRPr="00AD6EB0">
        <w:t xml:space="preserve"> y el control financiero ordenado.</w:t>
      </w:r>
    </w:p>
    <w:p w14:paraId="24ECD7C8" w14:textId="77777777" w:rsidR="00AD6EB0" w:rsidRPr="00AD6EB0" w:rsidRDefault="00000000" w:rsidP="00AD6EB0">
      <w:pPr>
        <w:rPr>
          <w:lang w:val="en-US"/>
        </w:rPr>
      </w:pPr>
      <w:r>
        <w:rPr>
          <w:lang w:val="en-US"/>
        </w:rPr>
        <w:pict w14:anchorId="2480F3F3">
          <v:rect id="_x0000_i1050" style="width:0;height:1.5pt" o:hralign="center" o:hrstd="t" o:hr="t" fillcolor="#a0a0a0" stroked="f"/>
        </w:pict>
      </w:r>
    </w:p>
    <w:p w14:paraId="2D1EE10F" w14:textId="77777777" w:rsidR="00AD6EB0" w:rsidRPr="00AD6EB0" w:rsidRDefault="00AD6EB0" w:rsidP="00AD6EB0">
      <w:pPr>
        <w:rPr>
          <w:b/>
          <w:bCs/>
        </w:rPr>
      </w:pPr>
      <w:r w:rsidRPr="00AD6EB0">
        <w:rPr>
          <w:b/>
          <w:bCs/>
        </w:rPr>
        <w:t>La contabilidad como medio de cumplimiento y estrategia fiscal</w:t>
      </w:r>
    </w:p>
    <w:p w14:paraId="14ACC848" w14:textId="61825C61" w:rsidR="00AD6EB0" w:rsidRPr="00AD6EB0" w:rsidRDefault="00AD6EB0" w:rsidP="00AD6EB0">
      <w:r w:rsidRPr="00AD6EB0">
        <w:t xml:space="preserve">Para </w:t>
      </w:r>
      <w:r w:rsidRPr="00AD6EB0">
        <w:rPr>
          <w:color w:val="0000FF"/>
        </w:rPr>
        <w:t>[Nombre del Despacho]</w:t>
      </w:r>
      <w:r w:rsidRPr="00AD6EB0">
        <w:t xml:space="preserve">, la contabilidad no es un fin en sí mismo, sino un </w:t>
      </w:r>
      <w:r w:rsidRPr="00AD6EB0">
        <w:rPr>
          <w:b/>
          <w:bCs/>
        </w:rPr>
        <w:t>instrumento estratégico de cumplimiento legal y optimización fiscal</w:t>
      </w:r>
      <w:r w:rsidRPr="00AD6EB0">
        <w:t>. Por ello, al integrar la contabilidad financiera con las obligaciones fiscales:</w:t>
      </w:r>
    </w:p>
    <w:p w14:paraId="438C1EBD" w14:textId="77777777" w:rsidR="00AD6EB0" w:rsidRPr="00AD6EB0" w:rsidRDefault="00AD6EB0" w:rsidP="00AD6EB0">
      <w:pPr>
        <w:numPr>
          <w:ilvl w:val="0"/>
          <w:numId w:val="46"/>
        </w:numPr>
      </w:pPr>
      <w:r w:rsidRPr="00AD6EB0">
        <w:rPr>
          <w:b/>
          <w:bCs/>
        </w:rPr>
        <w:t>Cumplimos con las normas fiscales de forma segura.</w:t>
      </w:r>
    </w:p>
    <w:p w14:paraId="7184156B" w14:textId="77777777" w:rsidR="00AD6EB0" w:rsidRPr="00AD6EB0" w:rsidRDefault="00AD6EB0" w:rsidP="00AD6EB0">
      <w:pPr>
        <w:numPr>
          <w:ilvl w:val="0"/>
          <w:numId w:val="46"/>
        </w:numPr>
      </w:pPr>
      <w:r w:rsidRPr="00AD6EB0">
        <w:rPr>
          <w:b/>
          <w:bCs/>
        </w:rPr>
        <w:t>Evitemos sanciones, multas o auditorías innecesarias.</w:t>
      </w:r>
    </w:p>
    <w:p w14:paraId="7336A520" w14:textId="77777777" w:rsidR="00AD6EB0" w:rsidRPr="00AD6EB0" w:rsidRDefault="00AD6EB0" w:rsidP="00AD6EB0">
      <w:pPr>
        <w:numPr>
          <w:ilvl w:val="0"/>
          <w:numId w:val="46"/>
        </w:numPr>
      </w:pPr>
      <w:r w:rsidRPr="00AD6EB0">
        <w:rPr>
          <w:b/>
          <w:bCs/>
        </w:rPr>
        <w:t>Generamos información útil para tomar decisiones fiscales inteligentes.</w:t>
      </w:r>
    </w:p>
    <w:p w14:paraId="1269B530" w14:textId="77777777" w:rsidR="00AD6EB0" w:rsidRPr="00AD6EB0" w:rsidRDefault="00AD6EB0" w:rsidP="00AD6EB0">
      <w:pPr>
        <w:numPr>
          <w:ilvl w:val="0"/>
          <w:numId w:val="46"/>
        </w:numPr>
      </w:pPr>
      <w:r w:rsidRPr="00AD6EB0">
        <w:rPr>
          <w:b/>
          <w:bCs/>
        </w:rPr>
        <w:t>Brindamos a nuestros clientes un servicio integral, confiable y de alto valor.</w:t>
      </w:r>
    </w:p>
    <w:p w14:paraId="7C58AFF3" w14:textId="77777777" w:rsidR="00AD6EB0" w:rsidRPr="00AD6EB0" w:rsidRDefault="00AD6EB0" w:rsidP="00AD6EB0">
      <w:r w:rsidRPr="00AD6EB0">
        <w:t>La relación entre contabilidad y obligaciones fiscales, entonces, no solo debe mantenerse vigente, sino fortalecerse mediante procesos internos, capacitación continua y procedimientos sistematizados como los que este manual incorpora.</w:t>
      </w:r>
    </w:p>
    <w:p w14:paraId="71630259" w14:textId="77777777" w:rsidR="00AD6EB0" w:rsidRPr="00AD6EB0" w:rsidRDefault="00000000" w:rsidP="00AD6EB0">
      <w:pPr>
        <w:rPr>
          <w:lang w:val="en-US"/>
        </w:rPr>
      </w:pPr>
      <w:r>
        <w:rPr>
          <w:lang w:val="en-US"/>
        </w:rPr>
        <w:pict w14:anchorId="021B6B5A">
          <v:rect id="_x0000_i1051" style="width:0;height:1.5pt" o:hralign="center" o:hrstd="t" o:hr="t" fillcolor="#a0a0a0" stroked="f"/>
        </w:pict>
      </w:r>
    </w:p>
    <w:p w14:paraId="19D114C3" w14:textId="61586D20" w:rsidR="00AD6EB0" w:rsidRPr="00AD6EB0" w:rsidRDefault="00AD6EB0" w:rsidP="00AD6EB0">
      <w:pPr>
        <w:rPr>
          <w:lang w:val="en-US"/>
        </w:rPr>
      </w:pPr>
    </w:p>
    <w:p w14:paraId="191A2AD6" w14:textId="77777777" w:rsidR="0039007A" w:rsidRDefault="0039007A" w:rsidP="00AD6EB0">
      <w:pPr>
        <w:rPr>
          <w:b/>
          <w:bCs/>
        </w:rPr>
      </w:pPr>
    </w:p>
    <w:p w14:paraId="05163FFB" w14:textId="185F3FAA" w:rsidR="00AD6EB0" w:rsidRPr="00AD6EB0" w:rsidRDefault="00AD6EB0" w:rsidP="00AD6EB0">
      <w:pPr>
        <w:rPr>
          <w:b/>
          <w:bCs/>
        </w:rPr>
      </w:pPr>
      <w:r w:rsidRPr="00AD6EB0">
        <w:rPr>
          <w:b/>
          <w:bCs/>
        </w:rPr>
        <w:lastRenderedPageBreak/>
        <w:t>2. Fundamentos Contables y Financieros</w:t>
      </w:r>
    </w:p>
    <w:p w14:paraId="41A12A12" w14:textId="77777777" w:rsidR="00AD6EB0" w:rsidRPr="00AD6EB0" w:rsidRDefault="00AD6EB0" w:rsidP="00AD6EB0">
      <w:pPr>
        <w:rPr>
          <w:b/>
          <w:bCs/>
        </w:rPr>
      </w:pPr>
      <w:r w:rsidRPr="00AD6EB0">
        <w:rPr>
          <w:b/>
          <w:bCs/>
        </w:rPr>
        <w:t>2.1 Principios de Contabilidad Generalmente Aceptados (PCGA)</w:t>
      </w:r>
    </w:p>
    <w:p w14:paraId="5ED7BC9E" w14:textId="774E34AD" w:rsidR="00AD6EB0" w:rsidRPr="00AD6EB0" w:rsidRDefault="00AD6EB0" w:rsidP="00AD6EB0">
      <w:r w:rsidRPr="00AD6EB0">
        <w:t xml:space="preserve">En </w:t>
      </w:r>
      <w:r w:rsidRPr="00AD6EB0">
        <w:rPr>
          <w:color w:val="0000FF"/>
        </w:rPr>
        <w:t>[Nombre del Despacho]</w:t>
      </w:r>
      <w:r w:rsidRPr="00AD6EB0">
        <w:t xml:space="preserve">, la aplicación rigurosa de los </w:t>
      </w:r>
      <w:r w:rsidRPr="00AD6EB0">
        <w:rPr>
          <w:b/>
          <w:bCs/>
        </w:rPr>
        <w:t>Principios de Contabilidad Generalmente Aceptados (PCGA)</w:t>
      </w:r>
      <w:r w:rsidRPr="00AD6EB0">
        <w:t xml:space="preserve"> representa uno de los pilares más importantes para asegurar la calidad técnica, ética y normativa de todos los estados financieros que elaboramos para nuestros clientes.</w:t>
      </w:r>
    </w:p>
    <w:p w14:paraId="156BEF90" w14:textId="77777777" w:rsidR="00AD6EB0" w:rsidRPr="00AD6EB0" w:rsidRDefault="00AD6EB0" w:rsidP="00AD6EB0">
      <w:r w:rsidRPr="00AD6EB0">
        <w:t xml:space="preserve">Aunque en México los </w:t>
      </w:r>
      <w:r w:rsidRPr="00AD6EB0">
        <w:rPr>
          <w:b/>
          <w:bCs/>
        </w:rPr>
        <w:t>Principios de Contabilidad Generalmente Aceptados</w:t>
      </w:r>
      <w:r w:rsidRPr="00AD6EB0">
        <w:t xml:space="preserve"> han evolucionado y han sido formalmente integrados y actualizados dentro del cuerpo normativo de las </w:t>
      </w:r>
      <w:r w:rsidRPr="00AD6EB0">
        <w:rPr>
          <w:b/>
          <w:bCs/>
        </w:rPr>
        <w:t>Normas de Información Financiera (NIF)</w:t>
      </w:r>
      <w:r w:rsidRPr="00AD6EB0">
        <w:t>, seguimos considerando de suma relevancia su comprensión, ya que estos principios siguen vigentes en la práctica contable, inspiran la estructura conceptual de las normas y, sobre todo, guían las decisiones técnicas en situaciones donde la norma no es explícita o requiere juicio profesional.</w:t>
      </w:r>
    </w:p>
    <w:p w14:paraId="68D22BF2" w14:textId="77777777" w:rsidR="00AD6EB0" w:rsidRPr="00AD6EB0" w:rsidRDefault="00000000" w:rsidP="00AD6EB0">
      <w:pPr>
        <w:rPr>
          <w:lang w:val="en-US"/>
        </w:rPr>
      </w:pPr>
      <w:r>
        <w:rPr>
          <w:lang w:val="en-US"/>
        </w:rPr>
        <w:pict w14:anchorId="0FEC8BCB">
          <v:rect id="_x0000_i1052" style="width:0;height:1.5pt" o:hralign="center" o:hrstd="t" o:hr="t" fillcolor="#a0a0a0" stroked="f"/>
        </w:pict>
      </w:r>
    </w:p>
    <w:p w14:paraId="61ECCB70" w14:textId="77777777" w:rsidR="00AD6EB0" w:rsidRPr="00AD6EB0" w:rsidRDefault="00AD6EB0" w:rsidP="00AD6EB0">
      <w:pPr>
        <w:rPr>
          <w:b/>
          <w:bCs/>
        </w:rPr>
      </w:pPr>
      <w:r w:rsidRPr="00AD6EB0">
        <w:rPr>
          <w:b/>
          <w:bCs/>
        </w:rPr>
        <w:t>Definición y propósito de los PCGA</w:t>
      </w:r>
    </w:p>
    <w:p w14:paraId="54457070" w14:textId="77777777" w:rsidR="00AD6EB0" w:rsidRPr="00AD6EB0" w:rsidRDefault="00AD6EB0" w:rsidP="00AD6EB0">
      <w:r w:rsidRPr="00AD6EB0">
        <w:t xml:space="preserve">Los </w:t>
      </w:r>
      <w:r w:rsidRPr="00AD6EB0">
        <w:rPr>
          <w:b/>
          <w:bCs/>
        </w:rPr>
        <w:t>Principios de Contabilidad Generalmente Aceptados</w:t>
      </w:r>
      <w:r w:rsidRPr="00AD6EB0">
        <w:t xml:space="preserve"> son </w:t>
      </w:r>
      <w:r w:rsidRPr="00AD6EB0">
        <w:rPr>
          <w:b/>
          <w:bCs/>
        </w:rPr>
        <w:t>criterios conceptuales básicos y universales</w:t>
      </w:r>
      <w:r w:rsidRPr="00AD6EB0">
        <w:t xml:space="preserve"> que sustentan la elaboración de la información financiera. Permiten uniformar el tratamiento de las operaciones contables, dan legitimidad a los informes financieros y </w:t>
      </w:r>
      <w:r w:rsidRPr="00AD6EB0">
        <w:rPr>
          <w:b/>
          <w:bCs/>
        </w:rPr>
        <w:t>garantizan que la información que se presenta sea útil, comparable, verificable y relevante para los distintos usuarios</w:t>
      </w:r>
      <w:r w:rsidRPr="00AD6EB0">
        <w:t>.</w:t>
      </w:r>
    </w:p>
    <w:p w14:paraId="06F74FFC" w14:textId="7037DEFD" w:rsidR="00AD6EB0" w:rsidRPr="00AD6EB0" w:rsidRDefault="00AD6EB0" w:rsidP="00AD6EB0">
      <w:r w:rsidRPr="00AD6EB0">
        <w:t xml:space="preserve">En </w:t>
      </w:r>
      <w:r w:rsidRPr="00AD6EB0">
        <w:rPr>
          <w:color w:val="0000FF"/>
        </w:rPr>
        <w:t>[Nombre del Despacho]</w:t>
      </w:r>
      <w:r w:rsidRPr="00AD6EB0">
        <w:t xml:space="preserve">, estos principios son la brújula que guía cada registro contable, cada cierre mensual, cada ajuste al cierre del ejercicio y cada decisión de presentación financiera. Nos ayudan a mantener la </w:t>
      </w:r>
      <w:r w:rsidRPr="00AD6EB0">
        <w:rPr>
          <w:b/>
          <w:bCs/>
        </w:rPr>
        <w:t>coherencia técnica y la congruencia profesional</w:t>
      </w:r>
      <w:r w:rsidRPr="00AD6EB0">
        <w:t xml:space="preserve"> frente a escenarios complejos, especialmente cuando las operaciones de los clientes no se ajustan a un caso convencional.</w:t>
      </w:r>
    </w:p>
    <w:p w14:paraId="58C41B1C" w14:textId="77777777" w:rsidR="00AD6EB0" w:rsidRPr="00AD6EB0" w:rsidRDefault="00000000" w:rsidP="00AD6EB0">
      <w:pPr>
        <w:rPr>
          <w:lang w:val="en-US"/>
        </w:rPr>
      </w:pPr>
      <w:r>
        <w:rPr>
          <w:lang w:val="en-US"/>
        </w:rPr>
        <w:pict w14:anchorId="00BBA438">
          <v:rect id="_x0000_i1053" style="width:0;height:1.5pt" o:hralign="center" o:hrstd="t" o:hr="t" fillcolor="#a0a0a0" stroked="f"/>
        </w:pict>
      </w:r>
    </w:p>
    <w:p w14:paraId="7650F396" w14:textId="77777777" w:rsidR="00AD6EB0" w:rsidRPr="00AD6EB0" w:rsidRDefault="00AD6EB0" w:rsidP="00AD6EB0">
      <w:pPr>
        <w:rPr>
          <w:b/>
          <w:bCs/>
        </w:rPr>
      </w:pPr>
      <w:r w:rsidRPr="00AD6EB0">
        <w:rPr>
          <w:b/>
          <w:bCs/>
        </w:rPr>
        <w:t>Principios tradicionalmente aceptados y su aplicación práctica</w:t>
      </w:r>
    </w:p>
    <w:p w14:paraId="1A9DA958" w14:textId="77777777" w:rsidR="00AD6EB0" w:rsidRPr="00AD6EB0" w:rsidRDefault="00AD6EB0" w:rsidP="00AD6EB0">
      <w:r w:rsidRPr="00AD6EB0">
        <w:t>A continuación, presentamos los principales PCGA que forman parte de nuestro criterio interno en el despacho, acompañados de ejemplos y aplicaciones prácticas dentro de nuestros procesos contables:</w:t>
      </w:r>
    </w:p>
    <w:p w14:paraId="2D766585" w14:textId="77777777" w:rsidR="00AD6EB0" w:rsidRPr="00AD6EB0" w:rsidRDefault="00000000" w:rsidP="00AD6EB0">
      <w:pPr>
        <w:rPr>
          <w:lang w:val="en-US"/>
        </w:rPr>
      </w:pPr>
      <w:r>
        <w:rPr>
          <w:lang w:val="en-US"/>
        </w:rPr>
        <w:pict w14:anchorId="3997B809">
          <v:rect id="_x0000_i1054" style="width:0;height:1.5pt" o:hralign="center" o:hrstd="t" o:hr="t" fillcolor="#a0a0a0" stroked="f"/>
        </w:pict>
      </w:r>
    </w:p>
    <w:p w14:paraId="32215CE9" w14:textId="77777777" w:rsidR="00AD6EB0" w:rsidRPr="00AD6EB0" w:rsidRDefault="00AD6EB0" w:rsidP="00AD6EB0">
      <w:pPr>
        <w:rPr>
          <w:b/>
          <w:bCs/>
        </w:rPr>
      </w:pPr>
      <w:r w:rsidRPr="00AD6EB0">
        <w:rPr>
          <w:b/>
          <w:bCs/>
        </w:rPr>
        <w:t>1. Entidad Contable</w:t>
      </w:r>
    </w:p>
    <w:p w14:paraId="44F615F5" w14:textId="77777777" w:rsidR="00AD6EB0" w:rsidRPr="00AD6EB0" w:rsidRDefault="00AD6EB0" w:rsidP="00AD6EB0">
      <w:r w:rsidRPr="00AD6EB0">
        <w:rPr>
          <w:b/>
          <w:bCs/>
        </w:rPr>
        <w:t>Principio</w:t>
      </w:r>
      <w:r w:rsidRPr="00AD6EB0">
        <w:t>: La contabilidad debe referirse a una entidad económica específica y distinta de la persona o grupo de personas que la integran.</w:t>
      </w:r>
    </w:p>
    <w:p w14:paraId="2FB54480" w14:textId="07F59B86" w:rsidR="00AD6EB0" w:rsidRPr="00AD6EB0" w:rsidRDefault="00AD6EB0" w:rsidP="00AD6EB0">
      <w:r w:rsidRPr="00AD6EB0">
        <w:rPr>
          <w:b/>
          <w:bCs/>
        </w:rPr>
        <w:t>Aplicación en el despacho</w:t>
      </w:r>
      <w:r w:rsidRPr="00AD6EB0">
        <w:t>:</w:t>
      </w:r>
      <w:r w:rsidRPr="00AD6EB0">
        <w:br/>
        <w:t xml:space="preserve">En </w:t>
      </w:r>
      <w:r w:rsidRPr="00AD6EB0">
        <w:rPr>
          <w:color w:val="0000FF"/>
        </w:rPr>
        <w:t>[Nombre del Despacho]</w:t>
      </w:r>
      <w:r w:rsidRPr="00AD6EB0">
        <w:t xml:space="preserve">, delimitamos con claridad cada contabilidad por razón social, RFC y régimen fiscal. No mezclamos operaciones personales con las de la empresa, ni permitimos </w:t>
      </w:r>
      <w:r w:rsidRPr="00AD6EB0">
        <w:lastRenderedPageBreak/>
        <w:t>registrar gastos del socio o accionista si no tienen una relación directa con la actividad económica de la entidad. Este principio es fundamental para mantener la claridad patrimonial y fiscal.</w:t>
      </w:r>
    </w:p>
    <w:p w14:paraId="5811BCF0" w14:textId="77777777" w:rsidR="00AD6EB0" w:rsidRPr="00AD6EB0" w:rsidRDefault="00000000" w:rsidP="00AD6EB0">
      <w:pPr>
        <w:rPr>
          <w:lang w:val="en-US"/>
        </w:rPr>
      </w:pPr>
      <w:r>
        <w:rPr>
          <w:lang w:val="en-US"/>
        </w:rPr>
        <w:pict w14:anchorId="0C7BF3E3">
          <v:rect id="_x0000_i1055" style="width:0;height:1.5pt" o:hralign="center" o:hrstd="t" o:hr="t" fillcolor="#a0a0a0" stroked="f"/>
        </w:pict>
      </w:r>
    </w:p>
    <w:p w14:paraId="3B8A263E" w14:textId="77777777" w:rsidR="00AD6EB0" w:rsidRPr="00AD6EB0" w:rsidRDefault="00AD6EB0" w:rsidP="00AD6EB0">
      <w:pPr>
        <w:rPr>
          <w:b/>
          <w:bCs/>
        </w:rPr>
      </w:pPr>
      <w:r w:rsidRPr="00AD6EB0">
        <w:rPr>
          <w:b/>
          <w:bCs/>
        </w:rPr>
        <w:t>2. Realización</w:t>
      </w:r>
    </w:p>
    <w:p w14:paraId="3DE9F74F" w14:textId="77777777" w:rsidR="00AD6EB0" w:rsidRPr="00AD6EB0" w:rsidRDefault="00AD6EB0" w:rsidP="00AD6EB0">
      <w:r w:rsidRPr="00AD6EB0">
        <w:rPr>
          <w:b/>
          <w:bCs/>
        </w:rPr>
        <w:t>Principio</w:t>
      </w:r>
      <w:r w:rsidRPr="00AD6EB0">
        <w:t>: Solo deben reconocerse contablemente aquellos ingresos o gastos que realmente se han devengado, es decir, cuando la transacción se ha consumado o se ha ganado el derecho a recibir o pagar.</w:t>
      </w:r>
    </w:p>
    <w:p w14:paraId="53C162EC" w14:textId="77777777" w:rsidR="00AD6EB0" w:rsidRPr="00AD6EB0" w:rsidRDefault="00AD6EB0" w:rsidP="00AD6EB0">
      <w:r w:rsidRPr="00AD6EB0">
        <w:rPr>
          <w:b/>
          <w:bCs/>
        </w:rPr>
        <w:t>Aplicación en el despacho</w:t>
      </w:r>
      <w:r w:rsidRPr="00AD6EB0">
        <w:t>:</w:t>
      </w:r>
      <w:r w:rsidRPr="00AD6EB0">
        <w:br/>
        <w:t xml:space="preserve">No registramos ingresos por anticipado ni gastos sin soporte. Por ejemplo, si un cliente emite una </w:t>
      </w:r>
      <w:proofErr w:type="gramStart"/>
      <w:r w:rsidRPr="00AD6EB0">
        <w:t>factura</w:t>
      </w:r>
      <w:proofErr w:type="gramEnd"/>
      <w:r w:rsidRPr="00AD6EB0">
        <w:t xml:space="preserve"> pero aún no entrega el bien o servicio, verificamos si cumple las condiciones de devengo antes de incorporarlo en el resultado del periodo. Este principio también guía nuestros criterios de provisiones, rentas devengadas y registros por periodificación.</w:t>
      </w:r>
    </w:p>
    <w:p w14:paraId="3CFCCDAD" w14:textId="77777777" w:rsidR="00AD6EB0" w:rsidRPr="00AD6EB0" w:rsidRDefault="00000000" w:rsidP="00AD6EB0">
      <w:pPr>
        <w:rPr>
          <w:lang w:val="en-US"/>
        </w:rPr>
      </w:pPr>
      <w:r>
        <w:rPr>
          <w:lang w:val="en-US"/>
        </w:rPr>
        <w:pict w14:anchorId="0A47F667">
          <v:rect id="_x0000_i1056" style="width:0;height:1.5pt" o:hralign="center" o:hrstd="t" o:hr="t" fillcolor="#a0a0a0" stroked="f"/>
        </w:pict>
      </w:r>
    </w:p>
    <w:p w14:paraId="496B4CCD" w14:textId="77777777" w:rsidR="00AD6EB0" w:rsidRPr="00AD6EB0" w:rsidRDefault="00AD6EB0" w:rsidP="00AD6EB0">
      <w:pPr>
        <w:rPr>
          <w:b/>
          <w:bCs/>
        </w:rPr>
      </w:pPr>
      <w:r w:rsidRPr="00AD6EB0">
        <w:rPr>
          <w:b/>
          <w:bCs/>
        </w:rPr>
        <w:t>3. Valuación al Costo</w:t>
      </w:r>
    </w:p>
    <w:p w14:paraId="346E1DFA" w14:textId="77777777" w:rsidR="00AD6EB0" w:rsidRPr="00AD6EB0" w:rsidRDefault="00AD6EB0" w:rsidP="00AD6EB0">
      <w:r w:rsidRPr="00AD6EB0">
        <w:rPr>
          <w:b/>
          <w:bCs/>
        </w:rPr>
        <w:t>Principio</w:t>
      </w:r>
      <w:r w:rsidRPr="00AD6EB0">
        <w:t>: Los activos y pasivos deben registrarse al costo histórico de adquisición, producción o intercambio.</w:t>
      </w:r>
    </w:p>
    <w:p w14:paraId="7F80E0EC" w14:textId="77777777" w:rsidR="00AD6EB0" w:rsidRPr="00AD6EB0" w:rsidRDefault="00AD6EB0" w:rsidP="00AD6EB0">
      <w:r w:rsidRPr="00AD6EB0">
        <w:rPr>
          <w:b/>
          <w:bCs/>
        </w:rPr>
        <w:t>Aplicación en el despacho</w:t>
      </w:r>
      <w:r w:rsidRPr="00AD6EB0">
        <w:t>:</w:t>
      </w:r>
      <w:r w:rsidRPr="00AD6EB0">
        <w:br/>
        <w:t>Todos los activos de nuestros clientes se registran con base en su valor de adquisición (factura, contrato o avalúo inicial). Posteriormente, aplicamos las depreciaciones y actualizaciones que marca la normatividad fiscal o contable. Evitamos especulaciones sobre valor de mercado, salvo en casos donde el marco normativo exija valuación a valor razonable.</w:t>
      </w:r>
    </w:p>
    <w:p w14:paraId="0E41CD86" w14:textId="77777777" w:rsidR="00AD6EB0" w:rsidRPr="00AD6EB0" w:rsidRDefault="00000000" w:rsidP="00AD6EB0">
      <w:pPr>
        <w:rPr>
          <w:lang w:val="en-US"/>
        </w:rPr>
      </w:pPr>
      <w:r>
        <w:rPr>
          <w:lang w:val="en-US"/>
        </w:rPr>
        <w:pict w14:anchorId="05C483F8">
          <v:rect id="_x0000_i1057" style="width:0;height:1.5pt" o:hralign="center" o:hrstd="t" o:hr="t" fillcolor="#a0a0a0" stroked="f"/>
        </w:pict>
      </w:r>
    </w:p>
    <w:p w14:paraId="0D76570A" w14:textId="77777777" w:rsidR="00AD6EB0" w:rsidRPr="00AD6EB0" w:rsidRDefault="00AD6EB0" w:rsidP="00AD6EB0">
      <w:pPr>
        <w:rPr>
          <w:b/>
          <w:bCs/>
        </w:rPr>
      </w:pPr>
      <w:r w:rsidRPr="00AD6EB0">
        <w:rPr>
          <w:b/>
          <w:bCs/>
        </w:rPr>
        <w:t>4. Consistencia</w:t>
      </w:r>
    </w:p>
    <w:p w14:paraId="0FF5C771" w14:textId="77777777" w:rsidR="00AD6EB0" w:rsidRPr="00AD6EB0" w:rsidRDefault="00AD6EB0" w:rsidP="00AD6EB0">
      <w:r w:rsidRPr="00AD6EB0">
        <w:rPr>
          <w:b/>
          <w:bCs/>
        </w:rPr>
        <w:t>Principio</w:t>
      </w:r>
      <w:r w:rsidRPr="00AD6EB0">
        <w:t>: Se deben aplicar los mismos principios, criterios y métodos contables en periodos sucesivos, para que la información sea comparable.</w:t>
      </w:r>
    </w:p>
    <w:p w14:paraId="62F1055A" w14:textId="77777777" w:rsidR="00AD6EB0" w:rsidRPr="00AD6EB0" w:rsidRDefault="00AD6EB0" w:rsidP="00AD6EB0">
      <w:r w:rsidRPr="00AD6EB0">
        <w:rPr>
          <w:b/>
          <w:bCs/>
        </w:rPr>
        <w:t>Aplicación en el despacho</w:t>
      </w:r>
      <w:r w:rsidRPr="00AD6EB0">
        <w:t>:</w:t>
      </w:r>
      <w:r w:rsidRPr="00AD6EB0">
        <w:br/>
        <w:t>Establecemos políticas contables para cada cliente y nos aseguramos de mantenerlas en cada ejercicio fiscal. Si por alguna razón se modifica un criterio (por ejemplo, el método de valuación de inventarios), lo documentamos y revelamos en las notas a los estados financieros, indicando su efecto.</w:t>
      </w:r>
    </w:p>
    <w:p w14:paraId="53673C97" w14:textId="77777777" w:rsidR="00AD6EB0" w:rsidRPr="00AD6EB0" w:rsidRDefault="00000000" w:rsidP="00AD6EB0">
      <w:pPr>
        <w:rPr>
          <w:lang w:val="en-US"/>
        </w:rPr>
      </w:pPr>
      <w:r>
        <w:rPr>
          <w:lang w:val="en-US"/>
        </w:rPr>
        <w:pict w14:anchorId="5F077D8F">
          <v:rect id="_x0000_i1058" style="width:0;height:1.5pt" o:hralign="center" o:hrstd="t" o:hr="t" fillcolor="#a0a0a0" stroked="f"/>
        </w:pict>
      </w:r>
    </w:p>
    <w:p w14:paraId="3A8C401A" w14:textId="77777777" w:rsidR="00AD6EB0" w:rsidRPr="00AD6EB0" w:rsidRDefault="00AD6EB0" w:rsidP="00AD6EB0">
      <w:pPr>
        <w:rPr>
          <w:b/>
          <w:bCs/>
        </w:rPr>
      </w:pPr>
      <w:r w:rsidRPr="00AD6EB0">
        <w:rPr>
          <w:b/>
          <w:bCs/>
        </w:rPr>
        <w:t xml:space="preserve">5. </w:t>
      </w:r>
      <w:proofErr w:type="spellStart"/>
      <w:r w:rsidRPr="00AD6EB0">
        <w:rPr>
          <w:b/>
          <w:bCs/>
        </w:rPr>
        <w:t>Devengación</w:t>
      </w:r>
      <w:proofErr w:type="spellEnd"/>
      <w:r w:rsidRPr="00AD6EB0">
        <w:rPr>
          <w:b/>
          <w:bCs/>
        </w:rPr>
        <w:t xml:space="preserve"> Contable</w:t>
      </w:r>
    </w:p>
    <w:p w14:paraId="3183F7B8" w14:textId="77777777" w:rsidR="00AD6EB0" w:rsidRPr="00AD6EB0" w:rsidRDefault="00AD6EB0" w:rsidP="00AD6EB0">
      <w:r w:rsidRPr="00AD6EB0">
        <w:rPr>
          <w:b/>
          <w:bCs/>
        </w:rPr>
        <w:t>Principio</w:t>
      </w:r>
      <w:r w:rsidRPr="00AD6EB0">
        <w:t>: Los efectos económicos de las transacciones se reconocen cuando ocurren, independientemente de cuándo se realiza el cobro o el pago.</w:t>
      </w:r>
    </w:p>
    <w:p w14:paraId="2EC31241" w14:textId="0DC5B620" w:rsidR="00AD6EB0" w:rsidRPr="00AD6EB0" w:rsidRDefault="00AD6EB0" w:rsidP="00AD6EB0">
      <w:r w:rsidRPr="00AD6EB0">
        <w:rPr>
          <w:b/>
          <w:bCs/>
        </w:rPr>
        <w:t>Aplicación en el despacho</w:t>
      </w:r>
      <w:r w:rsidRPr="00AD6EB0">
        <w:t>:</w:t>
      </w:r>
      <w:r w:rsidRPr="00AD6EB0">
        <w:br/>
        <w:t xml:space="preserve">Este principio es clave para el registro de ingresos y gastos. En </w:t>
      </w:r>
      <w:r w:rsidRPr="00AD6EB0">
        <w:rPr>
          <w:color w:val="0000FF"/>
        </w:rPr>
        <w:t>[Nombre del Despacho]</w:t>
      </w:r>
      <w:r w:rsidRPr="00AD6EB0">
        <w:t xml:space="preserve">, nos </w:t>
      </w:r>
      <w:r w:rsidRPr="00AD6EB0">
        <w:lastRenderedPageBreak/>
        <w:t>aseguramos de que los ingresos no se reconozcan solo cuando se cobra, sino cuando se han devengado conforme a los contratos, entregas, servicios u obligaciones cumplidas. Lo mismo ocurre con los gastos, que registramos al momento en que nacen las obligaciones.</w:t>
      </w:r>
    </w:p>
    <w:p w14:paraId="0CA01B3D" w14:textId="77777777" w:rsidR="00AD6EB0" w:rsidRPr="00AD6EB0" w:rsidRDefault="00000000" w:rsidP="00AD6EB0">
      <w:pPr>
        <w:rPr>
          <w:lang w:val="en-US"/>
        </w:rPr>
      </w:pPr>
      <w:r>
        <w:rPr>
          <w:lang w:val="en-US"/>
        </w:rPr>
        <w:pict w14:anchorId="3D68C731">
          <v:rect id="_x0000_i1059" style="width:0;height:1.5pt" o:hralign="center" o:hrstd="t" o:hr="t" fillcolor="#a0a0a0" stroked="f"/>
        </w:pict>
      </w:r>
    </w:p>
    <w:p w14:paraId="75419B8B" w14:textId="77777777" w:rsidR="00AD6EB0" w:rsidRPr="00AD6EB0" w:rsidRDefault="00AD6EB0" w:rsidP="00AD6EB0">
      <w:pPr>
        <w:rPr>
          <w:b/>
          <w:bCs/>
        </w:rPr>
      </w:pPr>
      <w:r w:rsidRPr="00AD6EB0">
        <w:rPr>
          <w:b/>
          <w:bCs/>
        </w:rPr>
        <w:t>6. Dualidad Económica</w:t>
      </w:r>
    </w:p>
    <w:p w14:paraId="70F92006" w14:textId="77777777" w:rsidR="00AD6EB0" w:rsidRPr="00AD6EB0" w:rsidRDefault="00AD6EB0" w:rsidP="00AD6EB0">
      <w:r w:rsidRPr="00AD6EB0">
        <w:rPr>
          <w:b/>
          <w:bCs/>
        </w:rPr>
        <w:t>Principio</w:t>
      </w:r>
      <w:r w:rsidRPr="00AD6EB0">
        <w:t>: Cada operación contable afecta por lo menos dos cuentas: un recurso y su origen. Es la base del principio de partida doble.</w:t>
      </w:r>
    </w:p>
    <w:p w14:paraId="204E8230" w14:textId="1DA2E04E" w:rsidR="00AD6EB0" w:rsidRPr="00AD6EB0" w:rsidRDefault="00AD6EB0" w:rsidP="00AD6EB0">
      <w:r w:rsidRPr="00AD6EB0">
        <w:rPr>
          <w:b/>
          <w:bCs/>
        </w:rPr>
        <w:t>Aplicación en el despacho</w:t>
      </w:r>
      <w:r w:rsidRPr="00AD6EB0">
        <w:t>:</w:t>
      </w:r>
      <w:r w:rsidRPr="00AD6EB0">
        <w:br/>
        <w:t xml:space="preserve">Todas las pólizas que se registran en los sistemas contables de </w:t>
      </w:r>
      <w:r w:rsidRPr="00AD6EB0">
        <w:rPr>
          <w:color w:val="0000FF"/>
        </w:rPr>
        <w:t>[Nombre del Despacho]</w:t>
      </w:r>
      <w:r w:rsidRPr="00AD6EB0">
        <w:t xml:space="preserve"> respetan estrictamente la partida doble. No permitimos registros unilaterales, saldos inconsistentes ni asientos desequilibrados. Esto garantiza la integridad de las balanzas y la coherencia de los estados financieros.</w:t>
      </w:r>
    </w:p>
    <w:p w14:paraId="7EE53696" w14:textId="77777777" w:rsidR="00AD6EB0" w:rsidRPr="00AD6EB0" w:rsidRDefault="00000000" w:rsidP="00AD6EB0">
      <w:pPr>
        <w:rPr>
          <w:lang w:val="en-US"/>
        </w:rPr>
      </w:pPr>
      <w:r>
        <w:rPr>
          <w:lang w:val="en-US"/>
        </w:rPr>
        <w:pict w14:anchorId="77AE8062">
          <v:rect id="_x0000_i1060" style="width:0;height:1.5pt" o:hralign="center" o:hrstd="t" o:hr="t" fillcolor="#a0a0a0" stroked="f"/>
        </w:pict>
      </w:r>
    </w:p>
    <w:p w14:paraId="3A6C1FD0" w14:textId="77777777" w:rsidR="00AD6EB0" w:rsidRPr="00AD6EB0" w:rsidRDefault="00AD6EB0" w:rsidP="00AD6EB0">
      <w:pPr>
        <w:rPr>
          <w:b/>
          <w:bCs/>
        </w:rPr>
      </w:pPr>
      <w:r w:rsidRPr="00AD6EB0">
        <w:rPr>
          <w:b/>
          <w:bCs/>
        </w:rPr>
        <w:t>7. Revelación Suficiente</w:t>
      </w:r>
    </w:p>
    <w:p w14:paraId="610D4A33" w14:textId="77777777" w:rsidR="00AD6EB0" w:rsidRPr="00AD6EB0" w:rsidRDefault="00AD6EB0" w:rsidP="00AD6EB0">
      <w:r w:rsidRPr="00AD6EB0">
        <w:rPr>
          <w:b/>
          <w:bCs/>
        </w:rPr>
        <w:t>Principio</w:t>
      </w:r>
      <w:r w:rsidRPr="00AD6EB0">
        <w:t>: Los estados financieros deben mostrar toda la información que pueda influir en la decisión de los usuarios.</w:t>
      </w:r>
    </w:p>
    <w:p w14:paraId="55E465FC" w14:textId="77777777" w:rsidR="00AD6EB0" w:rsidRPr="00AD6EB0" w:rsidRDefault="00AD6EB0" w:rsidP="00AD6EB0">
      <w:r w:rsidRPr="00AD6EB0">
        <w:rPr>
          <w:b/>
          <w:bCs/>
        </w:rPr>
        <w:t>Aplicación en el despacho</w:t>
      </w:r>
      <w:r w:rsidRPr="00AD6EB0">
        <w:t>:</w:t>
      </w:r>
      <w:r w:rsidRPr="00AD6EB0">
        <w:br/>
        <w:t>A través de las notas a los estados financieros, revelamos contingencias fiscales, pasivos laborales no registrados, contratos relevantes, cambios de políticas contables o cualquier otro dato que pueda ser significativo. Este principio fortalece la transparencia y reduce riesgos de interpretación errónea.</w:t>
      </w:r>
    </w:p>
    <w:p w14:paraId="36295E1F" w14:textId="77777777" w:rsidR="00AD6EB0" w:rsidRPr="00AD6EB0" w:rsidRDefault="00000000" w:rsidP="00AD6EB0">
      <w:pPr>
        <w:rPr>
          <w:lang w:val="en-US"/>
        </w:rPr>
      </w:pPr>
      <w:r>
        <w:rPr>
          <w:lang w:val="en-US"/>
        </w:rPr>
        <w:pict w14:anchorId="7C802AC8">
          <v:rect id="_x0000_i1061" style="width:0;height:1.5pt" o:hralign="center" o:hrstd="t" o:hr="t" fillcolor="#a0a0a0" stroked="f"/>
        </w:pict>
      </w:r>
    </w:p>
    <w:p w14:paraId="6C0CA27A" w14:textId="77777777" w:rsidR="00AD6EB0" w:rsidRPr="00AD6EB0" w:rsidRDefault="00AD6EB0" w:rsidP="00AD6EB0">
      <w:pPr>
        <w:rPr>
          <w:b/>
          <w:bCs/>
        </w:rPr>
      </w:pPr>
      <w:r w:rsidRPr="00AD6EB0">
        <w:rPr>
          <w:b/>
          <w:bCs/>
        </w:rPr>
        <w:t>8. Importancia Relativa</w:t>
      </w:r>
    </w:p>
    <w:p w14:paraId="3BC20CA5" w14:textId="77777777" w:rsidR="00AD6EB0" w:rsidRPr="00AD6EB0" w:rsidRDefault="00AD6EB0" w:rsidP="00AD6EB0">
      <w:r w:rsidRPr="00AD6EB0">
        <w:rPr>
          <w:b/>
          <w:bCs/>
        </w:rPr>
        <w:t>Principio</w:t>
      </w:r>
      <w:r w:rsidRPr="00AD6EB0">
        <w:t>: Puede omitirse una regla contable si su efecto no altera significativamente la interpretación de la información financiera.</w:t>
      </w:r>
    </w:p>
    <w:p w14:paraId="1E6BE631" w14:textId="77777777" w:rsidR="00AD6EB0" w:rsidRPr="00AD6EB0" w:rsidRDefault="00AD6EB0" w:rsidP="00AD6EB0">
      <w:r w:rsidRPr="00AD6EB0">
        <w:rPr>
          <w:b/>
          <w:bCs/>
        </w:rPr>
        <w:t>Aplicación en el despacho</w:t>
      </w:r>
      <w:r w:rsidRPr="00AD6EB0">
        <w:t>:</w:t>
      </w:r>
      <w:r w:rsidRPr="00AD6EB0">
        <w:br/>
        <w:t>Aplicamos este principio al establecer umbrales. Por ejemplo, si un cliente tiene ingresos mensuales millonarios, una diferencia menor de redondeo no genera ajustes. Pero en una microempresa, una partida de $2,000 puede ser significativa. Este juicio profesional lo aplicamos con criterios definidos por tipo y tamaño de cliente.</w:t>
      </w:r>
    </w:p>
    <w:p w14:paraId="2C6AADE2" w14:textId="77777777" w:rsidR="00AD6EB0" w:rsidRPr="00AD6EB0" w:rsidRDefault="00000000" w:rsidP="00AD6EB0">
      <w:pPr>
        <w:rPr>
          <w:lang w:val="en-US"/>
        </w:rPr>
      </w:pPr>
      <w:r>
        <w:rPr>
          <w:lang w:val="en-US"/>
        </w:rPr>
        <w:pict w14:anchorId="5BF62C2C">
          <v:rect id="_x0000_i1062" style="width:0;height:1.5pt" o:hralign="center" o:hrstd="t" o:hr="t" fillcolor="#a0a0a0" stroked="f"/>
        </w:pict>
      </w:r>
    </w:p>
    <w:p w14:paraId="139D86E7" w14:textId="77777777" w:rsidR="00AD6EB0" w:rsidRPr="00AD6EB0" w:rsidRDefault="00AD6EB0" w:rsidP="00AD6EB0">
      <w:pPr>
        <w:rPr>
          <w:b/>
          <w:bCs/>
        </w:rPr>
      </w:pPr>
      <w:r w:rsidRPr="00AD6EB0">
        <w:rPr>
          <w:b/>
          <w:bCs/>
        </w:rPr>
        <w:t>9. Negocio en Marcha</w:t>
      </w:r>
    </w:p>
    <w:p w14:paraId="1D4D108E" w14:textId="77777777" w:rsidR="00AD6EB0" w:rsidRPr="00AD6EB0" w:rsidRDefault="00AD6EB0" w:rsidP="00AD6EB0">
      <w:r w:rsidRPr="00AD6EB0">
        <w:rPr>
          <w:b/>
          <w:bCs/>
        </w:rPr>
        <w:t>Principio</w:t>
      </w:r>
      <w:r w:rsidRPr="00AD6EB0">
        <w:t>: Se presume que la entidad continuará operando en el futuro previsible, salvo evidencia en contrario.</w:t>
      </w:r>
    </w:p>
    <w:p w14:paraId="3080D9C0" w14:textId="77777777" w:rsidR="00AD6EB0" w:rsidRPr="00AD6EB0" w:rsidRDefault="00AD6EB0" w:rsidP="00AD6EB0">
      <w:r w:rsidRPr="00AD6EB0">
        <w:rPr>
          <w:b/>
          <w:bCs/>
        </w:rPr>
        <w:t>Aplicación en el despacho</w:t>
      </w:r>
      <w:r w:rsidRPr="00AD6EB0">
        <w:t>:</w:t>
      </w:r>
      <w:r w:rsidRPr="00AD6EB0">
        <w:br/>
        <w:t xml:space="preserve">Este principio nos orienta a presentar activos y pasivos bajo la premisa de continuidad. Sin </w:t>
      </w:r>
      <w:r w:rsidRPr="00AD6EB0">
        <w:lastRenderedPageBreak/>
        <w:t>embargo, si una empresa entra en proceso de liquidación o insolvencia, cambiamos la presentación de los estados financieros y revelamos la situación en las notas correspondientes.</w:t>
      </w:r>
    </w:p>
    <w:p w14:paraId="5A2E5D23" w14:textId="77777777" w:rsidR="00AD6EB0" w:rsidRPr="00AD6EB0" w:rsidRDefault="00000000" w:rsidP="00AD6EB0">
      <w:pPr>
        <w:rPr>
          <w:lang w:val="en-US"/>
        </w:rPr>
      </w:pPr>
      <w:r>
        <w:rPr>
          <w:lang w:val="en-US"/>
        </w:rPr>
        <w:pict w14:anchorId="0E097505">
          <v:rect id="_x0000_i1063" style="width:0;height:1.5pt" o:hralign="center" o:hrstd="t" o:hr="t" fillcolor="#a0a0a0" stroked="f"/>
        </w:pict>
      </w:r>
    </w:p>
    <w:p w14:paraId="3FB7DF02" w14:textId="77777777" w:rsidR="00AD6EB0" w:rsidRPr="00AD6EB0" w:rsidRDefault="00AD6EB0" w:rsidP="00AD6EB0">
      <w:pPr>
        <w:rPr>
          <w:b/>
          <w:bCs/>
        </w:rPr>
      </w:pPr>
      <w:r w:rsidRPr="00AD6EB0">
        <w:rPr>
          <w:b/>
          <w:bCs/>
        </w:rPr>
        <w:t>Integración de los PCGA con las NIF</w:t>
      </w:r>
    </w:p>
    <w:p w14:paraId="0BF31AA9" w14:textId="3937AEFD" w:rsidR="00AD6EB0" w:rsidRPr="00AD6EB0" w:rsidRDefault="00AD6EB0" w:rsidP="00AD6EB0">
      <w:r w:rsidRPr="00AD6EB0">
        <w:t xml:space="preserve">Como se ha mencionado, los PCGA están actualmente </w:t>
      </w:r>
      <w:r w:rsidRPr="00AD6EB0">
        <w:rPr>
          <w:b/>
          <w:bCs/>
        </w:rPr>
        <w:t>incorporados dentro del Marco Conceptual de las Normas de Información Financiera</w:t>
      </w:r>
      <w:r w:rsidRPr="00AD6EB0">
        <w:t xml:space="preserve">, por lo que su aplicación en </w:t>
      </w:r>
      <w:r w:rsidRPr="00AD6EB0">
        <w:rPr>
          <w:color w:val="0000FF"/>
        </w:rPr>
        <w:t>[Nombre del Despacho]</w:t>
      </w:r>
      <w:r w:rsidRPr="00AD6EB0">
        <w:t xml:space="preserve"> se alinea tanto con los criterios tradicionales como con la estructura normativa moderna. Nuestros equipos reciben formación constante para entender esta evolución y mantener la coherencia entre:</w:t>
      </w:r>
    </w:p>
    <w:p w14:paraId="08526B16" w14:textId="77777777" w:rsidR="00AD6EB0" w:rsidRPr="00AD6EB0" w:rsidRDefault="00AD6EB0" w:rsidP="00AD6EB0">
      <w:pPr>
        <w:numPr>
          <w:ilvl w:val="0"/>
          <w:numId w:val="47"/>
        </w:numPr>
        <w:rPr>
          <w:lang w:val="en-US"/>
        </w:rPr>
      </w:pPr>
      <w:r w:rsidRPr="00AD6EB0">
        <w:rPr>
          <w:lang w:val="en-US"/>
        </w:rPr>
        <w:t>Lo conceptual (</w:t>
      </w:r>
      <w:proofErr w:type="spellStart"/>
      <w:r w:rsidRPr="00AD6EB0">
        <w:rPr>
          <w:lang w:val="en-US"/>
        </w:rPr>
        <w:t>principios</w:t>
      </w:r>
      <w:proofErr w:type="spellEnd"/>
      <w:r w:rsidRPr="00AD6EB0">
        <w:rPr>
          <w:lang w:val="en-US"/>
        </w:rPr>
        <w:t xml:space="preserve"> </w:t>
      </w:r>
      <w:proofErr w:type="spellStart"/>
      <w:r w:rsidRPr="00AD6EB0">
        <w:rPr>
          <w:lang w:val="en-US"/>
        </w:rPr>
        <w:t>básicos</w:t>
      </w:r>
      <w:proofErr w:type="spellEnd"/>
      <w:r w:rsidRPr="00AD6EB0">
        <w:rPr>
          <w:lang w:val="en-US"/>
        </w:rPr>
        <w:t>)</w:t>
      </w:r>
    </w:p>
    <w:p w14:paraId="5CE2EC7A" w14:textId="77777777" w:rsidR="00AD6EB0" w:rsidRPr="00AD6EB0" w:rsidRDefault="00AD6EB0" w:rsidP="00AD6EB0">
      <w:pPr>
        <w:numPr>
          <w:ilvl w:val="0"/>
          <w:numId w:val="47"/>
        </w:numPr>
        <w:rPr>
          <w:lang w:val="en-US"/>
        </w:rPr>
      </w:pPr>
      <w:r w:rsidRPr="00AD6EB0">
        <w:rPr>
          <w:lang w:val="en-US"/>
        </w:rPr>
        <w:t xml:space="preserve">Lo </w:t>
      </w:r>
      <w:proofErr w:type="spellStart"/>
      <w:r w:rsidRPr="00AD6EB0">
        <w:rPr>
          <w:lang w:val="en-US"/>
        </w:rPr>
        <w:t>normativo</w:t>
      </w:r>
      <w:proofErr w:type="spellEnd"/>
      <w:r w:rsidRPr="00AD6EB0">
        <w:rPr>
          <w:lang w:val="en-US"/>
        </w:rPr>
        <w:t xml:space="preserve"> (NIF </w:t>
      </w:r>
      <w:proofErr w:type="spellStart"/>
      <w:r w:rsidRPr="00AD6EB0">
        <w:rPr>
          <w:lang w:val="en-US"/>
        </w:rPr>
        <w:t>aplicables</w:t>
      </w:r>
      <w:proofErr w:type="spellEnd"/>
      <w:r w:rsidRPr="00AD6EB0">
        <w:rPr>
          <w:lang w:val="en-US"/>
        </w:rPr>
        <w:t>)</w:t>
      </w:r>
    </w:p>
    <w:p w14:paraId="0896FB16" w14:textId="77777777" w:rsidR="00AD6EB0" w:rsidRPr="00AD6EB0" w:rsidRDefault="00AD6EB0" w:rsidP="00AD6EB0">
      <w:pPr>
        <w:numPr>
          <w:ilvl w:val="0"/>
          <w:numId w:val="47"/>
        </w:numPr>
      </w:pPr>
      <w:r w:rsidRPr="00AD6EB0">
        <w:t>Lo operativo (casos reales y situaciones particulares)</w:t>
      </w:r>
    </w:p>
    <w:p w14:paraId="232B2AA6" w14:textId="77777777" w:rsidR="00AD6EB0" w:rsidRPr="00AD6EB0" w:rsidRDefault="00000000" w:rsidP="00AD6EB0">
      <w:pPr>
        <w:rPr>
          <w:lang w:val="en-US"/>
        </w:rPr>
      </w:pPr>
      <w:r>
        <w:rPr>
          <w:lang w:val="en-US"/>
        </w:rPr>
        <w:pict w14:anchorId="1BDAFCE9">
          <v:rect id="_x0000_i1064" style="width:0;height:1.5pt" o:hralign="center" o:hrstd="t" o:hr="t" fillcolor="#a0a0a0" stroked="f"/>
        </w:pict>
      </w:r>
    </w:p>
    <w:p w14:paraId="4A0FE9DC" w14:textId="77777777" w:rsidR="00AD6EB0" w:rsidRPr="00AD6EB0" w:rsidRDefault="00AD6EB0" w:rsidP="00AD6EB0">
      <w:pPr>
        <w:rPr>
          <w:b/>
          <w:bCs/>
        </w:rPr>
      </w:pPr>
      <w:r w:rsidRPr="00AD6EB0">
        <w:rPr>
          <w:b/>
          <w:bCs/>
        </w:rPr>
        <w:t>Conclusión operativa</w:t>
      </w:r>
    </w:p>
    <w:p w14:paraId="5F8B88AB" w14:textId="6004C90F" w:rsidR="00AD6EB0" w:rsidRPr="00AD6EB0" w:rsidRDefault="00AD6EB0" w:rsidP="00AD6EB0">
      <w:r w:rsidRPr="00AD6EB0">
        <w:t xml:space="preserve">Para </w:t>
      </w:r>
      <w:r w:rsidRPr="00AD6EB0">
        <w:rPr>
          <w:color w:val="0000FF"/>
        </w:rPr>
        <w:t>[Nombre del Despacho]</w:t>
      </w:r>
      <w:r w:rsidRPr="00AD6EB0">
        <w:t xml:space="preserve">, los PCGA no son solo una teoría contable o una referencia histórica, sino un </w:t>
      </w:r>
      <w:r w:rsidRPr="00AD6EB0">
        <w:rPr>
          <w:b/>
          <w:bCs/>
        </w:rPr>
        <w:t xml:space="preserve">conjunto de principios vivos que orientan la práctica diaria, </w:t>
      </w:r>
      <w:proofErr w:type="gramStart"/>
      <w:r w:rsidRPr="00AD6EB0">
        <w:rPr>
          <w:b/>
          <w:bCs/>
        </w:rPr>
        <w:t>fortalecen</w:t>
      </w:r>
      <w:proofErr w:type="gramEnd"/>
      <w:r w:rsidRPr="00AD6EB0">
        <w:rPr>
          <w:b/>
          <w:bCs/>
        </w:rPr>
        <w:t xml:space="preserve"> la calidad del servicio y consolidan la confianza que nuestros clientes depositan en nuestra labor</w:t>
      </w:r>
      <w:r w:rsidRPr="00AD6EB0">
        <w:t>.</w:t>
      </w:r>
    </w:p>
    <w:p w14:paraId="0706E99B" w14:textId="77777777" w:rsidR="00AD6EB0" w:rsidRPr="00AD6EB0" w:rsidRDefault="00AD6EB0" w:rsidP="00AD6EB0">
      <w:r w:rsidRPr="00AD6EB0">
        <w:t>Su aplicación estricta contribuye a:</w:t>
      </w:r>
    </w:p>
    <w:p w14:paraId="2F3C9ED9" w14:textId="77777777" w:rsidR="00AD6EB0" w:rsidRPr="00AD6EB0" w:rsidRDefault="00AD6EB0" w:rsidP="00AD6EB0">
      <w:pPr>
        <w:numPr>
          <w:ilvl w:val="0"/>
          <w:numId w:val="48"/>
        </w:numPr>
        <w:rPr>
          <w:lang w:val="en-US"/>
        </w:rPr>
      </w:pPr>
      <w:proofErr w:type="spellStart"/>
      <w:r w:rsidRPr="00AD6EB0">
        <w:rPr>
          <w:lang w:val="en-US"/>
        </w:rPr>
        <w:t>Minimizar</w:t>
      </w:r>
      <w:proofErr w:type="spellEnd"/>
      <w:r w:rsidRPr="00AD6EB0">
        <w:rPr>
          <w:lang w:val="en-US"/>
        </w:rPr>
        <w:t xml:space="preserve"> </w:t>
      </w:r>
      <w:proofErr w:type="spellStart"/>
      <w:r w:rsidRPr="00AD6EB0">
        <w:rPr>
          <w:lang w:val="en-US"/>
        </w:rPr>
        <w:t>errores</w:t>
      </w:r>
      <w:proofErr w:type="spellEnd"/>
      <w:r w:rsidRPr="00AD6EB0">
        <w:rPr>
          <w:lang w:val="en-US"/>
        </w:rPr>
        <w:t xml:space="preserve"> y </w:t>
      </w:r>
      <w:proofErr w:type="spellStart"/>
      <w:r w:rsidRPr="00AD6EB0">
        <w:rPr>
          <w:lang w:val="en-US"/>
        </w:rPr>
        <w:t>criterios</w:t>
      </w:r>
      <w:proofErr w:type="spellEnd"/>
      <w:r w:rsidRPr="00AD6EB0">
        <w:rPr>
          <w:lang w:val="en-US"/>
        </w:rPr>
        <w:t xml:space="preserve"> </w:t>
      </w:r>
      <w:proofErr w:type="spellStart"/>
      <w:r w:rsidRPr="00AD6EB0">
        <w:rPr>
          <w:lang w:val="en-US"/>
        </w:rPr>
        <w:t>subjetivos</w:t>
      </w:r>
      <w:proofErr w:type="spellEnd"/>
    </w:p>
    <w:p w14:paraId="43A6C5DF" w14:textId="77777777" w:rsidR="00AD6EB0" w:rsidRPr="00AD6EB0" w:rsidRDefault="00AD6EB0" w:rsidP="00AD6EB0">
      <w:pPr>
        <w:numPr>
          <w:ilvl w:val="0"/>
          <w:numId w:val="48"/>
        </w:numPr>
      </w:pPr>
      <w:r w:rsidRPr="00AD6EB0">
        <w:t>Homogeneizar la contabilidad entre distintos contadores del equipo</w:t>
      </w:r>
    </w:p>
    <w:p w14:paraId="7001CA16" w14:textId="77777777" w:rsidR="00AD6EB0" w:rsidRPr="00AD6EB0" w:rsidRDefault="00AD6EB0" w:rsidP="00AD6EB0">
      <w:pPr>
        <w:numPr>
          <w:ilvl w:val="0"/>
          <w:numId w:val="48"/>
        </w:numPr>
      </w:pPr>
      <w:r w:rsidRPr="00AD6EB0">
        <w:t>Brindar informes financieros comparables, claros y profesionales</w:t>
      </w:r>
    </w:p>
    <w:p w14:paraId="0FB2922D" w14:textId="77777777" w:rsidR="00AD6EB0" w:rsidRPr="00AD6EB0" w:rsidRDefault="00AD6EB0" w:rsidP="00AD6EB0">
      <w:pPr>
        <w:numPr>
          <w:ilvl w:val="0"/>
          <w:numId w:val="48"/>
        </w:numPr>
      </w:pPr>
      <w:r w:rsidRPr="00AD6EB0">
        <w:t>Facilitar auditorías, revisiones fiscales y procesos de evaluación externa</w:t>
      </w:r>
    </w:p>
    <w:p w14:paraId="509E7647" w14:textId="77777777" w:rsidR="00AD6EB0" w:rsidRPr="00AD6EB0" w:rsidRDefault="00AD6EB0" w:rsidP="00AD6EB0">
      <w:pPr>
        <w:numPr>
          <w:ilvl w:val="0"/>
          <w:numId w:val="48"/>
        </w:numPr>
      </w:pPr>
      <w:r w:rsidRPr="00AD6EB0">
        <w:t>Garantizar que los estados financieros reflejen con fidelidad la situación económica real de la empresa</w:t>
      </w:r>
    </w:p>
    <w:p w14:paraId="6A2C68E4" w14:textId="77777777" w:rsidR="00AD6EB0" w:rsidRPr="00AD6EB0" w:rsidRDefault="00000000" w:rsidP="00AD6EB0">
      <w:pPr>
        <w:rPr>
          <w:lang w:val="en-US"/>
        </w:rPr>
      </w:pPr>
      <w:r>
        <w:rPr>
          <w:lang w:val="en-US"/>
        </w:rPr>
        <w:pict w14:anchorId="3B25440C">
          <v:rect id="_x0000_i1065" style="width:0;height:1.5pt" o:hralign="center" o:hrstd="t" o:hr="t" fillcolor="#a0a0a0" stroked="f"/>
        </w:pict>
      </w:r>
    </w:p>
    <w:p w14:paraId="611E7667" w14:textId="311B2CDA" w:rsidR="00AD6EB0" w:rsidRPr="00AD6EB0" w:rsidRDefault="00AD6EB0" w:rsidP="00AD6EB0">
      <w:pPr>
        <w:rPr>
          <w:lang w:val="en-US"/>
        </w:rPr>
      </w:pPr>
    </w:p>
    <w:p w14:paraId="2C389E30" w14:textId="77777777" w:rsidR="00DC7A5A" w:rsidRDefault="00DC7A5A" w:rsidP="00AD6EB0">
      <w:pPr>
        <w:rPr>
          <w:b/>
          <w:bCs/>
        </w:rPr>
      </w:pPr>
    </w:p>
    <w:p w14:paraId="4F0DA5A4" w14:textId="77777777" w:rsidR="00DC7A5A" w:rsidRDefault="00DC7A5A" w:rsidP="00AD6EB0">
      <w:pPr>
        <w:rPr>
          <w:b/>
          <w:bCs/>
        </w:rPr>
      </w:pPr>
    </w:p>
    <w:p w14:paraId="469BB2D6" w14:textId="77777777" w:rsidR="00DC7A5A" w:rsidRDefault="00DC7A5A" w:rsidP="00AD6EB0">
      <w:pPr>
        <w:rPr>
          <w:b/>
          <w:bCs/>
        </w:rPr>
      </w:pPr>
    </w:p>
    <w:p w14:paraId="53B4E12F" w14:textId="77777777" w:rsidR="00DC7A5A" w:rsidRDefault="00DC7A5A" w:rsidP="00AD6EB0">
      <w:pPr>
        <w:rPr>
          <w:b/>
          <w:bCs/>
        </w:rPr>
      </w:pPr>
    </w:p>
    <w:sectPr w:rsidR="00DC7A5A" w:rsidSect="00E710B4">
      <w:pgSz w:w="12240" w:h="15840"/>
      <w:pgMar w:top="993" w:right="616" w:bottom="1417"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54D1"/>
    <w:multiLevelType w:val="multilevel"/>
    <w:tmpl w:val="2F2C0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E01DD"/>
    <w:multiLevelType w:val="multilevel"/>
    <w:tmpl w:val="48D69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A4151"/>
    <w:multiLevelType w:val="multilevel"/>
    <w:tmpl w:val="1DC8E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5A07FA"/>
    <w:multiLevelType w:val="multilevel"/>
    <w:tmpl w:val="4DB4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705CAA"/>
    <w:multiLevelType w:val="multilevel"/>
    <w:tmpl w:val="4880E3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7E6682"/>
    <w:multiLevelType w:val="multilevel"/>
    <w:tmpl w:val="93B29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E55E6E"/>
    <w:multiLevelType w:val="multilevel"/>
    <w:tmpl w:val="C18CB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1F41BE6"/>
    <w:multiLevelType w:val="multilevel"/>
    <w:tmpl w:val="EA847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215202C"/>
    <w:multiLevelType w:val="multilevel"/>
    <w:tmpl w:val="FF786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2B50AE"/>
    <w:multiLevelType w:val="multilevel"/>
    <w:tmpl w:val="BE2C0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23F4D9A"/>
    <w:multiLevelType w:val="multilevel"/>
    <w:tmpl w:val="B9AEF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424877"/>
    <w:multiLevelType w:val="multilevel"/>
    <w:tmpl w:val="645ED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425B52"/>
    <w:multiLevelType w:val="multilevel"/>
    <w:tmpl w:val="2B9433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247113C"/>
    <w:multiLevelType w:val="multilevel"/>
    <w:tmpl w:val="C1E05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29D74FB"/>
    <w:multiLevelType w:val="multilevel"/>
    <w:tmpl w:val="22741F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2FE73F8"/>
    <w:multiLevelType w:val="multilevel"/>
    <w:tmpl w:val="7B18AE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33D5C72"/>
    <w:multiLevelType w:val="multilevel"/>
    <w:tmpl w:val="A402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3697B38"/>
    <w:multiLevelType w:val="multilevel"/>
    <w:tmpl w:val="DA627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37C4B21"/>
    <w:multiLevelType w:val="multilevel"/>
    <w:tmpl w:val="C5A28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3E80012"/>
    <w:multiLevelType w:val="multilevel"/>
    <w:tmpl w:val="E4C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40C5CD4"/>
    <w:multiLevelType w:val="multilevel"/>
    <w:tmpl w:val="12BC3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4654D9E"/>
    <w:multiLevelType w:val="multilevel"/>
    <w:tmpl w:val="BE241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4A61451"/>
    <w:multiLevelType w:val="multilevel"/>
    <w:tmpl w:val="5946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5234C97"/>
    <w:multiLevelType w:val="multilevel"/>
    <w:tmpl w:val="20B40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5750BB7"/>
    <w:multiLevelType w:val="multilevel"/>
    <w:tmpl w:val="16A28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59545FF"/>
    <w:multiLevelType w:val="multilevel"/>
    <w:tmpl w:val="EFBCA1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5D57F20"/>
    <w:multiLevelType w:val="multilevel"/>
    <w:tmpl w:val="937C6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5E7213B"/>
    <w:multiLevelType w:val="multilevel"/>
    <w:tmpl w:val="2716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606353B"/>
    <w:multiLevelType w:val="multilevel"/>
    <w:tmpl w:val="9E26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671565A"/>
    <w:multiLevelType w:val="multilevel"/>
    <w:tmpl w:val="1E2AA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6981DAD"/>
    <w:multiLevelType w:val="multilevel"/>
    <w:tmpl w:val="3AA8B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6ED5D75"/>
    <w:multiLevelType w:val="multilevel"/>
    <w:tmpl w:val="539C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7062D7F"/>
    <w:multiLevelType w:val="multilevel"/>
    <w:tmpl w:val="406A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73B1537"/>
    <w:multiLevelType w:val="multilevel"/>
    <w:tmpl w:val="09E04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73C3874"/>
    <w:multiLevelType w:val="multilevel"/>
    <w:tmpl w:val="FC002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741700F"/>
    <w:multiLevelType w:val="multilevel"/>
    <w:tmpl w:val="9A006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75D329C"/>
    <w:multiLevelType w:val="multilevel"/>
    <w:tmpl w:val="7C846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7644480"/>
    <w:multiLevelType w:val="multilevel"/>
    <w:tmpl w:val="4856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7737C1D"/>
    <w:multiLevelType w:val="multilevel"/>
    <w:tmpl w:val="6C6AA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7770620"/>
    <w:multiLevelType w:val="multilevel"/>
    <w:tmpl w:val="6D8C1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77C5F1D"/>
    <w:multiLevelType w:val="multilevel"/>
    <w:tmpl w:val="6C3CC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79C20A3"/>
    <w:multiLevelType w:val="multilevel"/>
    <w:tmpl w:val="A768D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7B84C0F"/>
    <w:multiLevelType w:val="multilevel"/>
    <w:tmpl w:val="59E04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7BC74FC"/>
    <w:multiLevelType w:val="multilevel"/>
    <w:tmpl w:val="59AEE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8031ED3"/>
    <w:multiLevelType w:val="multilevel"/>
    <w:tmpl w:val="61A68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80D1466"/>
    <w:multiLevelType w:val="multilevel"/>
    <w:tmpl w:val="79D69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8351501"/>
    <w:multiLevelType w:val="multilevel"/>
    <w:tmpl w:val="135C0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3E5750"/>
    <w:multiLevelType w:val="multilevel"/>
    <w:tmpl w:val="C3CCE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3F0726"/>
    <w:multiLevelType w:val="multilevel"/>
    <w:tmpl w:val="ECAA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9720ABF"/>
    <w:multiLevelType w:val="multilevel"/>
    <w:tmpl w:val="03E01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9750E72"/>
    <w:multiLevelType w:val="multilevel"/>
    <w:tmpl w:val="CFA69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A730E5E"/>
    <w:multiLevelType w:val="multilevel"/>
    <w:tmpl w:val="AA784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AD77AB3"/>
    <w:multiLevelType w:val="multilevel"/>
    <w:tmpl w:val="0060C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AE2422C"/>
    <w:multiLevelType w:val="multilevel"/>
    <w:tmpl w:val="CA2E0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AF9361E"/>
    <w:multiLevelType w:val="multilevel"/>
    <w:tmpl w:val="D5AC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B3A6055"/>
    <w:multiLevelType w:val="multilevel"/>
    <w:tmpl w:val="CEF4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B527C52"/>
    <w:multiLevelType w:val="multilevel"/>
    <w:tmpl w:val="3C2E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B7E184B"/>
    <w:multiLevelType w:val="multilevel"/>
    <w:tmpl w:val="3E662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BE56FDC"/>
    <w:multiLevelType w:val="multilevel"/>
    <w:tmpl w:val="3E0C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0C177B8E"/>
    <w:multiLevelType w:val="multilevel"/>
    <w:tmpl w:val="73726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0C1A7678"/>
    <w:multiLevelType w:val="multilevel"/>
    <w:tmpl w:val="34EA8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CC17A38"/>
    <w:multiLevelType w:val="multilevel"/>
    <w:tmpl w:val="074A0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0CEC7DFC"/>
    <w:multiLevelType w:val="multilevel"/>
    <w:tmpl w:val="F9A01E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0CF666D6"/>
    <w:multiLevelType w:val="multilevel"/>
    <w:tmpl w:val="EA20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0D1D3986"/>
    <w:multiLevelType w:val="multilevel"/>
    <w:tmpl w:val="2230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0D564798"/>
    <w:multiLevelType w:val="multilevel"/>
    <w:tmpl w:val="A9580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0D716984"/>
    <w:multiLevelType w:val="multilevel"/>
    <w:tmpl w:val="5F7A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0D8D16F9"/>
    <w:multiLevelType w:val="multilevel"/>
    <w:tmpl w:val="E1E23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0E212CD4"/>
    <w:multiLevelType w:val="multilevel"/>
    <w:tmpl w:val="FCBC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0E9361EB"/>
    <w:multiLevelType w:val="multilevel"/>
    <w:tmpl w:val="8E84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0ED95278"/>
    <w:multiLevelType w:val="multilevel"/>
    <w:tmpl w:val="1FF202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0EE100F1"/>
    <w:multiLevelType w:val="multilevel"/>
    <w:tmpl w:val="8EACF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0EF33F5A"/>
    <w:multiLevelType w:val="multilevel"/>
    <w:tmpl w:val="3E46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0F100089"/>
    <w:multiLevelType w:val="multilevel"/>
    <w:tmpl w:val="51A2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0F7B150B"/>
    <w:multiLevelType w:val="multilevel"/>
    <w:tmpl w:val="1492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0F7D64AB"/>
    <w:multiLevelType w:val="multilevel"/>
    <w:tmpl w:val="82742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0024952"/>
    <w:multiLevelType w:val="multilevel"/>
    <w:tmpl w:val="14C4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0041E84"/>
    <w:multiLevelType w:val="multilevel"/>
    <w:tmpl w:val="BBA8A0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101355FD"/>
    <w:multiLevelType w:val="multilevel"/>
    <w:tmpl w:val="102E3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0930D45"/>
    <w:multiLevelType w:val="multilevel"/>
    <w:tmpl w:val="71F8A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09961B4"/>
    <w:multiLevelType w:val="multilevel"/>
    <w:tmpl w:val="F2F2D1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10B63C48"/>
    <w:multiLevelType w:val="multilevel"/>
    <w:tmpl w:val="9FC01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1371E7B"/>
    <w:multiLevelType w:val="multilevel"/>
    <w:tmpl w:val="35CA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1523703"/>
    <w:multiLevelType w:val="multilevel"/>
    <w:tmpl w:val="33D84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1830CC8"/>
    <w:multiLevelType w:val="multilevel"/>
    <w:tmpl w:val="0A5E2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194060E"/>
    <w:multiLevelType w:val="multilevel"/>
    <w:tmpl w:val="12BC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1C67F0F"/>
    <w:multiLevelType w:val="multilevel"/>
    <w:tmpl w:val="90C2F4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11F33EE1"/>
    <w:multiLevelType w:val="multilevel"/>
    <w:tmpl w:val="EB64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21601F3"/>
    <w:multiLevelType w:val="multilevel"/>
    <w:tmpl w:val="EEDAB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21C6711"/>
    <w:multiLevelType w:val="multilevel"/>
    <w:tmpl w:val="8604A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24502E4"/>
    <w:multiLevelType w:val="multilevel"/>
    <w:tmpl w:val="2B7EDD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24815B4"/>
    <w:multiLevelType w:val="multilevel"/>
    <w:tmpl w:val="A8703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2D23B59"/>
    <w:multiLevelType w:val="multilevel"/>
    <w:tmpl w:val="21401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2FD253B"/>
    <w:multiLevelType w:val="multilevel"/>
    <w:tmpl w:val="1D721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307273B"/>
    <w:multiLevelType w:val="multilevel"/>
    <w:tmpl w:val="7A7A1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39272F1"/>
    <w:multiLevelType w:val="multilevel"/>
    <w:tmpl w:val="A9DCC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3BD7F94"/>
    <w:multiLevelType w:val="multilevel"/>
    <w:tmpl w:val="6C1A8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3DD2918"/>
    <w:multiLevelType w:val="multilevel"/>
    <w:tmpl w:val="58040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3FE24B7"/>
    <w:multiLevelType w:val="multilevel"/>
    <w:tmpl w:val="70D87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4675DAA"/>
    <w:multiLevelType w:val="multilevel"/>
    <w:tmpl w:val="3070B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4970D76"/>
    <w:multiLevelType w:val="multilevel"/>
    <w:tmpl w:val="29B45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4A77D05"/>
    <w:multiLevelType w:val="multilevel"/>
    <w:tmpl w:val="139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52033D7"/>
    <w:multiLevelType w:val="multilevel"/>
    <w:tmpl w:val="082AA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5255897"/>
    <w:multiLevelType w:val="multilevel"/>
    <w:tmpl w:val="D15AE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5284253"/>
    <w:multiLevelType w:val="multilevel"/>
    <w:tmpl w:val="35B23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5296A20"/>
    <w:multiLevelType w:val="multilevel"/>
    <w:tmpl w:val="4A96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57A239B"/>
    <w:multiLevelType w:val="multilevel"/>
    <w:tmpl w:val="46C8B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5A20B72"/>
    <w:multiLevelType w:val="multilevel"/>
    <w:tmpl w:val="94D0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15AF08C5"/>
    <w:multiLevelType w:val="multilevel"/>
    <w:tmpl w:val="4E908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5B33AC0"/>
    <w:multiLevelType w:val="multilevel"/>
    <w:tmpl w:val="1528F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5E93885"/>
    <w:multiLevelType w:val="multilevel"/>
    <w:tmpl w:val="13C278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16101B70"/>
    <w:multiLevelType w:val="multilevel"/>
    <w:tmpl w:val="9AFC4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68C3F13"/>
    <w:multiLevelType w:val="multilevel"/>
    <w:tmpl w:val="F94E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169B6748"/>
    <w:multiLevelType w:val="multilevel"/>
    <w:tmpl w:val="0A4A3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16F85F08"/>
    <w:multiLevelType w:val="multilevel"/>
    <w:tmpl w:val="26CE1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171C500B"/>
    <w:multiLevelType w:val="multilevel"/>
    <w:tmpl w:val="DD9C5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18302EFE"/>
    <w:multiLevelType w:val="multilevel"/>
    <w:tmpl w:val="10D2C5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184A0A37"/>
    <w:multiLevelType w:val="multilevel"/>
    <w:tmpl w:val="44422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185471E7"/>
    <w:multiLevelType w:val="multilevel"/>
    <w:tmpl w:val="E1921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18B16543"/>
    <w:multiLevelType w:val="multilevel"/>
    <w:tmpl w:val="2624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19836BEE"/>
    <w:multiLevelType w:val="multilevel"/>
    <w:tmpl w:val="CC5A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1A101D52"/>
    <w:multiLevelType w:val="multilevel"/>
    <w:tmpl w:val="1D6A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1A137161"/>
    <w:multiLevelType w:val="multilevel"/>
    <w:tmpl w:val="CD80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1A433085"/>
    <w:multiLevelType w:val="multilevel"/>
    <w:tmpl w:val="313E7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1A7B1E62"/>
    <w:multiLevelType w:val="multilevel"/>
    <w:tmpl w:val="B67C6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1A893DCF"/>
    <w:multiLevelType w:val="multilevel"/>
    <w:tmpl w:val="D872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1A9C158F"/>
    <w:multiLevelType w:val="multilevel"/>
    <w:tmpl w:val="79983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1AA9043B"/>
    <w:multiLevelType w:val="multilevel"/>
    <w:tmpl w:val="1AE4D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1AFC6F91"/>
    <w:multiLevelType w:val="multilevel"/>
    <w:tmpl w:val="B5E6B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1B3916FF"/>
    <w:multiLevelType w:val="multilevel"/>
    <w:tmpl w:val="C0981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1B3D267A"/>
    <w:multiLevelType w:val="multilevel"/>
    <w:tmpl w:val="C53C2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1B611E73"/>
    <w:multiLevelType w:val="multilevel"/>
    <w:tmpl w:val="CEDC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1B7F177B"/>
    <w:multiLevelType w:val="multilevel"/>
    <w:tmpl w:val="E6FE3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1B85641B"/>
    <w:multiLevelType w:val="multilevel"/>
    <w:tmpl w:val="6EFE8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1BDB48B6"/>
    <w:multiLevelType w:val="multilevel"/>
    <w:tmpl w:val="79902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1BF7194D"/>
    <w:multiLevelType w:val="multilevel"/>
    <w:tmpl w:val="8AF8E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1C0E0710"/>
    <w:multiLevelType w:val="multilevel"/>
    <w:tmpl w:val="2A686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1C2438DC"/>
    <w:multiLevelType w:val="multilevel"/>
    <w:tmpl w:val="168E9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1CEB2D62"/>
    <w:multiLevelType w:val="multilevel"/>
    <w:tmpl w:val="8DC08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1D1F61D9"/>
    <w:multiLevelType w:val="multilevel"/>
    <w:tmpl w:val="3DBCD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1D534025"/>
    <w:multiLevelType w:val="multilevel"/>
    <w:tmpl w:val="0F9E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1D8248CE"/>
    <w:multiLevelType w:val="multilevel"/>
    <w:tmpl w:val="AF247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1DD524EF"/>
    <w:multiLevelType w:val="multilevel"/>
    <w:tmpl w:val="54BC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1DDB24C2"/>
    <w:multiLevelType w:val="multilevel"/>
    <w:tmpl w:val="9B3E2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1E1D017F"/>
    <w:multiLevelType w:val="multilevel"/>
    <w:tmpl w:val="18DE7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1E27652D"/>
    <w:multiLevelType w:val="multilevel"/>
    <w:tmpl w:val="51B85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1E6F32F8"/>
    <w:multiLevelType w:val="multilevel"/>
    <w:tmpl w:val="11207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1EB83345"/>
    <w:multiLevelType w:val="multilevel"/>
    <w:tmpl w:val="4510F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1EBC4B9F"/>
    <w:multiLevelType w:val="multilevel"/>
    <w:tmpl w:val="8E56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1F2047A4"/>
    <w:multiLevelType w:val="multilevel"/>
    <w:tmpl w:val="381E2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1F495E28"/>
    <w:multiLevelType w:val="multilevel"/>
    <w:tmpl w:val="D1A43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1F757401"/>
    <w:multiLevelType w:val="multilevel"/>
    <w:tmpl w:val="47505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1FB51492"/>
    <w:multiLevelType w:val="multilevel"/>
    <w:tmpl w:val="D18C9E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1FBA6218"/>
    <w:multiLevelType w:val="multilevel"/>
    <w:tmpl w:val="F2F06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2034254E"/>
    <w:multiLevelType w:val="multilevel"/>
    <w:tmpl w:val="D10E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20552250"/>
    <w:multiLevelType w:val="multilevel"/>
    <w:tmpl w:val="0FACA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20A45BF6"/>
    <w:multiLevelType w:val="multilevel"/>
    <w:tmpl w:val="54084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0AA5492"/>
    <w:multiLevelType w:val="multilevel"/>
    <w:tmpl w:val="75500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20BD39E9"/>
    <w:multiLevelType w:val="multilevel"/>
    <w:tmpl w:val="B07CF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21C007D1"/>
    <w:multiLevelType w:val="multilevel"/>
    <w:tmpl w:val="2D381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21DE7533"/>
    <w:multiLevelType w:val="multilevel"/>
    <w:tmpl w:val="08368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21FF7B78"/>
    <w:multiLevelType w:val="multilevel"/>
    <w:tmpl w:val="0F545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22584606"/>
    <w:multiLevelType w:val="multilevel"/>
    <w:tmpl w:val="165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225C63B5"/>
    <w:multiLevelType w:val="multilevel"/>
    <w:tmpl w:val="A642B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2290373F"/>
    <w:multiLevelType w:val="multilevel"/>
    <w:tmpl w:val="346EB8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22B07B4C"/>
    <w:multiLevelType w:val="multilevel"/>
    <w:tmpl w:val="E2706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22E31FE1"/>
    <w:multiLevelType w:val="multilevel"/>
    <w:tmpl w:val="63983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232A34DF"/>
    <w:multiLevelType w:val="multilevel"/>
    <w:tmpl w:val="1E0E7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234E2005"/>
    <w:multiLevelType w:val="multilevel"/>
    <w:tmpl w:val="3528B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23B05F31"/>
    <w:multiLevelType w:val="multilevel"/>
    <w:tmpl w:val="3A60D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23C73604"/>
    <w:multiLevelType w:val="multilevel"/>
    <w:tmpl w:val="0C52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2438261D"/>
    <w:multiLevelType w:val="multilevel"/>
    <w:tmpl w:val="BCE05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243834E0"/>
    <w:multiLevelType w:val="multilevel"/>
    <w:tmpl w:val="4BE04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24411D67"/>
    <w:multiLevelType w:val="multilevel"/>
    <w:tmpl w:val="75C8E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24492DD3"/>
    <w:multiLevelType w:val="multilevel"/>
    <w:tmpl w:val="74567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24BC7F06"/>
    <w:multiLevelType w:val="multilevel"/>
    <w:tmpl w:val="ABBA9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24C54649"/>
    <w:multiLevelType w:val="multilevel"/>
    <w:tmpl w:val="45C88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24F919B2"/>
    <w:multiLevelType w:val="multilevel"/>
    <w:tmpl w:val="FE9C3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25003569"/>
    <w:multiLevelType w:val="multilevel"/>
    <w:tmpl w:val="51DA7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251250E4"/>
    <w:multiLevelType w:val="multilevel"/>
    <w:tmpl w:val="EB2A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25265340"/>
    <w:multiLevelType w:val="multilevel"/>
    <w:tmpl w:val="EF762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25404105"/>
    <w:multiLevelType w:val="multilevel"/>
    <w:tmpl w:val="4D8ED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254046EC"/>
    <w:multiLevelType w:val="multilevel"/>
    <w:tmpl w:val="20D62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25AE360D"/>
    <w:multiLevelType w:val="multilevel"/>
    <w:tmpl w:val="B678A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25F56316"/>
    <w:multiLevelType w:val="multilevel"/>
    <w:tmpl w:val="003C5D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25F976CA"/>
    <w:multiLevelType w:val="multilevel"/>
    <w:tmpl w:val="EF3E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25FD246C"/>
    <w:multiLevelType w:val="multilevel"/>
    <w:tmpl w:val="0388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26C75ED0"/>
    <w:multiLevelType w:val="multilevel"/>
    <w:tmpl w:val="5DAE6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26D44BFF"/>
    <w:multiLevelType w:val="multilevel"/>
    <w:tmpl w:val="7D360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2717443D"/>
    <w:multiLevelType w:val="multilevel"/>
    <w:tmpl w:val="2472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27226C89"/>
    <w:multiLevelType w:val="multilevel"/>
    <w:tmpl w:val="35C64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27372B47"/>
    <w:multiLevelType w:val="multilevel"/>
    <w:tmpl w:val="1C623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273A1921"/>
    <w:multiLevelType w:val="multilevel"/>
    <w:tmpl w:val="9050D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276E5793"/>
    <w:multiLevelType w:val="multilevel"/>
    <w:tmpl w:val="F3E4F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277A34EC"/>
    <w:multiLevelType w:val="multilevel"/>
    <w:tmpl w:val="EF2E7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279958A9"/>
    <w:multiLevelType w:val="multilevel"/>
    <w:tmpl w:val="3BBCF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281C7213"/>
    <w:multiLevelType w:val="multilevel"/>
    <w:tmpl w:val="0CCE8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28475D47"/>
    <w:multiLevelType w:val="multilevel"/>
    <w:tmpl w:val="7278C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287258A2"/>
    <w:multiLevelType w:val="multilevel"/>
    <w:tmpl w:val="27008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28933A8F"/>
    <w:multiLevelType w:val="multilevel"/>
    <w:tmpl w:val="5EFA0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28C1411A"/>
    <w:multiLevelType w:val="multilevel"/>
    <w:tmpl w:val="73088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29002031"/>
    <w:multiLevelType w:val="multilevel"/>
    <w:tmpl w:val="682CB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29067EBF"/>
    <w:multiLevelType w:val="multilevel"/>
    <w:tmpl w:val="6DB29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29D62103"/>
    <w:multiLevelType w:val="multilevel"/>
    <w:tmpl w:val="64E4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29F54F94"/>
    <w:multiLevelType w:val="multilevel"/>
    <w:tmpl w:val="3926D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2A454D99"/>
    <w:multiLevelType w:val="multilevel"/>
    <w:tmpl w:val="73168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2A5250AC"/>
    <w:multiLevelType w:val="multilevel"/>
    <w:tmpl w:val="328E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2ACF05B3"/>
    <w:multiLevelType w:val="multilevel"/>
    <w:tmpl w:val="A7A8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2B0F1164"/>
    <w:multiLevelType w:val="multilevel"/>
    <w:tmpl w:val="B66CF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2B936490"/>
    <w:multiLevelType w:val="multilevel"/>
    <w:tmpl w:val="7F44B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2BC854EC"/>
    <w:multiLevelType w:val="multilevel"/>
    <w:tmpl w:val="72CA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2BEF32A4"/>
    <w:multiLevelType w:val="multilevel"/>
    <w:tmpl w:val="1B46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2BF62F12"/>
    <w:multiLevelType w:val="multilevel"/>
    <w:tmpl w:val="DF126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2C073100"/>
    <w:multiLevelType w:val="multilevel"/>
    <w:tmpl w:val="FE00D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2C864091"/>
    <w:multiLevelType w:val="multilevel"/>
    <w:tmpl w:val="8EA00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2CA57A92"/>
    <w:multiLevelType w:val="multilevel"/>
    <w:tmpl w:val="1D5CB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2CC1256D"/>
    <w:multiLevelType w:val="multilevel"/>
    <w:tmpl w:val="0E868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2CEE5CFE"/>
    <w:multiLevelType w:val="multilevel"/>
    <w:tmpl w:val="8520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2D0D0D2E"/>
    <w:multiLevelType w:val="multilevel"/>
    <w:tmpl w:val="A274A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2D123ACD"/>
    <w:multiLevelType w:val="multilevel"/>
    <w:tmpl w:val="F1FC0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2D5844BE"/>
    <w:multiLevelType w:val="multilevel"/>
    <w:tmpl w:val="00261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2D6376E2"/>
    <w:multiLevelType w:val="multilevel"/>
    <w:tmpl w:val="3DA8B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2D7F17D7"/>
    <w:multiLevelType w:val="multilevel"/>
    <w:tmpl w:val="AF0E2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2DC406B0"/>
    <w:multiLevelType w:val="multilevel"/>
    <w:tmpl w:val="A25089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2E565B85"/>
    <w:multiLevelType w:val="multilevel"/>
    <w:tmpl w:val="A48AAC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2E680A15"/>
    <w:multiLevelType w:val="multilevel"/>
    <w:tmpl w:val="F5FEB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2F033C56"/>
    <w:multiLevelType w:val="multilevel"/>
    <w:tmpl w:val="F21CB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2F702172"/>
    <w:multiLevelType w:val="multilevel"/>
    <w:tmpl w:val="A90CD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2F7424AD"/>
    <w:multiLevelType w:val="multilevel"/>
    <w:tmpl w:val="943071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2F9B7DA7"/>
    <w:multiLevelType w:val="multilevel"/>
    <w:tmpl w:val="9B7A3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2FE518B3"/>
    <w:multiLevelType w:val="multilevel"/>
    <w:tmpl w:val="7AD8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30200412"/>
    <w:multiLevelType w:val="multilevel"/>
    <w:tmpl w:val="AD3C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30FB5D2C"/>
    <w:multiLevelType w:val="multilevel"/>
    <w:tmpl w:val="45D43FE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311A7B79"/>
    <w:multiLevelType w:val="multilevel"/>
    <w:tmpl w:val="26445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316769CF"/>
    <w:multiLevelType w:val="multilevel"/>
    <w:tmpl w:val="DE2A9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32121012"/>
    <w:multiLevelType w:val="multilevel"/>
    <w:tmpl w:val="79F8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32133445"/>
    <w:multiLevelType w:val="multilevel"/>
    <w:tmpl w:val="E9200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325E0AAD"/>
    <w:multiLevelType w:val="multilevel"/>
    <w:tmpl w:val="A03C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32981EE5"/>
    <w:multiLevelType w:val="multilevel"/>
    <w:tmpl w:val="E8C09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32FB0109"/>
    <w:multiLevelType w:val="multilevel"/>
    <w:tmpl w:val="B6DCC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32FE7C50"/>
    <w:multiLevelType w:val="multilevel"/>
    <w:tmpl w:val="C3008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33131895"/>
    <w:multiLevelType w:val="multilevel"/>
    <w:tmpl w:val="82685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33A21E43"/>
    <w:multiLevelType w:val="multilevel"/>
    <w:tmpl w:val="2F182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33B90E82"/>
    <w:multiLevelType w:val="multilevel"/>
    <w:tmpl w:val="68FE2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3427727F"/>
    <w:multiLevelType w:val="multilevel"/>
    <w:tmpl w:val="75C2F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34BD7EED"/>
    <w:multiLevelType w:val="multilevel"/>
    <w:tmpl w:val="241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34ED248C"/>
    <w:multiLevelType w:val="multilevel"/>
    <w:tmpl w:val="6A44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353F68E0"/>
    <w:multiLevelType w:val="multilevel"/>
    <w:tmpl w:val="3664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35500BD5"/>
    <w:multiLevelType w:val="multilevel"/>
    <w:tmpl w:val="5B729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35CF0C27"/>
    <w:multiLevelType w:val="multilevel"/>
    <w:tmpl w:val="DBA01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360E7F0E"/>
    <w:multiLevelType w:val="multilevel"/>
    <w:tmpl w:val="46AA7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36477013"/>
    <w:multiLevelType w:val="multilevel"/>
    <w:tmpl w:val="8C0E9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366916AA"/>
    <w:multiLevelType w:val="multilevel"/>
    <w:tmpl w:val="4CE20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367D07E1"/>
    <w:multiLevelType w:val="multilevel"/>
    <w:tmpl w:val="FE56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37021734"/>
    <w:multiLevelType w:val="multilevel"/>
    <w:tmpl w:val="95EAC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370B508D"/>
    <w:multiLevelType w:val="multilevel"/>
    <w:tmpl w:val="1514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371A19F2"/>
    <w:multiLevelType w:val="multilevel"/>
    <w:tmpl w:val="10B4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376D15B3"/>
    <w:multiLevelType w:val="multilevel"/>
    <w:tmpl w:val="3182A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37784393"/>
    <w:multiLevelType w:val="multilevel"/>
    <w:tmpl w:val="535A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378E0E38"/>
    <w:multiLevelType w:val="multilevel"/>
    <w:tmpl w:val="40705F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37DC3DCF"/>
    <w:multiLevelType w:val="multilevel"/>
    <w:tmpl w:val="EB92E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38205488"/>
    <w:multiLevelType w:val="multilevel"/>
    <w:tmpl w:val="68E6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3858391A"/>
    <w:multiLevelType w:val="multilevel"/>
    <w:tmpl w:val="97A64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39BC3298"/>
    <w:multiLevelType w:val="multilevel"/>
    <w:tmpl w:val="4EB62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39C3365C"/>
    <w:multiLevelType w:val="multilevel"/>
    <w:tmpl w:val="619C1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3A3E20E5"/>
    <w:multiLevelType w:val="multilevel"/>
    <w:tmpl w:val="750C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3A994E3A"/>
    <w:multiLevelType w:val="multilevel"/>
    <w:tmpl w:val="B39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3ABA2505"/>
    <w:multiLevelType w:val="multilevel"/>
    <w:tmpl w:val="F6BC3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3AD41266"/>
    <w:multiLevelType w:val="multilevel"/>
    <w:tmpl w:val="0EA2D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3B5730F2"/>
    <w:multiLevelType w:val="multilevel"/>
    <w:tmpl w:val="06E00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3B933565"/>
    <w:multiLevelType w:val="multilevel"/>
    <w:tmpl w:val="67E6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3BA151A5"/>
    <w:multiLevelType w:val="multilevel"/>
    <w:tmpl w:val="C07C0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3BA5609B"/>
    <w:multiLevelType w:val="multilevel"/>
    <w:tmpl w:val="DACC4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3BC6690F"/>
    <w:multiLevelType w:val="multilevel"/>
    <w:tmpl w:val="7240A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3BF90852"/>
    <w:multiLevelType w:val="multilevel"/>
    <w:tmpl w:val="D480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3C153EDB"/>
    <w:multiLevelType w:val="multilevel"/>
    <w:tmpl w:val="2B54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3C5B23AF"/>
    <w:multiLevelType w:val="multilevel"/>
    <w:tmpl w:val="6B82C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3C5C4BB9"/>
    <w:multiLevelType w:val="multilevel"/>
    <w:tmpl w:val="8D16E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3C640DD2"/>
    <w:multiLevelType w:val="multilevel"/>
    <w:tmpl w:val="CA8CD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3C9B527B"/>
    <w:multiLevelType w:val="multilevel"/>
    <w:tmpl w:val="12F83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3CBC2F44"/>
    <w:multiLevelType w:val="multilevel"/>
    <w:tmpl w:val="1F0EC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3D2A2CA6"/>
    <w:multiLevelType w:val="multilevel"/>
    <w:tmpl w:val="2EDAD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3D686CA5"/>
    <w:multiLevelType w:val="multilevel"/>
    <w:tmpl w:val="86C0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3E4A527F"/>
    <w:multiLevelType w:val="multilevel"/>
    <w:tmpl w:val="3AE2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3E5571F6"/>
    <w:multiLevelType w:val="multilevel"/>
    <w:tmpl w:val="5888D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3E5B6668"/>
    <w:multiLevelType w:val="multilevel"/>
    <w:tmpl w:val="E570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3E977AF3"/>
    <w:multiLevelType w:val="multilevel"/>
    <w:tmpl w:val="26B42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3F1C4358"/>
    <w:multiLevelType w:val="multilevel"/>
    <w:tmpl w:val="7BC4A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3F2236BA"/>
    <w:multiLevelType w:val="multilevel"/>
    <w:tmpl w:val="8A124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3F29474F"/>
    <w:multiLevelType w:val="multilevel"/>
    <w:tmpl w:val="DDFC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3FB0798B"/>
    <w:multiLevelType w:val="multilevel"/>
    <w:tmpl w:val="4FA00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3FBA7C54"/>
    <w:multiLevelType w:val="multilevel"/>
    <w:tmpl w:val="03007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3FBB1C79"/>
    <w:multiLevelType w:val="multilevel"/>
    <w:tmpl w:val="0D026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4072083C"/>
    <w:multiLevelType w:val="multilevel"/>
    <w:tmpl w:val="1EEC8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408F648F"/>
    <w:multiLevelType w:val="multilevel"/>
    <w:tmpl w:val="3680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413E19C8"/>
    <w:multiLevelType w:val="multilevel"/>
    <w:tmpl w:val="A32C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41603302"/>
    <w:multiLevelType w:val="multilevel"/>
    <w:tmpl w:val="21C4A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416B5C4A"/>
    <w:multiLevelType w:val="multilevel"/>
    <w:tmpl w:val="9E3CE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416B6A27"/>
    <w:multiLevelType w:val="multilevel"/>
    <w:tmpl w:val="43D6B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41B746CB"/>
    <w:multiLevelType w:val="multilevel"/>
    <w:tmpl w:val="31C49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41BA413F"/>
    <w:multiLevelType w:val="multilevel"/>
    <w:tmpl w:val="80E0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42296A0B"/>
    <w:multiLevelType w:val="multilevel"/>
    <w:tmpl w:val="F2A2B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423704EC"/>
    <w:multiLevelType w:val="multilevel"/>
    <w:tmpl w:val="193C5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427F373F"/>
    <w:multiLevelType w:val="multilevel"/>
    <w:tmpl w:val="5198A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42D35912"/>
    <w:multiLevelType w:val="multilevel"/>
    <w:tmpl w:val="7D663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4354209E"/>
    <w:multiLevelType w:val="multilevel"/>
    <w:tmpl w:val="1B028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4380432D"/>
    <w:multiLevelType w:val="multilevel"/>
    <w:tmpl w:val="D2A0E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3887561"/>
    <w:multiLevelType w:val="multilevel"/>
    <w:tmpl w:val="C576B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43990F1B"/>
    <w:multiLevelType w:val="multilevel"/>
    <w:tmpl w:val="3FCA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43CB789E"/>
    <w:multiLevelType w:val="multilevel"/>
    <w:tmpl w:val="1EAAD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43E27B71"/>
    <w:multiLevelType w:val="multilevel"/>
    <w:tmpl w:val="E79CF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3E84EA6"/>
    <w:multiLevelType w:val="multilevel"/>
    <w:tmpl w:val="E3583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43F95909"/>
    <w:multiLevelType w:val="multilevel"/>
    <w:tmpl w:val="CF02F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43FA03C9"/>
    <w:multiLevelType w:val="multilevel"/>
    <w:tmpl w:val="B39C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440110F0"/>
    <w:multiLevelType w:val="multilevel"/>
    <w:tmpl w:val="EBBC0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443B5649"/>
    <w:multiLevelType w:val="multilevel"/>
    <w:tmpl w:val="D9EC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44692BEC"/>
    <w:multiLevelType w:val="multilevel"/>
    <w:tmpl w:val="4CAAA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44D30D73"/>
    <w:multiLevelType w:val="multilevel"/>
    <w:tmpl w:val="47CCB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44FE7D3A"/>
    <w:multiLevelType w:val="multilevel"/>
    <w:tmpl w:val="ED8A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4514537F"/>
    <w:multiLevelType w:val="multilevel"/>
    <w:tmpl w:val="DFF2C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453C48CE"/>
    <w:multiLevelType w:val="multilevel"/>
    <w:tmpl w:val="AC6AD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454239FD"/>
    <w:multiLevelType w:val="multilevel"/>
    <w:tmpl w:val="B3D8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4559215A"/>
    <w:multiLevelType w:val="multilevel"/>
    <w:tmpl w:val="65783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45E057E5"/>
    <w:multiLevelType w:val="multilevel"/>
    <w:tmpl w:val="6A581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46905349"/>
    <w:multiLevelType w:val="multilevel"/>
    <w:tmpl w:val="B1E66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473D4484"/>
    <w:multiLevelType w:val="multilevel"/>
    <w:tmpl w:val="8304D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47A30A26"/>
    <w:multiLevelType w:val="multilevel"/>
    <w:tmpl w:val="F8CC71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47A84DA7"/>
    <w:multiLevelType w:val="multilevel"/>
    <w:tmpl w:val="663C6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481F0A75"/>
    <w:multiLevelType w:val="multilevel"/>
    <w:tmpl w:val="A8BE2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486A593A"/>
    <w:multiLevelType w:val="multilevel"/>
    <w:tmpl w:val="7F50B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4886798E"/>
    <w:multiLevelType w:val="multilevel"/>
    <w:tmpl w:val="114C0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48897B4B"/>
    <w:multiLevelType w:val="multilevel"/>
    <w:tmpl w:val="978C7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489545F6"/>
    <w:multiLevelType w:val="multilevel"/>
    <w:tmpl w:val="7F961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15:restartNumberingAfterBreak="0">
    <w:nsid w:val="48A352E3"/>
    <w:multiLevelType w:val="multilevel"/>
    <w:tmpl w:val="33408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493952FF"/>
    <w:multiLevelType w:val="multilevel"/>
    <w:tmpl w:val="7A708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49405752"/>
    <w:multiLevelType w:val="multilevel"/>
    <w:tmpl w:val="6B088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97A1A90"/>
    <w:multiLevelType w:val="multilevel"/>
    <w:tmpl w:val="5372B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49A32413"/>
    <w:multiLevelType w:val="multilevel"/>
    <w:tmpl w:val="3EB4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49C957F8"/>
    <w:multiLevelType w:val="multilevel"/>
    <w:tmpl w:val="F9E2E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49E343B1"/>
    <w:multiLevelType w:val="multilevel"/>
    <w:tmpl w:val="1C3A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49F202C9"/>
    <w:multiLevelType w:val="multilevel"/>
    <w:tmpl w:val="F9C21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4A6F4A22"/>
    <w:multiLevelType w:val="multilevel"/>
    <w:tmpl w:val="A33EE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4A724209"/>
    <w:multiLevelType w:val="multilevel"/>
    <w:tmpl w:val="26DE9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4AA15224"/>
    <w:multiLevelType w:val="multilevel"/>
    <w:tmpl w:val="E9087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4AAD0BB7"/>
    <w:multiLevelType w:val="multilevel"/>
    <w:tmpl w:val="4216C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4ACE0725"/>
    <w:multiLevelType w:val="multilevel"/>
    <w:tmpl w:val="79B6C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4AE97EBE"/>
    <w:multiLevelType w:val="multilevel"/>
    <w:tmpl w:val="30E2B8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4BA41DD7"/>
    <w:multiLevelType w:val="multilevel"/>
    <w:tmpl w:val="E36C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4C285740"/>
    <w:multiLevelType w:val="multilevel"/>
    <w:tmpl w:val="F1E81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4C784D10"/>
    <w:multiLevelType w:val="multilevel"/>
    <w:tmpl w:val="67E67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4CCD225C"/>
    <w:multiLevelType w:val="multilevel"/>
    <w:tmpl w:val="A1F01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4CEB0E01"/>
    <w:multiLevelType w:val="multilevel"/>
    <w:tmpl w:val="D48A6B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4D086294"/>
    <w:multiLevelType w:val="multilevel"/>
    <w:tmpl w:val="1E7C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4D242342"/>
    <w:multiLevelType w:val="multilevel"/>
    <w:tmpl w:val="8B048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4D5C7EDD"/>
    <w:multiLevelType w:val="multilevel"/>
    <w:tmpl w:val="5930F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4D946A8B"/>
    <w:multiLevelType w:val="multilevel"/>
    <w:tmpl w:val="5346F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4D9B0336"/>
    <w:multiLevelType w:val="multilevel"/>
    <w:tmpl w:val="9EF6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4DC2584C"/>
    <w:multiLevelType w:val="multilevel"/>
    <w:tmpl w:val="66A41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4DCE157F"/>
    <w:multiLevelType w:val="multilevel"/>
    <w:tmpl w:val="AE78A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4E9C6DAA"/>
    <w:multiLevelType w:val="multilevel"/>
    <w:tmpl w:val="B35C3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4EB83057"/>
    <w:multiLevelType w:val="multilevel"/>
    <w:tmpl w:val="7EE24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4F7B6BB9"/>
    <w:multiLevelType w:val="multilevel"/>
    <w:tmpl w:val="CE82D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50120ABF"/>
    <w:multiLevelType w:val="multilevel"/>
    <w:tmpl w:val="E8A0C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50B5693C"/>
    <w:multiLevelType w:val="multilevel"/>
    <w:tmpl w:val="E7F2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513A58F5"/>
    <w:multiLevelType w:val="multilevel"/>
    <w:tmpl w:val="DFB6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5166769C"/>
    <w:multiLevelType w:val="multilevel"/>
    <w:tmpl w:val="1F0C8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519519BC"/>
    <w:multiLevelType w:val="multilevel"/>
    <w:tmpl w:val="E3468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51D527FD"/>
    <w:multiLevelType w:val="multilevel"/>
    <w:tmpl w:val="9996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51F0284B"/>
    <w:multiLevelType w:val="multilevel"/>
    <w:tmpl w:val="1BC48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52096C52"/>
    <w:multiLevelType w:val="multilevel"/>
    <w:tmpl w:val="97FAB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52973E47"/>
    <w:multiLevelType w:val="multilevel"/>
    <w:tmpl w:val="E2125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52BE1335"/>
    <w:multiLevelType w:val="multilevel"/>
    <w:tmpl w:val="2284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52CF0926"/>
    <w:multiLevelType w:val="multilevel"/>
    <w:tmpl w:val="68F03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52D92287"/>
    <w:multiLevelType w:val="multilevel"/>
    <w:tmpl w:val="A08A6E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533F5BF0"/>
    <w:multiLevelType w:val="multilevel"/>
    <w:tmpl w:val="7EBA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535E1528"/>
    <w:multiLevelType w:val="multilevel"/>
    <w:tmpl w:val="AD760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53C57EDB"/>
    <w:multiLevelType w:val="multilevel"/>
    <w:tmpl w:val="DBB8A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53DE22AC"/>
    <w:multiLevelType w:val="multilevel"/>
    <w:tmpl w:val="BF1E6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53F80831"/>
    <w:multiLevelType w:val="multilevel"/>
    <w:tmpl w:val="0534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54517B2A"/>
    <w:multiLevelType w:val="multilevel"/>
    <w:tmpl w:val="A0D0B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55270736"/>
    <w:multiLevelType w:val="multilevel"/>
    <w:tmpl w:val="8DF0C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55321962"/>
    <w:multiLevelType w:val="multilevel"/>
    <w:tmpl w:val="EFF8A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558818D8"/>
    <w:multiLevelType w:val="multilevel"/>
    <w:tmpl w:val="78222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55EE4B79"/>
    <w:multiLevelType w:val="multilevel"/>
    <w:tmpl w:val="27C2A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55F136EE"/>
    <w:multiLevelType w:val="multilevel"/>
    <w:tmpl w:val="2FDA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56216BF2"/>
    <w:multiLevelType w:val="multilevel"/>
    <w:tmpl w:val="02EC7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56710009"/>
    <w:multiLevelType w:val="multilevel"/>
    <w:tmpl w:val="1A0C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56861672"/>
    <w:multiLevelType w:val="multilevel"/>
    <w:tmpl w:val="9F38B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569E3D61"/>
    <w:multiLevelType w:val="multilevel"/>
    <w:tmpl w:val="E8DE1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56BE7C3F"/>
    <w:multiLevelType w:val="multilevel"/>
    <w:tmpl w:val="BF20C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56C761DC"/>
    <w:multiLevelType w:val="multilevel"/>
    <w:tmpl w:val="15AA8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56CF03AD"/>
    <w:multiLevelType w:val="multilevel"/>
    <w:tmpl w:val="4322C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56D61322"/>
    <w:multiLevelType w:val="multilevel"/>
    <w:tmpl w:val="6A84A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56FC3E0A"/>
    <w:multiLevelType w:val="multilevel"/>
    <w:tmpl w:val="96744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574670EB"/>
    <w:multiLevelType w:val="multilevel"/>
    <w:tmpl w:val="93387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5756542B"/>
    <w:multiLevelType w:val="multilevel"/>
    <w:tmpl w:val="6444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575E66CD"/>
    <w:multiLevelType w:val="multilevel"/>
    <w:tmpl w:val="14FEC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576E6340"/>
    <w:multiLevelType w:val="multilevel"/>
    <w:tmpl w:val="B3F40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57B1606E"/>
    <w:multiLevelType w:val="multilevel"/>
    <w:tmpl w:val="2DA80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9" w15:restartNumberingAfterBreak="0">
    <w:nsid w:val="57B2220F"/>
    <w:multiLevelType w:val="multilevel"/>
    <w:tmpl w:val="85187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5803353F"/>
    <w:multiLevelType w:val="multilevel"/>
    <w:tmpl w:val="C62C3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583D603E"/>
    <w:multiLevelType w:val="multilevel"/>
    <w:tmpl w:val="D6787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585278FD"/>
    <w:multiLevelType w:val="multilevel"/>
    <w:tmpl w:val="AFC22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585A3F35"/>
    <w:multiLevelType w:val="multilevel"/>
    <w:tmpl w:val="3192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58E51065"/>
    <w:multiLevelType w:val="multilevel"/>
    <w:tmpl w:val="3AF08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59142DF2"/>
    <w:multiLevelType w:val="multilevel"/>
    <w:tmpl w:val="C71AE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596661BD"/>
    <w:multiLevelType w:val="multilevel"/>
    <w:tmpl w:val="A4AA7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596C5E0C"/>
    <w:multiLevelType w:val="multilevel"/>
    <w:tmpl w:val="89400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59DE702D"/>
    <w:multiLevelType w:val="multilevel"/>
    <w:tmpl w:val="8CC6E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59EB47E9"/>
    <w:multiLevelType w:val="multilevel"/>
    <w:tmpl w:val="E006F7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59F41DC9"/>
    <w:multiLevelType w:val="multilevel"/>
    <w:tmpl w:val="98267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1" w15:restartNumberingAfterBreak="0">
    <w:nsid w:val="5A3C71B5"/>
    <w:multiLevelType w:val="multilevel"/>
    <w:tmpl w:val="F5FE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5A617F8F"/>
    <w:multiLevelType w:val="multilevel"/>
    <w:tmpl w:val="D96EFE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3" w15:restartNumberingAfterBreak="0">
    <w:nsid w:val="5A6805DC"/>
    <w:multiLevelType w:val="multilevel"/>
    <w:tmpl w:val="D5140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5A6C205A"/>
    <w:multiLevelType w:val="multilevel"/>
    <w:tmpl w:val="CE16B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5A967865"/>
    <w:multiLevelType w:val="multilevel"/>
    <w:tmpl w:val="35960B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6" w15:restartNumberingAfterBreak="0">
    <w:nsid w:val="5A9838FA"/>
    <w:multiLevelType w:val="multilevel"/>
    <w:tmpl w:val="1E5E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5AA1207E"/>
    <w:multiLevelType w:val="multilevel"/>
    <w:tmpl w:val="5C440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5ACF716B"/>
    <w:multiLevelType w:val="multilevel"/>
    <w:tmpl w:val="EF24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5AE7250C"/>
    <w:multiLevelType w:val="multilevel"/>
    <w:tmpl w:val="FBFCB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5B580A6B"/>
    <w:multiLevelType w:val="multilevel"/>
    <w:tmpl w:val="C11CEB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1" w15:restartNumberingAfterBreak="0">
    <w:nsid w:val="5B826499"/>
    <w:multiLevelType w:val="multilevel"/>
    <w:tmpl w:val="4028D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5BCB4F60"/>
    <w:multiLevelType w:val="multilevel"/>
    <w:tmpl w:val="D92AD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5C6D002B"/>
    <w:multiLevelType w:val="multilevel"/>
    <w:tmpl w:val="4148D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5C736C71"/>
    <w:multiLevelType w:val="multilevel"/>
    <w:tmpl w:val="D1F2E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5CEC26FD"/>
    <w:multiLevelType w:val="multilevel"/>
    <w:tmpl w:val="F2822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5D1120FF"/>
    <w:multiLevelType w:val="multilevel"/>
    <w:tmpl w:val="25A6B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5D1400DC"/>
    <w:multiLevelType w:val="multilevel"/>
    <w:tmpl w:val="6FB638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5D17767D"/>
    <w:multiLevelType w:val="multilevel"/>
    <w:tmpl w:val="F9BC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5D391EB5"/>
    <w:multiLevelType w:val="multilevel"/>
    <w:tmpl w:val="64DE2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5D4D1C41"/>
    <w:multiLevelType w:val="multilevel"/>
    <w:tmpl w:val="20ACA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5D542A87"/>
    <w:multiLevelType w:val="multilevel"/>
    <w:tmpl w:val="4E7E8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5DAC4840"/>
    <w:multiLevelType w:val="multilevel"/>
    <w:tmpl w:val="E4E4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5DC63D0D"/>
    <w:multiLevelType w:val="multilevel"/>
    <w:tmpl w:val="B10A6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5DF5464C"/>
    <w:multiLevelType w:val="multilevel"/>
    <w:tmpl w:val="418E5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5E4C6172"/>
    <w:multiLevelType w:val="multilevel"/>
    <w:tmpl w:val="556C6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5E6B7BDA"/>
    <w:multiLevelType w:val="multilevel"/>
    <w:tmpl w:val="422E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5F44108E"/>
    <w:multiLevelType w:val="multilevel"/>
    <w:tmpl w:val="9118ED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8" w15:restartNumberingAfterBreak="0">
    <w:nsid w:val="5F9530A4"/>
    <w:multiLevelType w:val="multilevel"/>
    <w:tmpl w:val="67B2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5FC26DDB"/>
    <w:multiLevelType w:val="multilevel"/>
    <w:tmpl w:val="87F2A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5FC31712"/>
    <w:multiLevelType w:val="multilevel"/>
    <w:tmpl w:val="A32EC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1" w15:restartNumberingAfterBreak="0">
    <w:nsid w:val="5FDC4856"/>
    <w:multiLevelType w:val="multilevel"/>
    <w:tmpl w:val="8C307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60771306"/>
    <w:multiLevelType w:val="multilevel"/>
    <w:tmpl w:val="1B1C4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60A60FC2"/>
    <w:multiLevelType w:val="multilevel"/>
    <w:tmpl w:val="746E1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61455797"/>
    <w:multiLevelType w:val="multilevel"/>
    <w:tmpl w:val="E9C6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61641797"/>
    <w:multiLevelType w:val="multilevel"/>
    <w:tmpl w:val="5CA21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6" w15:restartNumberingAfterBreak="0">
    <w:nsid w:val="61DA3B78"/>
    <w:multiLevelType w:val="multilevel"/>
    <w:tmpl w:val="7010B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61DB5E37"/>
    <w:multiLevelType w:val="multilevel"/>
    <w:tmpl w:val="6408E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624543C8"/>
    <w:multiLevelType w:val="multilevel"/>
    <w:tmpl w:val="057CC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62F75E8E"/>
    <w:multiLevelType w:val="multilevel"/>
    <w:tmpl w:val="5F28E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631E2F1F"/>
    <w:multiLevelType w:val="multilevel"/>
    <w:tmpl w:val="0BA04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1" w15:restartNumberingAfterBreak="0">
    <w:nsid w:val="639225EE"/>
    <w:multiLevelType w:val="multilevel"/>
    <w:tmpl w:val="9C2E0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64AB34DF"/>
    <w:multiLevelType w:val="multilevel"/>
    <w:tmpl w:val="2CAE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64C241E6"/>
    <w:multiLevelType w:val="multilevel"/>
    <w:tmpl w:val="9FBC7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650301A7"/>
    <w:multiLevelType w:val="multilevel"/>
    <w:tmpl w:val="26748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5" w15:restartNumberingAfterBreak="0">
    <w:nsid w:val="65A93FAE"/>
    <w:multiLevelType w:val="multilevel"/>
    <w:tmpl w:val="931AF8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6" w15:restartNumberingAfterBreak="0">
    <w:nsid w:val="65C86BF1"/>
    <w:multiLevelType w:val="multilevel"/>
    <w:tmpl w:val="78CEF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65D1452F"/>
    <w:multiLevelType w:val="multilevel"/>
    <w:tmpl w:val="D15E8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65F07E04"/>
    <w:multiLevelType w:val="multilevel"/>
    <w:tmpl w:val="830C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66133407"/>
    <w:multiLevelType w:val="multilevel"/>
    <w:tmpl w:val="3A3C6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66261C02"/>
    <w:multiLevelType w:val="multilevel"/>
    <w:tmpl w:val="7C66E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66285BB0"/>
    <w:multiLevelType w:val="multilevel"/>
    <w:tmpl w:val="7A5E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66905ECA"/>
    <w:multiLevelType w:val="multilevel"/>
    <w:tmpl w:val="6D58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66B20EE6"/>
    <w:multiLevelType w:val="multilevel"/>
    <w:tmpl w:val="8424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66E94A18"/>
    <w:multiLevelType w:val="multilevel"/>
    <w:tmpl w:val="8A487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15:restartNumberingAfterBreak="0">
    <w:nsid w:val="66EB02BD"/>
    <w:multiLevelType w:val="multilevel"/>
    <w:tmpl w:val="92EA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66FA5ED2"/>
    <w:multiLevelType w:val="multilevel"/>
    <w:tmpl w:val="B0C4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67114A87"/>
    <w:multiLevelType w:val="multilevel"/>
    <w:tmpl w:val="AC0CC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6762647A"/>
    <w:multiLevelType w:val="multilevel"/>
    <w:tmpl w:val="B49A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67A458A2"/>
    <w:multiLevelType w:val="multilevel"/>
    <w:tmpl w:val="03F67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67BF5A27"/>
    <w:multiLevelType w:val="multilevel"/>
    <w:tmpl w:val="A744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67CE0E17"/>
    <w:multiLevelType w:val="multilevel"/>
    <w:tmpl w:val="9B28D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67E63F6A"/>
    <w:multiLevelType w:val="multilevel"/>
    <w:tmpl w:val="3210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685B2732"/>
    <w:multiLevelType w:val="multilevel"/>
    <w:tmpl w:val="AF88A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68BB1426"/>
    <w:multiLevelType w:val="multilevel"/>
    <w:tmpl w:val="6FE048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5" w15:restartNumberingAfterBreak="0">
    <w:nsid w:val="68BD6163"/>
    <w:multiLevelType w:val="multilevel"/>
    <w:tmpl w:val="D7EC0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15:restartNumberingAfterBreak="0">
    <w:nsid w:val="68C80369"/>
    <w:multiLevelType w:val="multilevel"/>
    <w:tmpl w:val="28827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69220891"/>
    <w:multiLevelType w:val="multilevel"/>
    <w:tmpl w:val="C698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8" w15:restartNumberingAfterBreak="0">
    <w:nsid w:val="69B1018A"/>
    <w:multiLevelType w:val="multilevel"/>
    <w:tmpl w:val="9398D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69CE4E83"/>
    <w:multiLevelType w:val="multilevel"/>
    <w:tmpl w:val="6634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6A371D8C"/>
    <w:multiLevelType w:val="multilevel"/>
    <w:tmpl w:val="809A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6A8A03BD"/>
    <w:multiLevelType w:val="multilevel"/>
    <w:tmpl w:val="1B06F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15:restartNumberingAfterBreak="0">
    <w:nsid w:val="6AA051F0"/>
    <w:multiLevelType w:val="multilevel"/>
    <w:tmpl w:val="7A048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6AB1647F"/>
    <w:multiLevelType w:val="multilevel"/>
    <w:tmpl w:val="4E30E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6AC42F17"/>
    <w:multiLevelType w:val="multilevel"/>
    <w:tmpl w:val="78F2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6ADB2047"/>
    <w:multiLevelType w:val="multilevel"/>
    <w:tmpl w:val="1A207D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15:restartNumberingAfterBreak="0">
    <w:nsid w:val="6B6F536C"/>
    <w:multiLevelType w:val="multilevel"/>
    <w:tmpl w:val="3E40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6B735D2B"/>
    <w:multiLevelType w:val="multilevel"/>
    <w:tmpl w:val="23B2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6BA61BDA"/>
    <w:multiLevelType w:val="multilevel"/>
    <w:tmpl w:val="3F806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6C4C768E"/>
    <w:multiLevelType w:val="multilevel"/>
    <w:tmpl w:val="D3CE2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6C8A3EE2"/>
    <w:multiLevelType w:val="multilevel"/>
    <w:tmpl w:val="5FE07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6D3546A9"/>
    <w:multiLevelType w:val="multilevel"/>
    <w:tmpl w:val="15DE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6D482320"/>
    <w:multiLevelType w:val="multilevel"/>
    <w:tmpl w:val="5F8AB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6D5C42DD"/>
    <w:multiLevelType w:val="multilevel"/>
    <w:tmpl w:val="C82CD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4" w15:restartNumberingAfterBreak="0">
    <w:nsid w:val="6DA348C2"/>
    <w:multiLevelType w:val="multilevel"/>
    <w:tmpl w:val="08DC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6DF9351C"/>
    <w:multiLevelType w:val="multilevel"/>
    <w:tmpl w:val="42148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6E227027"/>
    <w:multiLevelType w:val="multilevel"/>
    <w:tmpl w:val="9A6CA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15:restartNumberingAfterBreak="0">
    <w:nsid w:val="6E2D7762"/>
    <w:multiLevelType w:val="multilevel"/>
    <w:tmpl w:val="6066A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6E811C94"/>
    <w:multiLevelType w:val="multilevel"/>
    <w:tmpl w:val="2FEE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6EC4150F"/>
    <w:multiLevelType w:val="multilevel"/>
    <w:tmpl w:val="03D8E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6EFA37B3"/>
    <w:multiLevelType w:val="multilevel"/>
    <w:tmpl w:val="00AAB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1" w15:restartNumberingAfterBreak="0">
    <w:nsid w:val="6EFF03EC"/>
    <w:multiLevelType w:val="multilevel"/>
    <w:tmpl w:val="6108F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2" w15:restartNumberingAfterBreak="0">
    <w:nsid w:val="6F071D13"/>
    <w:multiLevelType w:val="multilevel"/>
    <w:tmpl w:val="299CA6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3" w15:restartNumberingAfterBreak="0">
    <w:nsid w:val="6F573F17"/>
    <w:multiLevelType w:val="multilevel"/>
    <w:tmpl w:val="25044E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4" w15:restartNumberingAfterBreak="0">
    <w:nsid w:val="6FB2527E"/>
    <w:multiLevelType w:val="multilevel"/>
    <w:tmpl w:val="F44C9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6FEB5FC7"/>
    <w:multiLevelType w:val="multilevel"/>
    <w:tmpl w:val="53764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15:restartNumberingAfterBreak="0">
    <w:nsid w:val="70B64E22"/>
    <w:multiLevelType w:val="multilevel"/>
    <w:tmpl w:val="72048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7" w15:restartNumberingAfterBreak="0">
    <w:nsid w:val="70CC2131"/>
    <w:multiLevelType w:val="multilevel"/>
    <w:tmpl w:val="30688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15:restartNumberingAfterBreak="0">
    <w:nsid w:val="711F7720"/>
    <w:multiLevelType w:val="multilevel"/>
    <w:tmpl w:val="9B0CC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9" w15:restartNumberingAfterBreak="0">
    <w:nsid w:val="7143693C"/>
    <w:multiLevelType w:val="multilevel"/>
    <w:tmpl w:val="D7AA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15:restartNumberingAfterBreak="0">
    <w:nsid w:val="719364CC"/>
    <w:multiLevelType w:val="multilevel"/>
    <w:tmpl w:val="7CB0F2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1" w15:restartNumberingAfterBreak="0">
    <w:nsid w:val="721E3301"/>
    <w:multiLevelType w:val="multilevel"/>
    <w:tmpl w:val="DBB0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2" w15:restartNumberingAfterBreak="0">
    <w:nsid w:val="72422122"/>
    <w:multiLevelType w:val="multilevel"/>
    <w:tmpl w:val="B65A4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15:restartNumberingAfterBreak="0">
    <w:nsid w:val="72916C42"/>
    <w:multiLevelType w:val="multilevel"/>
    <w:tmpl w:val="FAAA1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4" w15:restartNumberingAfterBreak="0">
    <w:nsid w:val="72C77E48"/>
    <w:multiLevelType w:val="multilevel"/>
    <w:tmpl w:val="CE10E1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5" w15:restartNumberingAfterBreak="0">
    <w:nsid w:val="72E50925"/>
    <w:multiLevelType w:val="multilevel"/>
    <w:tmpl w:val="065A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6" w15:restartNumberingAfterBreak="0">
    <w:nsid w:val="73721CDF"/>
    <w:multiLevelType w:val="multilevel"/>
    <w:tmpl w:val="9214A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15:restartNumberingAfterBreak="0">
    <w:nsid w:val="73C63607"/>
    <w:multiLevelType w:val="multilevel"/>
    <w:tmpl w:val="E5BE5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8" w15:restartNumberingAfterBreak="0">
    <w:nsid w:val="74053CEB"/>
    <w:multiLevelType w:val="multilevel"/>
    <w:tmpl w:val="9DDA4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9" w15:restartNumberingAfterBreak="0">
    <w:nsid w:val="74077065"/>
    <w:multiLevelType w:val="multilevel"/>
    <w:tmpl w:val="6852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745B1610"/>
    <w:multiLevelType w:val="multilevel"/>
    <w:tmpl w:val="5280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15:restartNumberingAfterBreak="0">
    <w:nsid w:val="74A77616"/>
    <w:multiLevelType w:val="multilevel"/>
    <w:tmpl w:val="FF982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75341D4F"/>
    <w:multiLevelType w:val="multilevel"/>
    <w:tmpl w:val="09B6C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753E18E7"/>
    <w:multiLevelType w:val="multilevel"/>
    <w:tmpl w:val="18C49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75517C3E"/>
    <w:multiLevelType w:val="multilevel"/>
    <w:tmpl w:val="3446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5" w15:restartNumberingAfterBreak="0">
    <w:nsid w:val="7567480D"/>
    <w:multiLevelType w:val="multilevel"/>
    <w:tmpl w:val="A3241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6" w15:restartNumberingAfterBreak="0">
    <w:nsid w:val="758B1FDD"/>
    <w:multiLevelType w:val="multilevel"/>
    <w:tmpl w:val="24B23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7" w15:restartNumberingAfterBreak="0">
    <w:nsid w:val="75AC06B3"/>
    <w:multiLevelType w:val="multilevel"/>
    <w:tmpl w:val="5C02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15:restartNumberingAfterBreak="0">
    <w:nsid w:val="75F33FD5"/>
    <w:multiLevelType w:val="multilevel"/>
    <w:tmpl w:val="267CB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15:restartNumberingAfterBreak="0">
    <w:nsid w:val="765B5D6F"/>
    <w:multiLevelType w:val="multilevel"/>
    <w:tmpl w:val="4546D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0" w15:restartNumberingAfterBreak="0">
    <w:nsid w:val="76631111"/>
    <w:multiLevelType w:val="multilevel"/>
    <w:tmpl w:val="FDC4E5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1" w15:restartNumberingAfterBreak="0">
    <w:nsid w:val="767C3F77"/>
    <w:multiLevelType w:val="multilevel"/>
    <w:tmpl w:val="08C6F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2" w15:restartNumberingAfterBreak="0">
    <w:nsid w:val="76B01C74"/>
    <w:multiLevelType w:val="multilevel"/>
    <w:tmpl w:val="9BBE5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76CC4F74"/>
    <w:multiLevelType w:val="multilevel"/>
    <w:tmpl w:val="A40E3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4" w15:restartNumberingAfterBreak="0">
    <w:nsid w:val="77997B95"/>
    <w:multiLevelType w:val="multilevel"/>
    <w:tmpl w:val="BC3E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5" w15:restartNumberingAfterBreak="0">
    <w:nsid w:val="77CD4B08"/>
    <w:multiLevelType w:val="multilevel"/>
    <w:tmpl w:val="64962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6" w15:restartNumberingAfterBreak="0">
    <w:nsid w:val="781B046C"/>
    <w:multiLevelType w:val="multilevel"/>
    <w:tmpl w:val="83CA4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7" w15:restartNumberingAfterBreak="0">
    <w:nsid w:val="787A2F8D"/>
    <w:multiLevelType w:val="multilevel"/>
    <w:tmpl w:val="BD78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8" w15:restartNumberingAfterBreak="0">
    <w:nsid w:val="78A35775"/>
    <w:multiLevelType w:val="multilevel"/>
    <w:tmpl w:val="E4DC5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9" w15:restartNumberingAfterBreak="0">
    <w:nsid w:val="78B47066"/>
    <w:multiLevelType w:val="multilevel"/>
    <w:tmpl w:val="A80AF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0" w15:restartNumberingAfterBreak="0">
    <w:nsid w:val="78B92203"/>
    <w:multiLevelType w:val="multilevel"/>
    <w:tmpl w:val="2B805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78CC0D15"/>
    <w:multiLevelType w:val="multilevel"/>
    <w:tmpl w:val="272AD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2" w15:restartNumberingAfterBreak="0">
    <w:nsid w:val="79964198"/>
    <w:multiLevelType w:val="multilevel"/>
    <w:tmpl w:val="726E7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3" w15:restartNumberingAfterBreak="0">
    <w:nsid w:val="7A282768"/>
    <w:multiLevelType w:val="multilevel"/>
    <w:tmpl w:val="DEB6A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4" w15:restartNumberingAfterBreak="0">
    <w:nsid w:val="7ADD5546"/>
    <w:multiLevelType w:val="multilevel"/>
    <w:tmpl w:val="6B2CF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5" w15:restartNumberingAfterBreak="0">
    <w:nsid w:val="7B37473A"/>
    <w:multiLevelType w:val="multilevel"/>
    <w:tmpl w:val="A0127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6" w15:restartNumberingAfterBreak="0">
    <w:nsid w:val="7B681C21"/>
    <w:multiLevelType w:val="multilevel"/>
    <w:tmpl w:val="C492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7" w15:restartNumberingAfterBreak="0">
    <w:nsid w:val="7B763747"/>
    <w:multiLevelType w:val="multilevel"/>
    <w:tmpl w:val="95568C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8" w15:restartNumberingAfterBreak="0">
    <w:nsid w:val="7B955C6E"/>
    <w:multiLevelType w:val="multilevel"/>
    <w:tmpl w:val="51DE1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9" w15:restartNumberingAfterBreak="0">
    <w:nsid w:val="7BBE7E42"/>
    <w:multiLevelType w:val="multilevel"/>
    <w:tmpl w:val="E77059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0" w15:restartNumberingAfterBreak="0">
    <w:nsid w:val="7C745332"/>
    <w:multiLevelType w:val="multilevel"/>
    <w:tmpl w:val="E9E0F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1" w15:restartNumberingAfterBreak="0">
    <w:nsid w:val="7C8D742A"/>
    <w:multiLevelType w:val="multilevel"/>
    <w:tmpl w:val="5D2CD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2" w15:restartNumberingAfterBreak="0">
    <w:nsid w:val="7D0A38B8"/>
    <w:multiLevelType w:val="multilevel"/>
    <w:tmpl w:val="653E9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3" w15:restartNumberingAfterBreak="0">
    <w:nsid w:val="7D810372"/>
    <w:multiLevelType w:val="multilevel"/>
    <w:tmpl w:val="DA826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4" w15:restartNumberingAfterBreak="0">
    <w:nsid w:val="7DA2057A"/>
    <w:multiLevelType w:val="multilevel"/>
    <w:tmpl w:val="84C60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5" w15:restartNumberingAfterBreak="0">
    <w:nsid w:val="7DD52BC6"/>
    <w:multiLevelType w:val="multilevel"/>
    <w:tmpl w:val="2AF0A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7DDA7B22"/>
    <w:multiLevelType w:val="multilevel"/>
    <w:tmpl w:val="2C24C7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7" w15:restartNumberingAfterBreak="0">
    <w:nsid w:val="7DE336E9"/>
    <w:multiLevelType w:val="multilevel"/>
    <w:tmpl w:val="A35A3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8" w15:restartNumberingAfterBreak="0">
    <w:nsid w:val="7E281451"/>
    <w:multiLevelType w:val="multilevel"/>
    <w:tmpl w:val="48403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9" w15:restartNumberingAfterBreak="0">
    <w:nsid w:val="7E47476A"/>
    <w:multiLevelType w:val="multilevel"/>
    <w:tmpl w:val="CA522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0" w15:restartNumberingAfterBreak="0">
    <w:nsid w:val="7E6E255D"/>
    <w:multiLevelType w:val="multilevel"/>
    <w:tmpl w:val="2DDC9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1" w15:restartNumberingAfterBreak="0">
    <w:nsid w:val="7EED0EF6"/>
    <w:multiLevelType w:val="multilevel"/>
    <w:tmpl w:val="3A20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2" w15:restartNumberingAfterBreak="0">
    <w:nsid w:val="7EFD7ABB"/>
    <w:multiLevelType w:val="multilevel"/>
    <w:tmpl w:val="5F5EF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15:restartNumberingAfterBreak="0">
    <w:nsid w:val="7F152B35"/>
    <w:multiLevelType w:val="multilevel"/>
    <w:tmpl w:val="97E6E4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4" w15:restartNumberingAfterBreak="0">
    <w:nsid w:val="7FDF7363"/>
    <w:multiLevelType w:val="multilevel"/>
    <w:tmpl w:val="C0144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2615534">
    <w:abstractNumId w:val="14"/>
  </w:num>
  <w:num w:numId="2" w16cid:durableId="1579289169">
    <w:abstractNumId w:val="332"/>
  </w:num>
  <w:num w:numId="3" w16cid:durableId="1549488907">
    <w:abstractNumId w:val="398"/>
  </w:num>
  <w:num w:numId="4" w16cid:durableId="445539556">
    <w:abstractNumId w:val="62"/>
  </w:num>
  <w:num w:numId="5" w16cid:durableId="231432308">
    <w:abstractNumId w:val="102"/>
  </w:num>
  <w:num w:numId="6" w16cid:durableId="1471823939">
    <w:abstractNumId w:val="547"/>
  </w:num>
  <w:num w:numId="7" w16cid:durableId="1142818927">
    <w:abstractNumId w:val="420"/>
  </w:num>
  <w:num w:numId="8" w16cid:durableId="715616627">
    <w:abstractNumId w:val="415"/>
  </w:num>
  <w:num w:numId="9" w16cid:durableId="1232350155">
    <w:abstractNumId w:val="110"/>
  </w:num>
  <w:num w:numId="10" w16cid:durableId="1685668493">
    <w:abstractNumId w:val="487"/>
  </w:num>
  <w:num w:numId="11" w16cid:durableId="1415979821">
    <w:abstractNumId w:val="223"/>
  </w:num>
  <w:num w:numId="12" w16cid:durableId="1806042549">
    <w:abstractNumId w:val="351"/>
  </w:num>
  <w:num w:numId="13" w16cid:durableId="1969239263">
    <w:abstractNumId w:val="80"/>
  </w:num>
  <w:num w:numId="14" w16cid:durableId="1082147283">
    <w:abstractNumId w:val="346"/>
  </w:num>
  <w:num w:numId="15" w16cid:durableId="165706959">
    <w:abstractNumId w:val="503"/>
  </w:num>
  <w:num w:numId="16" w16cid:durableId="1110199430">
    <w:abstractNumId w:val="164"/>
  </w:num>
  <w:num w:numId="17" w16cid:durableId="772435816">
    <w:abstractNumId w:val="437"/>
  </w:num>
  <w:num w:numId="18" w16cid:durableId="1786850309">
    <w:abstractNumId w:val="224"/>
  </w:num>
  <w:num w:numId="19" w16cid:durableId="2035839287">
    <w:abstractNumId w:val="152"/>
  </w:num>
  <w:num w:numId="20" w16cid:durableId="812479328">
    <w:abstractNumId w:val="455"/>
  </w:num>
  <w:num w:numId="21" w16cid:durableId="41222976">
    <w:abstractNumId w:val="474"/>
  </w:num>
  <w:num w:numId="22" w16cid:durableId="2038921054">
    <w:abstractNumId w:val="12"/>
  </w:num>
  <w:num w:numId="23" w16cid:durableId="1766610386">
    <w:abstractNumId w:val="259"/>
  </w:num>
  <w:num w:numId="24" w16cid:durableId="1656258485">
    <w:abstractNumId w:val="232"/>
  </w:num>
  <w:num w:numId="25" w16cid:durableId="1760717459">
    <w:abstractNumId w:val="514"/>
  </w:num>
  <w:num w:numId="26" w16cid:durableId="1244292679">
    <w:abstractNumId w:val="491"/>
  </w:num>
  <w:num w:numId="27" w16cid:durableId="1865442197">
    <w:abstractNumId w:val="144"/>
  </w:num>
  <w:num w:numId="28" w16cid:durableId="1448352577">
    <w:abstractNumId w:val="40"/>
  </w:num>
  <w:num w:numId="29" w16cid:durableId="1704868067">
    <w:abstractNumId w:val="323"/>
  </w:num>
  <w:num w:numId="30" w16cid:durableId="222303323">
    <w:abstractNumId w:val="189"/>
  </w:num>
  <w:num w:numId="31" w16cid:durableId="1075512416">
    <w:abstractNumId w:val="195"/>
  </w:num>
  <w:num w:numId="32" w16cid:durableId="225072530">
    <w:abstractNumId w:val="531"/>
  </w:num>
  <w:num w:numId="33" w16cid:durableId="1492912087">
    <w:abstractNumId w:val="546"/>
  </w:num>
  <w:num w:numId="34" w16cid:durableId="494489895">
    <w:abstractNumId w:val="444"/>
  </w:num>
  <w:num w:numId="35" w16cid:durableId="405147277">
    <w:abstractNumId w:val="145"/>
  </w:num>
  <w:num w:numId="36" w16cid:durableId="804812576">
    <w:abstractNumId w:val="433"/>
  </w:num>
  <w:num w:numId="37" w16cid:durableId="986787548">
    <w:abstractNumId w:val="378"/>
  </w:num>
  <w:num w:numId="38" w16cid:durableId="929196364">
    <w:abstractNumId w:val="68"/>
  </w:num>
  <w:num w:numId="39" w16cid:durableId="1192306048">
    <w:abstractNumId w:val="328"/>
  </w:num>
  <w:num w:numId="40" w16cid:durableId="1826583261">
    <w:abstractNumId w:val="402"/>
  </w:num>
  <w:num w:numId="41" w16cid:durableId="953170023">
    <w:abstractNumId w:val="334"/>
  </w:num>
  <w:num w:numId="42" w16cid:durableId="1913657317">
    <w:abstractNumId w:val="526"/>
  </w:num>
  <w:num w:numId="43" w16cid:durableId="48966644">
    <w:abstractNumId w:val="277"/>
  </w:num>
  <w:num w:numId="44" w16cid:durableId="1383598876">
    <w:abstractNumId w:val="432"/>
  </w:num>
  <w:num w:numId="45" w16cid:durableId="742947221">
    <w:abstractNumId w:val="468"/>
  </w:num>
  <w:num w:numId="46" w16cid:durableId="1809087194">
    <w:abstractNumId w:val="138"/>
  </w:num>
  <w:num w:numId="47" w16cid:durableId="1383090282">
    <w:abstractNumId w:val="363"/>
  </w:num>
  <w:num w:numId="48" w16cid:durableId="1696924619">
    <w:abstractNumId w:val="413"/>
  </w:num>
  <w:num w:numId="49" w16cid:durableId="317155343">
    <w:abstractNumId w:val="98"/>
  </w:num>
  <w:num w:numId="50" w16cid:durableId="1428961659">
    <w:abstractNumId w:val="443"/>
  </w:num>
  <w:num w:numId="51" w16cid:durableId="1643844480">
    <w:abstractNumId w:val="516"/>
  </w:num>
  <w:num w:numId="52" w16cid:durableId="26761306">
    <w:abstractNumId w:val="380"/>
  </w:num>
  <w:num w:numId="53" w16cid:durableId="610821255">
    <w:abstractNumId w:val="213"/>
  </w:num>
  <w:num w:numId="54" w16cid:durableId="1541554555">
    <w:abstractNumId w:val="350"/>
  </w:num>
  <w:num w:numId="55" w16cid:durableId="652834195">
    <w:abstractNumId w:val="418"/>
  </w:num>
  <w:num w:numId="56" w16cid:durableId="285353665">
    <w:abstractNumId w:val="404"/>
  </w:num>
  <w:num w:numId="57" w16cid:durableId="1301612976">
    <w:abstractNumId w:val="498"/>
  </w:num>
  <w:num w:numId="58" w16cid:durableId="895893407">
    <w:abstractNumId w:val="308"/>
  </w:num>
  <w:num w:numId="59" w16cid:durableId="1776435083">
    <w:abstractNumId w:val="524"/>
  </w:num>
  <w:num w:numId="60" w16cid:durableId="1685742759">
    <w:abstractNumId w:val="486"/>
  </w:num>
  <w:num w:numId="61" w16cid:durableId="1719084642">
    <w:abstractNumId w:val="191"/>
  </w:num>
  <w:num w:numId="62" w16cid:durableId="727340556">
    <w:abstractNumId w:val="203"/>
  </w:num>
  <w:num w:numId="63" w16cid:durableId="1916083841">
    <w:abstractNumId w:val="312"/>
  </w:num>
  <w:num w:numId="64" w16cid:durableId="1358241892">
    <w:abstractNumId w:val="307"/>
  </w:num>
  <w:num w:numId="65" w16cid:durableId="18746209">
    <w:abstractNumId w:val="303"/>
  </w:num>
  <w:num w:numId="66" w16cid:durableId="1663581762">
    <w:abstractNumId w:val="283"/>
  </w:num>
  <w:num w:numId="67" w16cid:durableId="404845216">
    <w:abstractNumId w:val="146"/>
  </w:num>
  <w:num w:numId="68" w16cid:durableId="1819684719">
    <w:abstractNumId w:val="280"/>
  </w:num>
  <w:num w:numId="69" w16cid:durableId="1699426387">
    <w:abstractNumId w:val="475"/>
  </w:num>
  <w:num w:numId="70" w16cid:durableId="689382526">
    <w:abstractNumId w:val="56"/>
  </w:num>
  <w:num w:numId="71" w16cid:durableId="279653666">
    <w:abstractNumId w:val="233"/>
  </w:num>
  <w:num w:numId="72" w16cid:durableId="82655299">
    <w:abstractNumId w:val="171"/>
  </w:num>
  <w:num w:numId="73" w16cid:durableId="523789471">
    <w:abstractNumId w:val="150"/>
  </w:num>
  <w:num w:numId="74" w16cid:durableId="1880893643">
    <w:abstractNumId w:val="201"/>
  </w:num>
  <w:num w:numId="75" w16cid:durableId="1911042753">
    <w:abstractNumId w:val="173"/>
  </w:num>
  <w:num w:numId="76" w16cid:durableId="908618683">
    <w:abstractNumId w:val="406"/>
  </w:num>
  <w:num w:numId="77" w16cid:durableId="572860651">
    <w:abstractNumId w:val="285"/>
  </w:num>
  <w:num w:numId="78" w16cid:durableId="553740331">
    <w:abstractNumId w:val="60"/>
  </w:num>
  <w:num w:numId="79" w16cid:durableId="1007757945">
    <w:abstractNumId w:val="552"/>
  </w:num>
  <w:num w:numId="80" w16cid:durableId="1106997781">
    <w:abstractNumId w:val="105"/>
  </w:num>
  <w:num w:numId="81" w16cid:durableId="561600142">
    <w:abstractNumId w:val="473"/>
  </w:num>
  <w:num w:numId="82" w16cid:durableId="508109050">
    <w:abstractNumId w:val="279"/>
  </w:num>
  <w:num w:numId="83" w16cid:durableId="626082496">
    <w:abstractNumId w:val="322"/>
  </w:num>
  <w:num w:numId="84" w16cid:durableId="101345511">
    <w:abstractNumId w:val="45"/>
  </w:num>
  <w:num w:numId="85" w16cid:durableId="1512142557">
    <w:abstractNumId w:val="197"/>
  </w:num>
  <w:num w:numId="86" w16cid:durableId="1524784046">
    <w:abstractNumId w:val="341"/>
  </w:num>
  <w:num w:numId="87" w16cid:durableId="938637526">
    <w:abstractNumId w:val="482"/>
  </w:num>
  <w:num w:numId="88" w16cid:durableId="1247762764">
    <w:abstractNumId w:val="559"/>
  </w:num>
  <w:num w:numId="89" w16cid:durableId="1924530235">
    <w:abstractNumId w:val="53"/>
  </w:num>
  <w:num w:numId="90" w16cid:durableId="2026713864">
    <w:abstractNumId w:val="88"/>
  </w:num>
  <w:num w:numId="91" w16cid:durableId="1246913355">
    <w:abstractNumId w:val="500"/>
  </w:num>
  <w:num w:numId="92" w16cid:durableId="2055931957">
    <w:abstractNumId w:val="542"/>
  </w:num>
  <w:num w:numId="93" w16cid:durableId="1320886289">
    <w:abstractNumId w:val="545"/>
  </w:num>
  <w:num w:numId="94" w16cid:durableId="1861816227">
    <w:abstractNumId w:val="325"/>
  </w:num>
  <w:num w:numId="95" w16cid:durableId="2102094398">
    <w:abstractNumId w:val="434"/>
  </w:num>
  <w:num w:numId="96" w16cid:durableId="1204904038">
    <w:abstractNumId w:val="81"/>
  </w:num>
  <w:num w:numId="97" w16cid:durableId="74280630">
    <w:abstractNumId w:val="314"/>
  </w:num>
  <w:num w:numId="98" w16cid:durableId="948195614">
    <w:abstractNumId w:val="252"/>
  </w:num>
  <w:num w:numId="99" w16cid:durableId="2126465271">
    <w:abstractNumId w:val="315"/>
  </w:num>
  <w:num w:numId="100" w16cid:durableId="987979789">
    <w:abstractNumId w:val="9"/>
  </w:num>
  <w:num w:numId="101" w16cid:durableId="279385228">
    <w:abstractNumId w:val="425"/>
  </w:num>
  <w:num w:numId="102" w16cid:durableId="962421951">
    <w:abstractNumId w:val="48"/>
  </w:num>
  <w:num w:numId="103" w16cid:durableId="1173182102">
    <w:abstractNumId w:val="31"/>
  </w:num>
  <w:num w:numId="104" w16cid:durableId="1834367535">
    <w:abstractNumId w:val="528"/>
  </w:num>
  <w:num w:numId="105" w16cid:durableId="1299913280">
    <w:abstractNumId w:val="288"/>
  </w:num>
  <w:num w:numId="106" w16cid:durableId="724794387">
    <w:abstractNumId w:val="349"/>
  </w:num>
  <w:num w:numId="107" w16cid:durableId="1569148987">
    <w:abstractNumId w:val="355"/>
  </w:num>
  <w:num w:numId="108" w16cid:durableId="416561943">
    <w:abstractNumId w:val="272"/>
  </w:num>
  <w:num w:numId="109" w16cid:durableId="510989607">
    <w:abstractNumId w:val="2"/>
  </w:num>
  <w:num w:numId="110" w16cid:durableId="1691295205">
    <w:abstractNumId w:val="169"/>
  </w:num>
  <w:num w:numId="111" w16cid:durableId="775098742">
    <w:abstractNumId w:val="4"/>
  </w:num>
  <w:num w:numId="112" w16cid:durableId="267154466">
    <w:abstractNumId w:val="75"/>
  </w:num>
  <w:num w:numId="113" w16cid:durableId="1718967912">
    <w:abstractNumId w:val="132"/>
  </w:num>
  <w:num w:numId="114" w16cid:durableId="1813986827">
    <w:abstractNumId w:val="562"/>
  </w:num>
  <w:num w:numId="115" w16cid:durableId="1790123371">
    <w:abstractNumId w:val="428"/>
  </w:num>
  <w:num w:numId="116" w16cid:durableId="206112500">
    <w:abstractNumId w:val="384"/>
  </w:num>
  <w:num w:numId="117" w16cid:durableId="1258096480">
    <w:abstractNumId w:val="225"/>
  </w:num>
  <w:num w:numId="118" w16cid:durableId="270481748">
    <w:abstractNumId w:val="74"/>
  </w:num>
  <w:num w:numId="119" w16cid:durableId="1979995168">
    <w:abstractNumId w:val="135"/>
  </w:num>
  <w:num w:numId="120" w16cid:durableId="1818379982">
    <w:abstractNumId w:val="198"/>
  </w:num>
  <w:num w:numId="121" w16cid:durableId="1779597127">
    <w:abstractNumId w:val="127"/>
  </w:num>
  <w:num w:numId="122" w16cid:durableId="26024449">
    <w:abstractNumId w:val="220"/>
  </w:num>
  <w:num w:numId="123" w16cid:durableId="1889560360">
    <w:abstractNumId w:val="267"/>
  </w:num>
  <w:num w:numId="124" w16cid:durableId="1481919385">
    <w:abstractNumId w:val="275"/>
  </w:num>
  <w:num w:numId="125" w16cid:durableId="2055424763">
    <w:abstractNumId w:val="520"/>
  </w:num>
  <w:num w:numId="126" w16cid:durableId="1629698863">
    <w:abstractNumId w:val="177"/>
  </w:num>
  <w:num w:numId="127" w16cid:durableId="1898279811">
    <w:abstractNumId w:val="181"/>
  </w:num>
  <w:num w:numId="128" w16cid:durableId="1685551110">
    <w:abstractNumId w:val="306"/>
  </w:num>
  <w:num w:numId="129" w16cid:durableId="789204870">
    <w:abstractNumId w:val="71"/>
  </w:num>
  <w:num w:numId="130" w16cid:durableId="1671368351">
    <w:abstractNumId w:val="90"/>
  </w:num>
  <w:num w:numId="131" w16cid:durableId="1056123813">
    <w:abstractNumId w:val="66"/>
  </w:num>
  <w:num w:numId="132" w16cid:durableId="1436557459">
    <w:abstractNumId w:val="70"/>
  </w:num>
  <w:num w:numId="133" w16cid:durableId="1509755697">
    <w:abstractNumId w:val="429"/>
  </w:num>
  <w:num w:numId="134" w16cid:durableId="1119110738">
    <w:abstractNumId w:val="52"/>
  </w:num>
  <w:num w:numId="135" w16cid:durableId="680935317">
    <w:abstractNumId w:val="196"/>
  </w:num>
  <w:num w:numId="136" w16cid:durableId="1482768877">
    <w:abstractNumId w:val="527"/>
  </w:num>
  <w:num w:numId="137" w16cid:durableId="1879780012">
    <w:abstractNumId w:val="108"/>
  </w:num>
  <w:num w:numId="138" w16cid:durableId="697435840">
    <w:abstractNumId w:val="387"/>
  </w:num>
  <w:num w:numId="139" w16cid:durableId="276260259">
    <w:abstractNumId w:val="175"/>
  </w:num>
  <w:num w:numId="140" w16cid:durableId="1405687462">
    <w:abstractNumId w:val="450"/>
  </w:num>
  <w:num w:numId="141" w16cid:durableId="1205797130">
    <w:abstractNumId w:val="3"/>
  </w:num>
  <w:num w:numId="142" w16cid:durableId="791677649">
    <w:abstractNumId w:val="47"/>
  </w:num>
  <w:num w:numId="143" w16cid:durableId="541752774">
    <w:abstractNumId w:val="6"/>
  </w:num>
  <w:num w:numId="144" w16cid:durableId="639305079">
    <w:abstractNumId w:val="560"/>
  </w:num>
  <w:num w:numId="145" w16cid:durableId="1934316704">
    <w:abstractNumId w:val="338"/>
  </w:num>
  <w:num w:numId="146" w16cid:durableId="1682270113">
    <w:abstractNumId w:val="253"/>
  </w:num>
  <w:num w:numId="147" w16cid:durableId="1422679990">
    <w:abstractNumId w:val="416"/>
  </w:num>
  <w:num w:numId="148" w16cid:durableId="1153066695">
    <w:abstractNumId w:val="21"/>
  </w:num>
  <w:num w:numId="149" w16cid:durableId="29306390">
    <w:abstractNumId w:val="206"/>
  </w:num>
  <w:num w:numId="150" w16cid:durableId="1828014787">
    <w:abstractNumId w:val="231"/>
  </w:num>
  <w:num w:numId="151" w16cid:durableId="249967512">
    <w:abstractNumId w:val="481"/>
  </w:num>
  <w:num w:numId="152" w16cid:durableId="171995113">
    <w:abstractNumId w:val="160"/>
  </w:num>
  <w:num w:numId="153" w16cid:durableId="524750565">
    <w:abstractNumId w:val="477"/>
  </w:num>
  <w:num w:numId="154" w16cid:durableId="203250162">
    <w:abstractNumId w:val="50"/>
  </w:num>
  <w:num w:numId="155" w16cid:durableId="1426606673">
    <w:abstractNumId w:val="463"/>
  </w:num>
  <w:num w:numId="156" w16cid:durableId="1090543148">
    <w:abstractNumId w:val="262"/>
  </w:num>
  <w:num w:numId="157" w16cid:durableId="627123233">
    <w:abstractNumId w:val="558"/>
  </w:num>
  <w:num w:numId="158" w16cid:durableId="2111586658">
    <w:abstractNumId w:val="17"/>
  </w:num>
  <w:num w:numId="159" w16cid:durableId="252252306">
    <w:abstractNumId w:val="124"/>
  </w:num>
  <w:num w:numId="160" w16cid:durableId="1062096605">
    <w:abstractNumId w:val="509"/>
  </w:num>
  <w:num w:numId="161" w16cid:durableId="2060130884">
    <w:abstractNumId w:val="5"/>
  </w:num>
  <w:num w:numId="162" w16cid:durableId="264466074">
    <w:abstractNumId w:val="543"/>
  </w:num>
  <w:num w:numId="163" w16cid:durableId="197813818">
    <w:abstractNumId w:val="489"/>
  </w:num>
  <w:num w:numId="164" w16cid:durableId="1427462199">
    <w:abstractNumId w:val="25"/>
  </w:num>
  <w:num w:numId="165" w16cid:durableId="1648899151">
    <w:abstractNumId w:val="11"/>
  </w:num>
  <w:num w:numId="166" w16cid:durableId="1317758801">
    <w:abstractNumId w:val="51"/>
  </w:num>
  <w:num w:numId="167" w16cid:durableId="1076975409">
    <w:abstractNumId w:val="497"/>
  </w:num>
  <w:num w:numId="168" w16cid:durableId="1983348168">
    <w:abstractNumId w:val="245"/>
  </w:num>
  <w:num w:numId="169" w16cid:durableId="473570682">
    <w:abstractNumId w:val="478"/>
  </w:num>
  <w:num w:numId="170" w16cid:durableId="124392294">
    <w:abstractNumId w:val="113"/>
  </w:num>
  <w:num w:numId="171" w16cid:durableId="849762258">
    <w:abstractNumId w:val="467"/>
  </w:num>
  <w:num w:numId="172" w16cid:durableId="1852795006">
    <w:abstractNumId w:val="501"/>
  </w:num>
  <w:num w:numId="173" w16cid:durableId="64769696">
    <w:abstractNumId w:val="533"/>
  </w:num>
  <w:num w:numId="174" w16cid:durableId="648704246">
    <w:abstractNumId w:val="548"/>
  </w:num>
  <w:num w:numId="175" w16cid:durableId="1587610047">
    <w:abstractNumId w:val="366"/>
  </w:num>
  <w:num w:numId="176" w16cid:durableId="740644306">
    <w:abstractNumId w:val="411"/>
  </w:num>
  <w:num w:numId="177" w16cid:durableId="2031955261">
    <w:abstractNumId w:val="87"/>
  </w:num>
  <w:num w:numId="178" w16cid:durableId="826364088">
    <w:abstractNumId w:val="236"/>
  </w:num>
  <w:num w:numId="179" w16cid:durableId="98990868">
    <w:abstractNumId w:val="456"/>
  </w:num>
  <w:num w:numId="180" w16cid:durableId="1168524561">
    <w:abstractNumId w:val="459"/>
  </w:num>
  <w:num w:numId="181" w16cid:durableId="944190709">
    <w:abstractNumId w:val="409"/>
  </w:num>
  <w:num w:numId="182" w16cid:durableId="1659649428">
    <w:abstractNumId w:val="399"/>
  </w:num>
  <w:num w:numId="183" w16cid:durableId="1975669627">
    <w:abstractNumId w:val="107"/>
  </w:num>
  <w:num w:numId="184" w16cid:durableId="177621602">
    <w:abstractNumId w:val="365"/>
  </w:num>
  <w:num w:numId="185" w16cid:durableId="1055658966">
    <w:abstractNumId w:val="382"/>
  </w:num>
  <w:num w:numId="186" w16cid:durableId="635069173">
    <w:abstractNumId w:val="77"/>
  </w:num>
  <w:num w:numId="187" w16cid:durableId="104230420">
    <w:abstractNumId w:val="115"/>
  </w:num>
  <w:num w:numId="188" w16cid:durableId="561906666">
    <w:abstractNumId w:val="32"/>
  </w:num>
  <w:num w:numId="189" w16cid:durableId="995959859">
    <w:abstractNumId w:val="445"/>
  </w:num>
  <w:num w:numId="190" w16cid:durableId="601450536">
    <w:abstractNumId w:val="20"/>
  </w:num>
  <w:num w:numId="191" w16cid:durableId="2016761081">
    <w:abstractNumId w:val="41"/>
  </w:num>
  <w:num w:numId="192" w16cid:durableId="1603145855">
    <w:abstractNumId w:val="407"/>
  </w:num>
  <w:num w:numId="193" w16cid:durableId="65304602">
    <w:abstractNumId w:val="42"/>
  </w:num>
  <w:num w:numId="194" w16cid:durableId="1157574908">
    <w:abstractNumId w:val="216"/>
  </w:num>
  <w:num w:numId="195" w16cid:durableId="1527064788">
    <w:abstractNumId w:val="336"/>
  </w:num>
  <w:num w:numId="196" w16cid:durableId="232129143">
    <w:abstractNumId w:val="539"/>
  </w:num>
  <w:num w:numId="197" w16cid:durableId="1918173272">
    <w:abstractNumId w:val="452"/>
  </w:num>
  <w:num w:numId="198" w16cid:durableId="1860074992">
    <w:abstractNumId w:val="506"/>
  </w:num>
  <w:num w:numId="199" w16cid:durableId="195511180">
    <w:abstractNumId w:val="214"/>
  </w:num>
  <w:num w:numId="200" w16cid:durableId="1395616773">
    <w:abstractNumId w:val="100"/>
  </w:num>
  <w:num w:numId="201" w16cid:durableId="1932660886">
    <w:abstractNumId w:val="446"/>
  </w:num>
  <w:num w:numId="202" w16cid:durableId="1937590599">
    <w:abstractNumId w:val="22"/>
  </w:num>
  <w:num w:numId="203" w16cid:durableId="1568221942">
    <w:abstractNumId w:val="488"/>
  </w:num>
  <w:num w:numId="204" w16cid:durableId="1963144826">
    <w:abstractNumId w:val="360"/>
  </w:num>
  <w:num w:numId="205" w16cid:durableId="180895371">
    <w:abstractNumId w:val="188"/>
  </w:num>
  <w:num w:numId="206" w16cid:durableId="914163786">
    <w:abstractNumId w:val="205"/>
  </w:num>
  <w:num w:numId="207" w16cid:durableId="1540240541">
    <w:abstractNumId w:val="172"/>
  </w:num>
  <w:num w:numId="208" w16cid:durableId="1524592909">
    <w:abstractNumId w:val="161"/>
  </w:num>
  <w:num w:numId="209" w16cid:durableId="1673678510">
    <w:abstractNumId w:val="337"/>
  </w:num>
  <w:num w:numId="210" w16cid:durableId="207423846">
    <w:abstractNumId w:val="242"/>
  </w:num>
  <w:num w:numId="211" w16cid:durableId="2132166275">
    <w:abstractNumId w:val="301"/>
  </w:num>
  <w:num w:numId="212" w16cid:durableId="1500122979">
    <w:abstractNumId w:val="309"/>
  </w:num>
  <w:num w:numId="213" w16cid:durableId="154147405">
    <w:abstractNumId w:val="447"/>
  </w:num>
  <w:num w:numId="214" w16cid:durableId="1174103355">
    <w:abstractNumId w:val="286"/>
  </w:num>
  <w:num w:numId="215" w16cid:durableId="796797540">
    <w:abstractNumId w:val="327"/>
  </w:num>
  <w:num w:numId="216" w16cid:durableId="432750502">
    <w:abstractNumId w:val="284"/>
  </w:num>
  <w:num w:numId="217" w16cid:durableId="1601062800">
    <w:abstractNumId w:val="130"/>
  </w:num>
  <w:num w:numId="218" w16cid:durableId="263342067">
    <w:abstractNumId w:val="142"/>
  </w:num>
  <w:num w:numId="219" w16cid:durableId="621300424">
    <w:abstractNumId w:val="519"/>
  </w:num>
  <w:num w:numId="220" w16cid:durableId="451021095">
    <w:abstractNumId w:val="118"/>
  </w:num>
  <w:num w:numId="221" w16cid:durableId="1559316064">
    <w:abstractNumId w:val="294"/>
  </w:num>
  <w:num w:numId="222" w16cid:durableId="887297449">
    <w:abstractNumId w:val="190"/>
  </w:num>
  <w:num w:numId="223" w16cid:durableId="1779256760">
    <w:abstractNumId w:val="165"/>
  </w:num>
  <w:num w:numId="224" w16cid:durableId="680470288">
    <w:abstractNumId w:val="371"/>
  </w:num>
  <w:num w:numId="225" w16cid:durableId="602416788">
    <w:abstractNumId w:val="289"/>
  </w:num>
  <w:num w:numId="226" w16cid:durableId="457915207">
    <w:abstractNumId w:val="299"/>
  </w:num>
  <w:num w:numId="227" w16cid:durableId="167912534">
    <w:abstractNumId w:val="423"/>
  </w:num>
  <w:num w:numId="228" w16cid:durableId="112679206">
    <w:abstractNumId w:val="185"/>
  </w:num>
  <w:num w:numId="229" w16cid:durableId="797534814">
    <w:abstractNumId w:val="244"/>
  </w:num>
  <w:num w:numId="230" w16cid:durableId="1817138676">
    <w:abstractNumId w:val="435"/>
  </w:num>
  <w:num w:numId="231" w16cid:durableId="576331606">
    <w:abstractNumId w:val="120"/>
  </w:num>
  <w:num w:numId="232" w16cid:durableId="1950813088">
    <w:abstractNumId w:val="376"/>
  </w:num>
  <w:num w:numId="233" w16cid:durableId="2082752068">
    <w:abstractNumId w:val="183"/>
  </w:num>
  <w:num w:numId="234" w16cid:durableId="2019382979">
    <w:abstractNumId w:val="507"/>
  </w:num>
  <w:num w:numId="235" w16cid:durableId="1379159565">
    <w:abstractNumId w:val="339"/>
  </w:num>
  <w:num w:numId="236" w16cid:durableId="1309477717">
    <w:abstractNumId w:val="239"/>
  </w:num>
  <w:num w:numId="237" w16cid:durableId="811674842">
    <w:abstractNumId w:val="424"/>
  </w:num>
  <w:num w:numId="238" w16cid:durableId="217595895">
    <w:abstractNumId w:val="55"/>
  </w:num>
  <w:num w:numId="239" w16cid:durableId="45689739">
    <w:abstractNumId w:val="257"/>
  </w:num>
  <w:num w:numId="240" w16cid:durableId="1556117575">
    <w:abstractNumId w:val="154"/>
  </w:num>
  <w:num w:numId="241" w16cid:durableId="1905414216">
    <w:abstractNumId w:val="16"/>
  </w:num>
  <w:num w:numId="242" w16cid:durableId="1453329011">
    <w:abstractNumId w:val="67"/>
  </w:num>
  <w:num w:numId="243" w16cid:durableId="2089762411">
    <w:abstractNumId w:val="36"/>
  </w:num>
  <w:num w:numId="244" w16cid:durableId="1108233468">
    <w:abstractNumId w:val="381"/>
  </w:num>
  <w:num w:numId="245" w16cid:durableId="1947227958">
    <w:abstractNumId w:val="335"/>
  </w:num>
  <w:num w:numId="246" w16cid:durableId="503714445">
    <w:abstractNumId w:val="492"/>
  </w:num>
  <w:num w:numId="247" w16cid:durableId="1781533375">
    <w:abstractNumId w:val="422"/>
  </w:num>
  <w:num w:numId="248" w16cid:durableId="717121394">
    <w:abstractNumId w:val="136"/>
  </w:num>
  <w:num w:numId="249" w16cid:durableId="766771340">
    <w:abstractNumId w:val="386"/>
  </w:num>
  <w:num w:numId="250" w16cid:durableId="136724150">
    <w:abstractNumId w:val="298"/>
  </w:num>
  <w:num w:numId="251" w16cid:durableId="1722822200">
    <w:abstractNumId w:val="117"/>
  </w:num>
  <w:num w:numId="252" w16cid:durableId="438791604">
    <w:abstractNumId w:val="438"/>
  </w:num>
  <w:num w:numId="253" w16cid:durableId="1150832826">
    <w:abstractNumId w:val="389"/>
  </w:num>
  <w:num w:numId="254" w16cid:durableId="1102801489">
    <w:abstractNumId w:val="458"/>
  </w:num>
  <w:num w:numId="255" w16cid:durableId="1276908888">
    <w:abstractNumId w:val="149"/>
  </w:num>
  <w:num w:numId="256" w16cid:durableId="350575164">
    <w:abstractNumId w:val="417"/>
  </w:num>
  <w:num w:numId="257" w16cid:durableId="2036150887">
    <w:abstractNumId w:val="229"/>
  </w:num>
  <w:num w:numId="258" w16cid:durableId="613559530">
    <w:abstractNumId w:val="199"/>
  </w:num>
  <w:num w:numId="259" w16cid:durableId="196814847">
    <w:abstractNumId w:val="333"/>
  </w:num>
  <w:num w:numId="260" w16cid:durableId="67071445">
    <w:abstractNumId w:val="143"/>
  </w:num>
  <w:num w:numId="261" w16cid:durableId="447512127">
    <w:abstractNumId w:val="79"/>
  </w:num>
  <w:num w:numId="262" w16cid:durableId="1909802337">
    <w:abstractNumId w:val="305"/>
  </w:num>
  <w:num w:numId="263" w16cid:durableId="1196767960">
    <w:abstractNumId w:val="392"/>
  </w:num>
  <w:num w:numId="264" w16cid:durableId="2106462882">
    <w:abstractNumId w:val="59"/>
  </w:num>
  <w:num w:numId="265" w16cid:durableId="1511989467">
    <w:abstractNumId w:val="517"/>
  </w:num>
  <w:num w:numId="266" w16cid:durableId="1751584496">
    <w:abstractNumId w:val="148"/>
  </w:num>
  <w:num w:numId="267" w16cid:durableId="1399330161">
    <w:abstractNumId w:val="537"/>
  </w:num>
  <w:num w:numId="268" w16cid:durableId="357701948">
    <w:abstractNumId w:val="319"/>
  </w:num>
  <w:num w:numId="269" w16cid:durableId="1096824757">
    <w:abstractNumId w:val="396"/>
  </w:num>
  <w:num w:numId="270" w16cid:durableId="1936093535">
    <w:abstractNumId w:val="465"/>
  </w:num>
  <w:num w:numId="271" w16cid:durableId="496653912">
    <w:abstractNumId w:val="61"/>
  </w:num>
  <w:num w:numId="272" w16cid:durableId="1158380476">
    <w:abstractNumId w:val="419"/>
  </w:num>
  <w:num w:numId="273" w16cid:durableId="2090076399">
    <w:abstractNumId w:val="266"/>
  </w:num>
  <w:num w:numId="274" w16cid:durableId="866912474">
    <w:abstractNumId w:val="439"/>
  </w:num>
  <w:num w:numId="275" w16cid:durableId="973605383">
    <w:abstractNumId w:val="264"/>
  </w:num>
  <w:num w:numId="276" w16cid:durableId="1442652002">
    <w:abstractNumId w:val="84"/>
  </w:num>
  <w:num w:numId="277" w16cid:durableId="1692999214">
    <w:abstractNumId w:val="248"/>
  </w:num>
  <w:num w:numId="278" w16cid:durableId="1417895587">
    <w:abstractNumId w:val="369"/>
  </w:num>
  <w:num w:numId="279" w16cid:durableId="802039983">
    <w:abstractNumId w:val="342"/>
  </w:num>
  <w:num w:numId="280" w16cid:durableId="1027756171">
    <w:abstractNumId w:val="7"/>
  </w:num>
  <w:num w:numId="281" w16cid:durableId="93061599">
    <w:abstractNumId w:val="340"/>
  </w:num>
  <w:num w:numId="282" w16cid:durableId="287323977">
    <w:abstractNumId w:val="112"/>
  </w:num>
  <w:num w:numId="283" w16cid:durableId="1193107330">
    <w:abstractNumId w:val="153"/>
  </w:num>
  <w:num w:numId="284" w16cid:durableId="798378272">
    <w:abstractNumId w:val="103"/>
  </w:num>
  <w:num w:numId="285" w16cid:durableId="557743082">
    <w:abstractNumId w:val="119"/>
  </w:num>
  <w:num w:numId="286" w16cid:durableId="1071193255">
    <w:abstractNumId w:val="513"/>
  </w:num>
  <w:num w:numId="287" w16cid:durableId="1354261934">
    <w:abstractNumId w:val="64"/>
  </w:num>
  <w:num w:numId="288" w16cid:durableId="58870117">
    <w:abstractNumId w:val="73"/>
  </w:num>
  <w:num w:numId="289" w16cid:durableId="865219815">
    <w:abstractNumId w:val="414"/>
  </w:num>
  <w:num w:numId="290" w16cid:durableId="656032330">
    <w:abstractNumId w:val="564"/>
  </w:num>
  <w:num w:numId="291" w16cid:durableId="1156800879">
    <w:abstractNumId w:val="297"/>
  </w:num>
  <w:num w:numId="292" w16cid:durableId="523907564">
    <w:abstractNumId w:val="247"/>
  </w:num>
  <w:num w:numId="293" w16cid:durableId="444545431">
    <w:abstractNumId w:val="159"/>
  </w:num>
  <w:num w:numId="294" w16cid:durableId="845174613">
    <w:abstractNumId w:val="388"/>
  </w:num>
  <w:num w:numId="295" w16cid:durableId="1720938541">
    <w:abstractNumId w:val="69"/>
  </w:num>
  <w:num w:numId="296" w16cid:durableId="1513491556">
    <w:abstractNumId w:val="271"/>
  </w:num>
  <w:num w:numId="297" w16cid:durableId="1343243213">
    <w:abstractNumId w:val="78"/>
  </w:num>
  <w:num w:numId="298" w16cid:durableId="1963685793">
    <w:abstractNumId w:val="320"/>
  </w:num>
  <w:num w:numId="299" w16cid:durableId="319042773">
    <w:abstractNumId w:val="273"/>
  </w:num>
  <w:num w:numId="300" w16cid:durableId="992563925">
    <w:abstractNumId w:val="401"/>
  </w:num>
  <w:num w:numId="301" w16cid:durableId="1330330131">
    <w:abstractNumId w:val="187"/>
  </w:num>
  <w:num w:numId="302" w16cid:durableId="803815580">
    <w:abstractNumId w:val="58"/>
  </w:num>
  <w:num w:numId="303" w16cid:durableId="1252735861">
    <w:abstractNumId w:val="383"/>
  </w:num>
  <w:num w:numId="304" w16cid:durableId="1517773158">
    <w:abstractNumId w:val="421"/>
  </w:num>
  <w:num w:numId="305" w16cid:durableId="542180562">
    <w:abstractNumId w:val="393"/>
  </w:num>
  <w:num w:numId="306" w16cid:durableId="603803985">
    <w:abstractNumId w:val="466"/>
  </w:num>
  <w:num w:numId="307" w16cid:durableId="1211574911">
    <w:abstractNumId w:val="540"/>
  </w:num>
  <w:num w:numId="308" w16cid:durableId="807742180">
    <w:abstractNumId w:val="321"/>
  </w:num>
  <w:num w:numId="309" w16cid:durableId="1936864330">
    <w:abstractNumId w:val="166"/>
  </w:num>
  <w:num w:numId="310" w16cid:durableId="814837479">
    <w:abstractNumId w:val="471"/>
  </w:num>
  <w:num w:numId="311" w16cid:durableId="633877352">
    <w:abstractNumId w:val="521"/>
  </w:num>
  <w:num w:numId="312" w16cid:durableId="699866513">
    <w:abstractNumId w:val="129"/>
  </w:num>
  <w:num w:numId="313" w16cid:durableId="317150311">
    <w:abstractNumId w:val="544"/>
  </w:num>
  <w:num w:numId="314" w16cid:durableId="803935110">
    <w:abstractNumId w:val="502"/>
  </w:num>
  <w:num w:numId="315" w16cid:durableId="1536190163">
    <w:abstractNumId w:val="128"/>
  </w:num>
  <w:num w:numId="316" w16cid:durableId="574583465">
    <w:abstractNumId w:val="493"/>
  </w:num>
  <w:num w:numId="317" w16cid:durableId="810636576">
    <w:abstractNumId w:val="15"/>
  </w:num>
  <w:num w:numId="318" w16cid:durableId="1159611156">
    <w:abstractNumId w:val="10"/>
  </w:num>
  <w:num w:numId="319" w16cid:durableId="1359694890">
    <w:abstractNumId w:val="180"/>
  </w:num>
  <w:num w:numId="320" w16cid:durableId="1717043322">
    <w:abstractNumId w:val="37"/>
  </w:num>
  <w:num w:numId="321" w16cid:durableId="1971664951">
    <w:abstractNumId w:val="44"/>
  </w:num>
  <w:num w:numId="322" w16cid:durableId="1407071096">
    <w:abstractNumId w:val="449"/>
  </w:num>
  <w:num w:numId="323" w16cid:durableId="769005861">
    <w:abstractNumId w:val="374"/>
  </w:num>
  <w:num w:numId="324" w16cid:durableId="1874345581">
    <w:abstractNumId w:val="426"/>
  </w:num>
  <w:num w:numId="325" w16cid:durableId="1427194818">
    <w:abstractNumId w:val="99"/>
  </w:num>
  <w:num w:numId="326" w16cid:durableId="1820803311">
    <w:abstractNumId w:val="256"/>
  </w:num>
  <w:num w:numId="327" w16cid:durableId="1818377735">
    <w:abstractNumId w:val="367"/>
  </w:num>
  <w:num w:numId="328" w16cid:durableId="320432356">
    <w:abstractNumId w:val="442"/>
  </w:num>
  <w:num w:numId="329" w16cid:durableId="588389958">
    <w:abstractNumId w:val="529"/>
  </w:num>
  <w:num w:numId="330" w16cid:durableId="789590592">
    <w:abstractNumId w:val="158"/>
  </w:num>
  <w:num w:numId="331" w16cid:durableId="680816218">
    <w:abstractNumId w:val="551"/>
  </w:num>
  <w:num w:numId="332" w16cid:durableId="1871643495">
    <w:abstractNumId w:val="304"/>
  </w:num>
  <w:num w:numId="333" w16cid:durableId="1960212614">
    <w:abstractNumId w:val="174"/>
  </w:num>
  <w:num w:numId="334" w16cid:durableId="2121139939">
    <w:abstractNumId w:val="106"/>
  </w:num>
  <w:num w:numId="335" w16cid:durableId="943269018">
    <w:abstractNumId w:val="410"/>
  </w:num>
  <w:num w:numId="336" w16cid:durableId="547882043">
    <w:abstractNumId w:val="461"/>
  </w:num>
  <w:num w:numId="337" w16cid:durableId="1168397474">
    <w:abstractNumId w:val="265"/>
  </w:num>
  <w:num w:numId="338" w16cid:durableId="1052194532">
    <w:abstractNumId w:val="18"/>
  </w:num>
  <w:num w:numId="339" w16cid:durableId="1172574400">
    <w:abstractNumId w:val="57"/>
  </w:num>
  <w:num w:numId="340" w16cid:durableId="1900822765">
    <w:abstractNumId w:val="400"/>
  </w:num>
  <w:num w:numId="341" w16cid:durableId="1551264567">
    <w:abstractNumId w:val="462"/>
  </w:num>
  <w:num w:numId="342" w16cid:durableId="1432579003">
    <w:abstractNumId w:val="454"/>
  </w:num>
  <w:num w:numId="343" w16cid:durableId="178548364">
    <w:abstractNumId w:val="313"/>
  </w:num>
  <w:num w:numId="344" w16cid:durableId="2032754543">
    <w:abstractNumId w:val="254"/>
  </w:num>
  <w:num w:numId="345" w16cid:durableId="1985046058">
    <w:abstractNumId w:val="34"/>
  </w:num>
  <w:num w:numId="346" w16cid:durableId="1048648574">
    <w:abstractNumId w:val="101"/>
  </w:num>
  <w:num w:numId="347" w16cid:durableId="27992901">
    <w:abstractNumId w:val="431"/>
  </w:num>
  <w:num w:numId="348" w16cid:durableId="756176490">
    <w:abstractNumId w:val="347"/>
  </w:num>
  <w:num w:numId="349" w16cid:durableId="1901941034">
    <w:abstractNumId w:val="505"/>
  </w:num>
  <w:num w:numId="350" w16cid:durableId="1606814171">
    <w:abstractNumId w:val="550"/>
  </w:num>
  <w:num w:numId="351" w16cid:durableId="2067877122">
    <w:abstractNumId w:val="356"/>
  </w:num>
  <w:num w:numId="352" w16cid:durableId="401293350">
    <w:abstractNumId w:val="85"/>
  </w:num>
  <w:num w:numId="353" w16cid:durableId="223687860">
    <w:abstractNumId w:val="141"/>
  </w:num>
  <w:num w:numId="354" w16cid:durableId="692344032">
    <w:abstractNumId w:val="86"/>
  </w:num>
  <w:num w:numId="355" w16cid:durableId="1297880742">
    <w:abstractNumId w:val="480"/>
  </w:num>
  <w:num w:numId="356" w16cid:durableId="944969133">
    <w:abstractNumId w:val="186"/>
  </w:num>
  <w:num w:numId="357" w16cid:durableId="1942299474">
    <w:abstractNumId w:val="270"/>
  </w:num>
  <w:num w:numId="358" w16cid:durableId="606818308">
    <w:abstractNumId w:val="538"/>
  </w:num>
  <w:num w:numId="359" w16cid:durableId="781656510">
    <w:abstractNumId w:val="147"/>
  </w:num>
  <w:num w:numId="360" w16cid:durableId="1240597799">
    <w:abstractNumId w:val="453"/>
  </w:num>
  <w:num w:numId="361" w16cid:durableId="816265136">
    <w:abstractNumId w:val="441"/>
  </w:num>
  <w:num w:numId="362" w16cid:durableId="1780567188">
    <w:abstractNumId w:val="217"/>
  </w:num>
  <w:num w:numId="363" w16cid:durableId="1059598776">
    <w:abstractNumId w:val="155"/>
  </w:num>
  <w:num w:numId="364" w16cid:durableId="1135098384">
    <w:abstractNumId w:val="38"/>
  </w:num>
  <w:num w:numId="365" w16cid:durableId="166142010">
    <w:abstractNumId w:val="238"/>
  </w:num>
  <w:num w:numId="366" w16cid:durableId="624116102">
    <w:abstractNumId w:val="557"/>
  </w:num>
  <w:num w:numId="367" w16cid:durableId="1145732522">
    <w:abstractNumId w:val="109"/>
  </w:num>
  <w:num w:numId="368" w16cid:durableId="951938735">
    <w:abstractNumId w:val="215"/>
  </w:num>
  <w:num w:numId="369" w16cid:durableId="90661090">
    <w:abstractNumId w:val="553"/>
  </w:num>
  <w:num w:numId="370" w16cid:durableId="1605916404">
    <w:abstractNumId w:val="114"/>
  </w:num>
  <w:num w:numId="371" w16cid:durableId="870530799">
    <w:abstractNumId w:val="72"/>
  </w:num>
  <w:num w:numId="372" w16cid:durableId="85880209">
    <w:abstractNumId w:val="162"/>
  </w:num>
  <w:num w:numId="373" w16cid:durableId="2113822249">
    <w:abstractNumId w:val="95"/>
  </w:num>
  <w:num w:numId="374" w16cid:durableId="1279408071">
    <w:abstractNumId w:val="28"/>
  </w:num>
  <w:num w:numId="375" w16cid:durableId="747383374">
    <w:abstractNumId w:val="137"/>
  </w:num>
  <w:num w:numId="376" w16cid:durableId="1893617353">
    <w:abstractNumId w:val="300"/>
  </w:num>
  <w:num w:numId="377" w16cid:durableId="1811088849">
    <w:abstractNumId w:val="263"/>
  </w:num>
  <w:num w:numId="378" w16cid:durableId="1559054551">
    <w:abstractNumId w:val="353"/>
  </w:num>
  <w:num w:numId="379" w16cid:durableId="1829519866">
    <w:abstractNumId w:val="209"/>
  </w:num>
  <w:num w:numId="380" w16cid:durableId="505094500">
    <w:abstractNumId w:val="359"/>
  </w:num>
  <w:num w:numId="381" w16cid:durableId="839082508">
    <w:abstractNumId w:val="536"/>
  </w:num>
  <w:num w:numId="382" w16cid:durableId="535626839">
    <w:abstractNumId w:val="278"/>
  </w:num>
  <w:num w:numId="383" w16cid:durableId="1089888675">
    <w:abstractNumId w:val="317"/>
  </w:num>
  <w:num w:numId="384" w16cid:durableId="1982688307">
    <w:abstractNumId w:val="281"/>
  </w:num>
  <w:num w:numId="385" w16cid:durableId="762991744">
    <w:abstractNumId w:val="200"/>
  </w:num>
  <w:num w:numId="386" w16cid:durableId="466318783">
    <w:abstractNumId w:val="484"/>
  </w:num>
  <w:num w:numId="387" w16cid:durableId="1202091876">
    <w:abstractNumId w:val="515"/>
  </w:num>
  <w:num w:numId="388" w16cid:durableId="1140612484">
    <w:abstractNumId w:val="218"/>
  </w:num>
  <w:num w:numId="389" w16cid:durableId="1127506449">
    <w:abstractNumId w:val="379"/>
  </w:num>
  <w:num w:numId="390" w16cid:durableId="1144279422">
    <w:abstractNumId w:val="269"/>
  </w:num>
  <w:num w:numId="391" w16cid:durableId="1586838661">
    <w:abstractNumId w:val="126"/>
  </w:num>
  <w:num w:numId="392" w16cid:durableId="2043283688">
    <w:abstractNumId w:val="212"/>
  </w:num>
  <w:num w:numId="393" w16cid:durableId="1266383448">
    <w:abstractNumId w:val="368"/>
  </w:num>
  <w:num w:numId="394" w16cid:durableId="1105880274">
    <w:abstractNumId w:val="430"/>
  </w:num>
  <w:num w:numId="395" w16cid:durableId="771979112">
    <w:abstractNumId w:val="182"/>
  </w:num>
  <w:num w:numId="396" w16cid:durableId="1044716189">
    <w:abstractNumId w:val="178"/>
  </w:num>
  <w:num w:numId="397" w16cid:durableId="708455362">
    <w:abstractNumId w:val="246"/>
  </w:num>
  <w:num w:numId="398" w16cid:durableId="1606108115">
    <w:abstractNumId w:val="554"/>
  </w:num>
  <w:num w:numId="399" w16cid:durableId="1857426967">
    <w:abstractNumId w:val="192"/>
  </w:num>
  <w:num w:numId="400" w16cid:durableId="2137409418">
    <w:abstractNumId w:val="291"/>
  </w:num>
  <w:num w:numId="401" w16cid:durableId="1204707256">
    <w:abstractNumId w:val="250"/>
  </w:num>
  <w:num w:numId="402" w16cid:durableId="1831479859">
    <w:abstractNumId w:val="296"/>
  </w:num>
  <w:num w:numId="403" w16cid:durableId="178541686">
    <w:abstractNumId w:val="123"/>
  </w:num>
  <w:num w:numId="404" w16cid:durableId="1319068588">
    <w:abstractNumId w:val="470"/>
  </w:num>
  <w:num w:numId="405" w16cid:durableId="1569458344">
    <w:abstractNumId w:val="24"/>
  </w:num>
  <w:num w:numId="406" w16cid:durableId="719091814">
    <w:abstractNumId w:val="311"/>
  </w:num>
  <w:num w:numId="407" w16cid:durableId="1151215813">
    <w:abstractNumId w:val="255"/>
  </w:num>
  <w:num w:numId="408" w16cid:durableId="2000617760">
    <w:abstractNumId w:val="258"/>
  </w:num>
  <w:num w:numId="409" w16cid:durableId="975642932">
    <w:abstractNumId w:val="440"/>
  </w:num>
  <w:num w:numId="410" w16cid:durableId="648287250">
    <w:abstractNumId w:val="65"/>
  </w:num>
  <w:num w:numId="411" w16cid:durableId="377824203">
    <w:abstractNumId w:val="318"/>
  </w:num>
  <w:num w:numId="412" w16cid:durableId="396245532">
    <w:abstractNumId w:val="167"/>
  </w:num>
  <w:num w:numId="413" w16cid:durableId="1358239389">
    <w:abstractNumId w:val="243"/>
  </w:num>
  <w:num w:numId="414" w16cid:durableId="1169951316">
    <w:abstractNumId w:val="249"/>
  </w:num>
  <w:num w:numId="415" w16cid:durableId="464857388">
    <w:abstractNumId w:val="261"/>
  </w:num>
  <w:num w:numId="416" w16cid:durableId="106702664">
    <w:abstractNumId w:val="412"/>
  </w:num>
  <w:num w:numId="417" w16cid:durableId="2006542382">
    <w:abstractNumId w:val="140"/>
  </w:num>
  <w:num w:numId="418" w16cid:durableId="1808621333">
    <w:abstractNumId w:val="508"/>
  </w:num>
  <w:num w:numId="419" w16cid:durableId="1395590976">
    <w:abstractNumId w:val="504"/>
  </w:num>
  <w:num w:numId="420" w16cid:durableId="258637261">
    <w:abstractNumId w:val="370"/>
  </w:num>
  <w:num w:numId="421" w16cid:durableId="381366771">
    <w:abstractNumId w:val="23"/>
  </w:num>
  <w:num w:numId="422" w16cid:durableId="489831907">
    <w:abstractNumId w:val="555"/>
  </w:num>
  <w:num w:numId="423" w16cid:durableId="1851137340">
    <w:abstractNumId w:val="496"/>
  </w:num>
  <w:num w:numId="424" w16cid:durableId="1546598947">
    <w:abstractNumId w:val="343"/>
  </w:num>
  <w:num w:numId="425" w16cid:durableId="738749624">
    <w:abstractNumId w:val="494"/>
  </w:num>
  <w:num w:numId="426" w16cid:durableId="760952995">
    <w:abstractNumId w:val="168"/>
  </w:num>
  <w:num w:numId="427" w16cid:durableId="471682207">
    <w:abstractNumId w:val="302"/>
  </w:num>
  <w:num w:numId="428" w16cid:durableId="1496262022">
    <w:abstractNumId w:val="237"/>
  </w:num>
  <w:num w:numId="429" w16cid:durableId="1798257655">
    <w:abstractNumId w:val="276"/>
  </w:num>
  <w:num w:numId="430" w16cid:durableId="2106263620">
    <w:abstractNumId w:val="202"/>
  </w:num>
  <w:num w:numId="431" w16cid:durableId="1367833818">
    <w:abstractNumId w:val="310"/>
  </w:num>
  <w:num w:numId="432" w16cid:durableId="853958537">
    <w:abstractNumId w:val="111"/>
  </w:num>
  <w:num w:numId="433" w16cid:durableId="854810791">
    <w:abstractNumId w:val="395"/>
  </w:num>
  <w:num w:numId="434" w16cid:durableId="1063063220">
    <w:abstractNumId w:val="221"/>
  </w:num>
  <w:num w:numId="435" w16cid:durableId="968511476">
    <w:abstractNumId w:val="227"/>
  </w:num>
  <w:num w:numId="436" w16cid:durableId="704138642">
    <w:abstractNumId w:val="541"/>
  </w:num>
  <w:num w:numId="437" w16cid:durableId="1597909505">
    <w:abstractNumId w:val="170"/>
  </w:num>
  <w:num w:numId="438" w16cid:durableId="1370566822">
    <w:abstractNumId w:val="134"/>
  </w:num>
  <w:num w:numId="439" w16cid:durableId="685711137">
    <w:abstractNumId w:val="0"/>
  </w:num>
  <w:num w:numId="440" w16cid:durableId="1225218624">
    <w:abstractNumId w:val="522"/>
  </w:num>
  <w:num w:numId="441" w16cid:durableId="701056201">
    <w:abstractNumId w:val="295"/>
  </w:num>
  <w:num w:numId="442" w16cid:durableId="653415868">
    <w:abstractNumId w:val="116"/>
  </w:num>
  <w:num w:numId="443" w16cid:durableId="28536917">
    <w:abstractNumId w:val="375"/>
  </w:num>
  <w:num w:numId="444" w16cid:durableId="1009599563">
    <w:abstractNumId w:val="331"/>
  </w:num>
  <w:num w:numId="445" w16cid:durableId="882713325">
    <w:abstractNumId w:val="293"/>
  </w:num>
  <w:num w:numId="446" w16cid:durableId="1629699566">
    <w:abstractNumId w:val="194"/>
  </w:num>
  <w:num w:numId="447" w16cid:durableId="1444030017">
    <w:abstractNumId w:val="97"/>
  </w:num>
  <w:num w:numId="448" w16cid:durableId="262224945">
    <w:abstractNumId w:val="156"/>
  </w:num>
  <w:num w:numId="449" w16cid:durableId="1394817505">
    <w:abstractNumId w:val="523"/>
  </w:num>
  <w:num w:numId="450" w16cid:durableId="1899903466">
    <w:abstractNumId w:val="240"/>
  </w:num>
  <w:num w:numId="451" w16cid:durableId="704715100">
    <w:abstractNumId w:val="39"/>
  </w:num>
  <w:num w:numId="452" w16cid:durableId="678460352">
    <w:abstractNumId w:val="54"/>
  </w:num>
  <w:num w:numId="453" w16cid:durableId="627322293">
    <w:abstractNumId w:val="408"/>
  </w:num>
  <w:num w:numId="454" w16cid:durableId="1368480862">
    <w:abstractNumId w:val="274"/>
  </w:num>
  <w:num w:numId="455" w16cid:durableId="2021157695">
    <w:abstractNumId w:val="345"/>
  </w:num>
  <w:num w:numId="456" w16cid:durableId="1651904814">
    <w:abstractNumId w:val="226"/>
  </w:num>
  <w:num w:numId="457" w16cid:durableId="1787382245">
    <w:abstractNumId w:val="27"/>
  </w:num>
  <w:num w:numId="458" w16cid:durableId="239601181">
    <w:abstractNumId w:val="483"/>
  </w:num>
  <w:num w:numId="459" w16cid:durableId="1759135564">
    <w:abstractNumId w:val="179"/>
  </w:num>
  <w:num w:numId="460" w16cid:durableId="1180048396">
    <w:abstractNumId w:val="472"/>
  </w:num>
  <w:num w:numId="461" w16cid:durableId="2086754836">
    <w:abstractNumId w:val="251"/>
  </w:num>
  <w:num w:numId="462" w16cid:durableId="54479201">
    <w:abstractNumId w:val="532"/>
  </w:num>
  <w:num w:numId="463" w16cid:durableId="718937189">
    <w:abstractNumId w:val="390"/>
  </w:num>
  <w:num w:numId="464" w16cid:durableId="2097242434">
    <w:abstractNumId w:val="76"/>
  </w:num>
  <w:num w:numId="465" w16cid:durableId="1251432812">
    <w:abstractNumId w:val="534"/>
  </w:num>
  <w:num w:numId="466" w16cid:durableId="645815627">
    <w:abstractNumId w:val="292"/>
  </w:num>
  <w:num w:numId="467" w16cid:durableId="1389959652">
    <w:abstractNumId w:val="329"/>
  </w:num>
  <w:num w:numId="468" w16cid:durableId="1118260729">
    <w:abstractNumId w:val="324"/>
  </w:num>
  <w:num w:numId="469" w16cid:durableId="954946490">
    <w:abstractNumId w:val="8"/>
  </w:num>
  <w:num w:numId="470" w16cid:durableId="1183325152">
    <w:abstractNumId w:val="405"/>
  </w:num>
  <w:num w:numId="471" w16cid:durableId="850686441">
    <w:abstractNumId w:val="139"/>
  </w:num>
  <w:num w:numId="472" w16cid:durableId="1744140991">
    <w:abstractNumId w:val="268"/>
  </w:num>
  <w:num w:numId="473" w16cid:durableId="2069910826">
    <w:abstractNumId w:val="394"/>
  </w:num>
  <w:num w:numId="474" w16cid:durableId="55975803">
    <w:abstractNumId w:val="1"/>
  </w:num>
  <w:num w:numId="475" w16cid:durableId="708576743">
    <w:abstractNumId w:val="460"/>
  </w:num>
  <w:num w:numId="476" w16cid:durableId="637341936">
    <w:abstractNumId w:val="235"/>
  </w:num>
  <w:num w:numId="477" w16cid:durableId="12735046">
    <w:abstractNumId w:val="176"/>
  </w:num>
  <w:num w:numId="478" w16cid:durableId="1304963222">
    <w:abstractNumId w:val="46"/>
  </w:num>
  <w:num w:numId="479" w16cid:durableId="1541361093">
    <w:abstractNumId w:val="211"/>
  </w:num>
  <w:num w:numId="480" w16cid:durableId="29456541">
    <w:abstractNumId w:val="344"/>
  </w:num>
  <w:num w:numId="481" w16cid:durableId="2049525155">
    <w:abstractNumId w:val="556"/>
  </w:num>
  <w:num w:numId="482" w16cid:durableId="1745490778">
    <w:abstractNumId w:val="326"/>
  </w:num>
  <w:num w:numId="483" w16cid:durableId="574172742">
    <w:abstractNumId w:val="96"/>
  </w:num>
  <w:num w:numId="484" w16cid:durableId="1329090764">
    <w:abstractNumId w:val="222"/>
  </w:num>
  <w:num w:numId="485" w16cid:durableId="1762144358">
    <w:abstractNumId w:val="499"/>
  </w:num>
  <w:num w:numId="486" w16cid:durableId="391581803">
    <w:abstractNumId w:val="397"/>
  </w:num>
  <w:num w:numId="487" w16cid:durableId="917448093">
    <w:abstractNumId w:val="563"/>
  </w:num>
  <w:num w:numId="488" w16cid:durableId="385106853">
    <w:abstractNumId w:val="219"/>
  </w:num>
  <w:num w:numId="489" w16cid:durableId="909922512">
    <w:abstractNumId w:val="373"/>
  </w:num>
  <w:num w:numId="490" w16cid:durableId="1880315356">
    <w:abstractNumId w:val="93"/>
  </w:num>
  <w:num w:numId="491" w16cid:durableId="1436829037">
    <w:abstractNumId w:val="122"/>
  </w:num>
  <w:num w:numId="492" w16cid:durableId="2028679406">
    <w:abstractNumId w:val="121"/>
  </w:num>
  <w:num w:numId="493" w16cid:durableId="235941555">
    <w:abstractNumId w:val="451"/>
  </w:num>
  <w:num w:numId="494" w16cid:durableId="1945067876">
    <w:abstractNumId w:val="133"/>
  </w:num>
  <w:num w:numId="495" w16cid:durableId="1212038372">
    <w:abstractNumId w:val="83"/>
  </w:num>
  <w:num w:numId="496" w16cid:durableId="1444688815">
    <w:abstractNumId w:val="29"/>
  </w:num>
  <w:num w:numId="497" w16cid:durableId="1154224755">
    <w:abstractNumId w:val="510"/>
  </w:num>
  <w:num w:numId="498" w16cid:durableId="868181156">
    <w:abstractNumId w:val="549"/>
  </w:num>
  <w:num w:numId="499" w16cid:durableId="735518430">
    <w:abstractNumId w:val="358"/>
  </w:num>
  <w:num w:numId="500" w16cid:durableId="856773899">
    <w:abstractNumId w:val="391"/>
  </w:num>
  <w:num w:numId="501" w16cid:durableId="450132734">
    <w:abstractNumId w:val="204"/>
  </w:num>
  <w:num w:numId="502" w16cid:durableId="253438440">
    <w:abstractNumId w:val="207"/>
  </w:num>
  <w:num w:numId="503" w16cid:durableId="66657165">
    <w:abstractNumId w:val="530"/>
  </w:num>
  <w:num w:numId="504" w16cid:durableId="1280795106">
    <w:abstractNumId w:val="228"/>
  </w:num>
  <w:num w:numId="505" w16cid:durableId="647638440">
    <w:abstractNumId w:val="385"/>
  </w:num>
  <w:num w:numId="506" w16cid:durableId="411706110">
    <w:abstractNumId w:val="377"/>
  </w:num>
  <w:num w:numId="507" w16cid:durableId="1737119950">
    <w:abstractNumId w:val="92"/>
  </w:num>
  <w:num w:numId="508" w16cid:durableId="741367230">
    <w:abstractNumId w:val="163"/>
  </w:num>
  <w:num w:numId="509" w16cid:durableId="83573454">
    <w:abstractNumId w:val="357"/>
  </w:num>
  <w:num w:numId="510" w16cid:durableId="1579247902">
    <w:abstractNumId w:val="208"/>
  </w:num>
  <w:num w:numId="511" w16cid:durableId="40322971">
    <w:abstractNumId w:val="436"/>
  </w:num>
  <w:num w:numId="512" w16cid:durableId="385375412">
    <w:abstractNumId w:val="19"/>
  </w:num>
  <w:num w:numId="513" w16cid:durableId="1170172736">
    <w:abstractNumId w:val="241"/>
  </w:num>
  <w:num w:numId="514" w16cid:durableId="1365397567">
    <w:abstractNumId w:val="260"/>
  </w:num>
  <w:num w:numId="515" w16cid:durableId="6644101">
    <w:abstractNumId w:val="282"/>
  </w:num>
  <w:num w:numId="516" w16cid:durableId="1739329277">
    <w:abstractNumId w:val="490"/>
  </w:num>
  <w:num w:numId="517" w16cid:durableId="916086659">
    <w:abstractNumId w:val="230"/>
  </w:num>
  <w:num w:numId="518" w16cid:durableId="899168952">
    <w:abstractNumId w:val="448"/>
  </w:num>
  <w:num w:numId="519" w16cid:durableId="1415711776">
    <w:abstractNumId w:val="518"/>
  </w:num>
  <w:num w:numId="520" w16cid:durableId="1818567301">
    <w:abstractNumId w:val="476"/>
  </w:num>
  <w:num w:numId="521" w16cid:durableId="1909654013">
    <w:abstractNumId w:val="63"/>
  </w:num>
  <w:num w:numId="522" w16cid:durableId="467820008">
    <w:abstractNumId w:val="495"/>
  </w:num>
  <w:num w:numId="523" w16cid:durableId="217252627">
    <w:abstractNumId w:val="364"/>
  </w:num>
  <w:num w:numId="524" w16cid:durableId="270624941">
    <w:abstractNumId w:val="131"/>
  </w:num>
  <w:num w:numId="525" w16cid:durableId="1958561537">
    <w:abstractNumId w:val="535"/>
  </w:num>
  <w:num w:numId="526" w16cid:durableId="98452921">
    <w:abstractNumId w:val="184"/>
  </w:num>
  <w:num w:numId="527" w16cid:durableId="60293526">
    <w:abstractNumId w:val="89"/>
  </w:num>
  <w:num w:numId="528" w16cid:durableId="1034497843">
    <w:abstractNumId w:val="13"/>
  </w:num>
  <w:num w:numId="529" w16cid:durableId="2128817061">
    <w:abstractNumId w:val="561"/>
  </w:num>
  <w:num w:numId="530" w16cid:durableId="2032757349">
    <w:abstractNumId w:val="104"/>
  </w:num>
  <w:num w:numId="531" w16cid:durableId="1952198300">
    <w:abstractNumId w:val="43"/>
  </w:num>
  <w:num w:numId="532" w16cid:durableId="255553103">
    <w:abstractNumId w:val="427"/>
  </w:num>
  <w:num w:numId="533" w16cid:durableId="1978338297">
    <w:abstractNumId w:val="94"/>
  </w:num>
  <w:num w:numId="534" w16cid:durableId="329990576">
    <w:abstractNumId w:val="82"/>
  </w:num>
  <w:num w:numId="535" w16cid:durableId="2054646805">
    <w:abstractNumId w:val="210"/>
  </w:num>
  <w:num w:numId="536" w16cid:durableId="1288197701">
    <w:abstractNumId w:val="287"/>
  </w:num>
  <w:num w:numId="537" w16cid:durableId="858422511">
    <w:abstractNumId w:val="479"/>
  </w:num>
  <w:num w:numId="538" w16cid:durableId="1740248361">
    <w:abstractNumId w:val="151"/>
  </w:num>
  <w:num w:numId="539" w16cid:durableId="1433890396">
    <w:abstractNumId w:val="525"/>
  </w:num>
  <w:num w:numId="540" w16cid:durableId="1189221946">
    <w:abstractNumId w:val="91"/>
  </w:num>
  <w:num w:numId="541" w16cid:durableId="831217863">
    <w:abstractNumId w:val="457"/>
  </w:num>
  <w:num w:numId="542" w16cid:durableId="1262420397">
    <w:abstractNumId w:val="511"/>
  </w:num>
  <w:num w:numId="543" w16cid:durableId="169879536">
    <w:abstractNumId w:val="30"/>
  </w:num>
  <w:num w:numId="544" w16cid:durableId="803159461">
    <w:abstractNumId w:val="485"/>
  </w:num>
  <w:num w:numId="545" w16cid:durableId="513113182">
    <w:abstractNumId w:val="362"/>
  </w:num>
  <w:num w:numId="546" w16cid:durableId="763722786">
    <w:abstractNumId w:val="26"/>
  </w:num>
  <w:num w:numId="547" w16cid:durableId="713309222">
    <w:abstractNumId w:val="125"/>
  </w:num>
  <w:num w:numId="548" w16cid:durableId="713702449">
    <w:abstractNumId w:val="290"/>
  </w:num>
  <w:num w:numId="549" w16cid:durableId="1639726106">
    <w:abstractNumId w:val="512"/>
  </w:num>
  <w:num w:numId="550" w16cid:durableId="1444883724">
    <w:abstractNumId w:val="464"/>
  </w:num>
  <w:num w:numId="551" w16cid:durableId="1722441336">
    <w:abstractNumId w:val="49"/>
  </w:num>
  <w:num w:numId="552" w16cid:durableId="1471211">
    <w:abstractNumId w:val="361"/>
  </w:num>
  <w:num w:numId="553" w16cid:durableId="778572458">
    <w:abstractNumId w:val="469"/>
  </w:num>
  <w:num w:numId="554" w16cid:durableId="2038196796">
    <w:abstractNumId w:val="157"/>
  </w:num>
  <w:num w:numId="555" w16cid:durableId="1748570868">
    <w:abstractNumId w:val="330"/>
  </w:num>
  <w:num w:numId="556" w16cid:durableId="1249851988">
    <w:abstractNumId w:val="354"/>
  </w:num>
  <w:num w:numId="557" w16cid:durableId="1821117405">
    <w:abstractNumId w:val="403"/>
  </w:num>
  <w:num w:numId="558" w16cid:durableId="498154206">
    <w:abstractNumId w:val="372"/>
  </w:num>
  <w:num w:numId="559" w16cid:durableId="1538815175">
    <w:abstractNumId w:val="193"/>
  </w:num>
  <w:num w:numId="560" w16cid:durableId="1021781980">
    <w:abstractNumId w:val="348"/>
  </w:num>
  <w:num w:numId="561" w16cid:durableId="188184211">
    <w:abstractNumId w:val="352"/>
  </w:num>
  <w:num w:numId="562" w16cid:durableId="1996101307">
    <w:abstractNumId w:val="234"/>
  </w:num>
  <w:num w:numId="563" w16cid:durableId="577982966">
    <w:abstractNumId w:val="316"/>
  </w:num>
  <w:num w:numId="564" w16cid:durableId="376976407">
    <w:abstractNumId w:val="35"/>
  </w:num>
  <w:num w:numId="565" w16cid:durableId="1920867750">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CD"/>
    <w:rsid w:val="000343DA"/>
    <w:rsid w:val="000B13EA"/>
    <w:rsid w:val="000F32B8"/>
    <w:rsid w:val="000F3B34"/>
    <w:rsid w:val="00140716"/>
    <w:rsid w:val="001522A2"/>
    <w:rsid w:val="001B3EFE"/>
    <w:rsid w:val="002A02A0"/>
    <w:rsid w:val="002E05F4"/>
    <w:rsid w:val="00334F0C"/>
    <w:rsid w:val="0039007A"/>
    <w:rsid w:val="00395361"/>
    <w:rsid w:val="003C0F6A"/>
    <w:rsid w:val="003C4198"/>
    <w:rsid w:val="003E043A"/>
    <w:rsid w:val="004223D8"/>
    <w:rsid w:val="00425CCD"/>
    <w:rsid w:val="004C13FE"/>
    <w:rsid w:val="004C32F1"/>
    <w:rsid w:val="004E42CA"/>
    <w:rsid w:val="00557634"/>
    <w:rsid w:val="00564F9F"/>
    <w:rsid w:val="00594434"/>
    <w:rsid w:val="005B125C"/>
    <w:rsid w:val="005D3C87"/>
    <w:rsid w:val="005F22C3"/>
    <w:rsid w:val="005F4BE7"/>
    <w:rsid w:val="006515C4"/>
    <w:rsid w:val="00697408"/>
    <w:rsid w:val="00714F90"/>
    <w:rsid w:val="00736C56"/>
    <w:rsid w:val="007575F0"/>
    <w:rsid w:val="00762B63"/>
    <w:rsid w:val="007779C0"/>
    <w:rsid w:val="00783C71"/>
    <w:rsid w:val="007D1306"/>
    <w:rsid w:val="007E29E4"/>
    <w:rsid w:val="00813D30"/>
    <w:rsid w:val="00830B98"/>
    <w:rsid w:val="00867CB3"/>
    <w:rsid w:val="008A584E"/>
    <w:rsid w:val="0093097B"/>
    <w:rsid w:val="009D369C"/>
    <w:rsid w:val="009E41F1"/>
    <w:rsid w:val="00A33199"/>
    <w:rsid w:val="00A36425"/>
    <w:rsid w:val="00AD6EB0"/>
    <w:rsid w:val="00AF4F47"/>
    <w:rsid w:val="00B0043B"/>
    <w:rsid w:val="00B30A99"/>
    <w:rsid w:val="00B60CD9"/>
    <w:rsid w:val="00B972E1"/>
    <w:rsid w:val="00BB31CA"/>
    <w:rsid w:val="00BC49FF"/>
    <w:rsid w:val="00C27A1C"/>
    <w:rsid w:val="00C33AC4"/>
    <w:rsid w:val="00C81DD4"/>
    <w:rsid w:val="00CF5166"/>
    <w:rsid w:val="00D529DD"/>
    <w:rsid w:val="00D723E5"/>
    <w:rsid w:val="00D77BE1"/>
    <w:rsid w:val="00DC7A5A"/>
    <w:rsid w:val="00DD4B2D"/>
    <w:rsid w:val="00E143EB"/>
    <w:rsid w:val="00E363B1"/>
    <w:rsid w:val="00E702A1"/>
    <w:rsid w:val="00E710B4"/>
    <w:rsid w:val="00ED633C"/>
    <w:rsid w:val="00F74D34"/>
    <w:rsid w:val="00F8017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9AF07"/>
  <w15:chartTrackingRefBased/>
  <w15:docId w15:val="{E159CC88-BAFB-4F27-B751-56B8DA63E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AD6EB0"/>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Ttulo3">
    <w:name w:val="heading 3"/>
    <w:basedOn w:val="Normal"/>
    <w:link w:val="Ttulo3Car"/>
    <w:uiPriority w:val="9"/>
    <w:qFormat/>
    <w:rsid w:val="00813D30"/>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paragraph" w:styleId="Ttulo4">
    <w:name w:val="heading 4"/>
    <w:basedOn w:val="Normal"/>
    <w:next w:val="Normal"/>
    <w:link w:val="Ttulo4Car"/>
    <w:uiPriority w:val="9"/>
    <w:unhideWhenUsed/>
    <w:qFormat/>
    <w:rsid w:val="00AD6EB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unhideWhenUsed/>
    <w:qFormat/>
    <w:rsid w:val="00AD6EB0"/>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unhideWhenUsed/>
    <w:qFormat/>
    <w:rsid w:val="00AD6EB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25CCD"/>
    <w:pPr>
      <w:spacing w:before="100" w:beforeAutospacing="1" w:after="100" w:afterAutospacing="1" w:line="240" w:lineRule="auto"/>
    </w:pPr>
    <w:rPr>
      <w:rFonts w:ascii="Times New Roman" w:eastAsia="Times New Roman" w:hAnsi="Times New Roman" w:cs="Times New Roman"/>
      <w:lang w:eastAsia="es-MX"/>
    </w:rPr>
  </w:style>
  <w:style w:type="character" w:styleId="Textoennegrita">
    <w:name w:val="Strong"/>
    <w:basedOn w:val="Fuentedeprrafopredeter"/>
    <w:uiPriority w:val="22"/>
    <w:qFormat/>
    <w:rsid w:val="00425CCD"/>
    <w:rPr>
      <w:b/>
      <w:bCs/>
    </w:rPr>
  </w:style>
  <w:style w:type="table" w:styleId="Sombreadomedio1-nfasis5">
    <w:name w:val="Medium Shading 1 Accent 5"/>
    <w:basedOn w:val="Tablanormal"/>
    <w:uiPriority w:val="63"/>
    <w:rsid w:val="00B60CD9"/>
    <w:pPr>
      <w:spacing w:after="0" w:line="240" w:lineRule="auto"/>
    </w:pPr>
    <w:rPr>
      <w:rFonts w:asciiTheme="minorHAnsi"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styleId="Prrafodelista">
    <w:name w:val="List Paragraph"/>
    <w:basedOn w:val="Normal"/>
    <w:uiPriority w:val="34"/>
    <w:qFormat/>
    <w:rsid w:val="00B60CD9"/>
    <w:pPr>
      <w:ind w:left="720"/>
      <w:contextualSpacing/>
    </w:pPr>
  </w:style>
  <w:style w:type="character" w:customStyle="1" w:styleId="Ttulo3Car">
    <w:name w:val="Título 3 Car"/>
    <w:basedOn w:val="Fuentedeprrafopredeter"/>
    <w:link w:val="Ttulo3"/>
    <w:uiPriority w:val="9"/>
    <w:rsid w:val="00813D30"/>
    <w:rPr>
      <w:rFonts w:ascii="Times New Roman" w:eastAsia="Times New Roman" w:hAnsi="Times New Roman" w:cs="Times New Roman"/>
      <w:b/>
      <w:bCs/>
      <w:sz w:val="27"/>
      <w:szCs w:val="27"/>
      <w:lang w:eastAsia="es-MX"/>
    </w:rPr>
  </w:style>
  <w:style w:type="character" w:customStyle="1" w:styleId="Ttulo4Car">
    <w:name w:val="Título 4 Car"/>
    <w:basedOn w:val="Fuentedeprrafopredeter"/>
    <w:link w:val="Ttulo4"/>
    <w:uiPriority w:val="9"/>
    <w:rsid w:val="00AD6EB0"/>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rsid w:val="00AD6EB0"/>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rsid w:val="00AD6EB0"/>
    <w:rPr>
      <w:rFonts w:asciiTheme="majorHAnsi" w:eastAsiaTheme="majorEastAsia" w:hAnsiTheme="majorHAnsi" w:cstheme="majorBidi"/>
      <w:color w:val="1F3763" w:themeColor="accent1" w:themeShade="7F"/>
    </w:rPr>
  </w:style>
  <w:style w:type="character" w:customStyle="1" w:styleId="Ttulo2Car">
    <w:name w:val="Título 2 Car"/>
    <w:basedOn w:val="Fuentedeprrafopredeter"/>
    <w:link w:val="Ttulo2"/>
    <w:uiPriority w:val="9"/>
    <w:rsid w:val="00AD6EB0"/>
    <w:rPr>
      <w:rFonts w:ascii="Times New Roman" w:eastAsia="Times New Roman" w:hAnsi="Times New Roman" w:cs="Times New Roman"/>
      <w:b/>
      <w:bCs/>
      <w:sz w:val="36"/>
      <w:szCs w:val="36"/>
      <w:lang w:val="en-US"/>
    </w:rPr>
  </w:style>
  <w:style w:type="paragraph" w:customStyle="1" w:styleId="msonormal0">
    <w:name w:val="msonormal"/>
    <w:basedOn w:val="Normal"/>
    <w:rsid w:val="00AD6EB0"/>
    <w:pPr>
      <w:spacing w:before="100" w:beforeAutospacing="1" w:after="100" w:afterAutospacing="1" w:line="240" w:lineRule="auto"/>
    </w:pPr>
    <w:rPr>
      <w:rFonts w:ascii="Times New Roman" w:eastAsia="Times New Roman" w:hAnsi="Times New Roman" w:cs="Times New Roman"/>
      <w:lang w:val="en-US"/>
    </w:rPr>
  </w:style>
  <w:style w:type="character" w:styleId="Hipervnculo">
    <w:name w:val="Hyperlink"/>
    <w:basedOn w:val="Fuentedeprrafopredeter"/>
    <w:uiPriority w:val="99"/>
    <w:unhideWhenUsed/>
    <w:rsid w:val="00AD6EB0"/>
    <w:rPr>
      <w:color w:val="0000FF"/>
      <w:u w:val="single"/>
    </w:rPr>
  </w:style>
  <w:style w:type="character" w:styleId="Hipervnculovisitado">
    <w:name w:val="FollowedHyperlink"/>
    <w:basedOn w:val="Fuentedeprrafopredeter"/>
    <w:uiPriority w:val="99"/>
    <w:semiHidden/>
    <w:unhideWhenUsed/>
    <w:rsid w:val="00AD6EB0"/>
    <w:rPr>
      <w:color w:val="800080"/>
      <w:u w:val="single"/>
    </w:rPr>
  </w:style>
  <w:style w:type="character" w:styleId="nfasis">
    <w:name w:val="Emphasis"/>
    <w:basedOn w:val="Fuentedeprrafopredeter"/>
    <w:uiPriority w:val="20"/>
    <w:qFormat/>
    <w:rsid w:val="00AD6EB0"/>
    <w:rPr>
      <w:i/>
      <w:iCs/>
    </w:rPr>
  </w:style>
  <w:style w:type="paragraph" w:styleId="HTMLconformatoprevio">
    <w:name w:val="HTML Preformatted"/>
    <w:basedOn w:val="Normal"/>
    <w:link w:val="HTMLconformatoprevioCar"/>
    <w:uiPriority w:val="99"/>
    <w:semiHidden/>
    <w:unhideWhenUsed/>
    <w:rsid w:val="00AD6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semiHidden/>
    <w:rsid w:val="00AD6EB0"/>
    <w:rPr>
      <w:rFonts w:ascii="Courier New" w:eastAsia="Times New Roman" w:hAnsi="Courier New" w:cs="Courier New"/>
      <w:sz w:val="20"/>
      <w:szCs w:val="20"/>
      <w:lang w:val="en-US"/>
    </w:rPr>
  </w:style>
  <w:style w:type="character" w:styleId="CdigoHTML">
    <w:name w:val="HTML Code"/>
    <w:basedOn w:val="Fuentedeprrafopredeter"/>
    <w:uiPriority w:val="99"/>
    <w:semiHidden/>
    <w:unhideWhenUsed/>
    <w:rsid w:val="00AD6EB0"/>
    <w:rPr>
      <w:rFonts w:ascii="Courier New" w:eastAsia="Times New Roman" w:hAnsi="Courier New" w:cs="Courier New"/>
      <w:sz w:val="20"/>
      <w:szCs w:val="20"/>
    </w:rPr>
  </w:style>
  <w:style w:type="character" w:customStyle="1" w:styleId="hljs-selector-tag">
    <w:name w:val="hljs-selector-tag"/>
    <w:basedOn w:val="Fuentedeprrafopredeter"/>
    <w:rsid w:val="00AD6EB0"/>
  </w:style>
  <w:style w:type="character" w:customStyle="1" w:styleId="katex-display">
    <w:name w:val="katex-display"/>
    <w:basedOn w:val="Fuentedeprrafopredeter"/>
    <w:rsid w:val="00AD6EB0"/>
  </w:style>
  <w:style w:type="character" w:customStyle="1" w:styleId="katex">
    <w:name w:val="katex"/>
    <w:basedOn w:val="Fuentedeprrafopredeter"/>
    <w:rsid w:val="00AD6EB0"/>
  </w:style>
  <w:style w:type="character" w:customStyle="1" w:styleId="katex-mathml">
    <w:name w:val="katex-mathml"/>
    <w:basedOn w:val="Fuentedeprrafopredeter"/>
    <w:rsid w:val="00AD6EB0"/>
  </w:style>
  <w:style w:type="character" w:customStyle="1" w:styleId="katex-html">
    <w:name w:val="katex-html"/>
    <w:basedOn w:val="Fuentedeprrafopredeter"/>
    <w:rsid w:val="00AD6EB0"/>
  </w:style>
  <w:style w:type="character" w:customStyle="1" w:styleId="base">
    <w:name w:val="base"/>
    <w:basedOn w:val="Fuentedeprrafopredeter"/>
    <w:rsid w:val="00AD6EB0"/>
  </w:style>
  <w:style w:type="character" w:customStyle="1" w:styleId="strut">
    <w:name w:val="strut"/>
    <w:basedOn w:val="Fuentedeprrafopredeter"/>
    <w:rsid w:val="00AD6EB0"/>
  </w:style>
  <w:style w:type="character" w:customStyle="1" w:styleId="mord">
    <w:name w:val="mord"/>
    <w:basedOn w:val="Fuentedeprrafopredeter"/>
    <w:rsid w:val="00AD6EB0"/>
  </w:style>
  <w:style w:type="character" w:customStyle="1" w:styleId="vlist-t">
    <w:name w:val="vlist-t"/>
    <w:basedOn w:val="Fuentedeprrafopredeter"/>
    <w:rsid w:val="00AD6EB0"/>
  </w:style>
  <w:style w:type="character" w:customStyle="1" w:styleId="vlist-r">
    <w:name w:val="vlist-r"/>
    <w:basedOn w:val="Fuentedeprrafopredeter"/>
    <w:rsid w:val="00AD6EB0"/>
  </w:style>
  <w:style w:type="character" w:customStyle="1" w:styleId="vlist">
    <w:name w:val="vlist"/>
    <w:basedOn w:val="Fuentedeprrafopredeter"/>
    <w:rsid w:val="00AD6EB0"/>
  </w:style>
  <w:style w:type="character" w:customStyle="1" w:styleId="pstrut">
    <w:name w:val="pstrut"/>
    <w:basedOn w:val="Fuentedeprrafopredeter"/>
    <w:rsid w:val="00AD6EB0"/>
  </w:style>
  <w:style w:type="character" w:customStyle="1" w:styleId="accent-body">
    <w:name w:val="accent-body"/>
    <w:basedOn w:val="Fuentedeprrafopredeter"/>
    <w:rsid w:val="00AD6EB0"/>
  </w:style>
  <w:style w:type="character" w:customStyle="1" w:styleId="mspace">
    <w:name w:val="mspace"/>
    <w:basedOn w:val="Fuentedeprrafopredeter"/>
    <w:rsid w:val="00AD6EB0"/>
  </w:style>
  <w:style w:type="character" w:customStyle="1" w:styleId="mrel">
    <w:name w:val="mrel"/>
    <w:basedOn w:val="Fuentedeprrafopredeter"/>
    <w:rsid w:val="00AD6EB0"/>
  </w:style>
  <w:style w:type="character" w:customStyle="1" w:styleId="mopen">
    <w:name w:val="mopen"/>
    <w:basedOn w:val="Fuentedeprrafopredeter"/>
    <w:rsid w:val="00AD6EB0"/>
  </w:style>
  <w:style w:type="character" w:customStyle="1" w:styleId="mfrac">
    <w:name w:val="mfrac"/>
    <w:basedOn w:val="Fuentedeprrafopredeter"/>
    <w:rsid w:val="00AD6EB0"/>
  </w:style>
  <w:style w:type="character" w:customStyle="1" w:styleId="frac-line">
    <w:name w:val="frac-line"/>
    <w:basedOn w:val="Fuentedeprrafopredeter"/>
    <w:rsid w:val="00AD6EB0"/>
  </w:style>
  <w:style w:type="character" w:customStyle="1" w:styleId="vlist-s">
    <w:name w:val="vlist-s"/>
    <w:basedOn w:val="Fuentedeprrafopredeter"/>
    <w:rsid w:val="00AD6EB0"/>
  </w:style>
  <w:style w:type="character" w:customStyle="1" w:styleId="mclose">
    <w:name w:val="mclose"/>
    <w:basedOn w:val="Fuentedeprrafopredeter"/>
    <w:rsid w:val="00AD6EB0"/>
  </w:style>
  <w:style w:type="character" w:customStyle="1" w:styleId="mpunct">
    <w:name w:val="mpunct"/>
    <w:basedOn w:val="Fuentedeprrafopredeter"/>
    <w:rsid w:val="00AD6EB0"/>
  </w:style>
  <w:style w:type="character" w:customStyle="1" w:styleId="mbin">
    <w:name w:val="mbin"/>
    <w:basedOn w:val="Fuentedeprrafopredeter"/>
    <w:rsid w:val="00AD6EB0"/>
  </w:style>
  <w:style w:type="character" w:customStyle="1" w:styleId="hljs-type">
    <w:name w:val="hljs-type"/>
    <w:basedOn w:val="Fuentedeprrafopredeter"/>
    <w:rsid w:val="00AD6EB0"/>
  </w:style>
  <w:style w:type="character" w:customStyle="1" w:styleId="hljs-variable">
    <w:name w:val="hljs-variable"/>
    <w:basedOn w:val="Fuentedeprrafopredeter"/>
    <w:rsid w:val="00AD6EB0"/>
  </w:style>
  <w:style w:type="character" w:customStyle="1" w:styleId="hljs-operator">
    <w:name w:val="hljs-operator"/>
    <w:basedOn w:val="Fuentedeprrafopredeter"/>
    <w:rsid w:val="00AD6EB0"/>
  </w:style>
  <w:style w:type="character" w:customStyle="1" w:styleId="hljs-attr">
    <w:name w:val="hljs-attr"/>
    <w:basedOn w:val="Fuentedeprrafopredeter"/>
    <w:rsid w:val="00AD6EB0"/>
  </w:style>
  <w:style w:type="character" w:customStyle="1" w:styleId="hljs-number">
    <w:name w:val="hljs-number"/>
    <w:basedOn w:val="Fuentedeprrafopredeter"/>
    <w:rsid w:val="00AD6EB0"/>
  </w:style>
  <w:style w:type="character" w:customStyle="1" w:styleId="hljs-builtin">
    <w:name w:val="hljs-built_in"/>
    <w:basedOn w:val="Fuentedeprrafopredeter"/>
    <w:rsid w:val="00AD6EB0"/>
  </w:style>
  <w:style w:type="character" w:customStyle="1" w:styleId="hljs-function">
    <w:name w:val="hljs-function"/>
    <w:basedOn w:val="Fuentedeprrafopredeter"/>
    <w:rsid w:val="00AD6EB0"/>
  </w:style>
  <w:style w:type="character" w:customStyle="1" w:styleId="hljs-title">
    <w:name w:val="hljs-title"/>
    <w:basedOn w:val="Fuentedeprrafopredeter"/>
    <w:rsid w:val="00AD6EB0"/>
  </w:style>
  <w:style w:type="character" w:customStyle="1" w:styleId="hljs-params">
    <w:name w:val="hljs-params"/>
    <w:basedOn w:val="Fuentedeprrafopredeter"/>
    <w:rsid w:val="00AD6EB0"/>
  </w:style>
  <w:style w:type="character" w:customStyle="1" w:styleId="hljs-punctuation">
    <w:name w:val="hljs-punctuation"/>
    <w:basedOn w:val="Fuentedeprrafopredeter"/>
    <w:rsid w:val="00AD6EB0"/>
  </w:style>
  <w:style w:type="character" w:customStyle="1" w:styleId="hljs-attribute">
    <w:name w:val="hljs-attribute"/>
    <w:basedOn w:val="Fuentedeprrafopredeter"/>
    <w:rsid w:val="00AD6EB0"/>
  </w:style>
  <w:style w:type="character" w:customStyle="1" w:styleId="minner">
    <w:name w:val="minner"/>
    <w:basedOn w:val="Fuentedeprrafopredeter"/>
    <w:rsid w:val="00AD6EB0"/>
  </w:style>
  <w:style w:type="character" w:customStyle="1" w:styleId="delimsizing">
    <w:name w:val="delimsizing"/>
    <w:basedOn w:val="Fuentedeprrafopredeter"/>
    <w:rsid w:val="00AD6EB0"/>
  </w:style>
  <w:style w:type="character" w:customStyle="1" w:styleId="msupsub">
    <w:name w:val="msupsub"/>
    <w:basedOn w:val="Fuentedeprrafopredeter"/>
    <w:rsid w:val="00AD6EB0"/>
  </w:style>
  <w:style w:type="character" w:customStyle="1" w:styleId="sizing">
    <w:name w:val="sizing"/>
    <w:basedOn w:val="Fuentedeprrafopredeter"/>
    <w:rsid w:val="00AD6EB0"/>
  </w:style>
  <w:style w:type="character" w:customStyle="1" w:styleId="grow">
    <w:name w:val="grow"/>
    <w:basedOn w:val="Fuentedeprrafopredeter"/>
    <w:rsid w:val="00AD6EB0"/>
  </w:style>
  <w:style w:type="paragraph" w:styleId="z-Principiodelformulario">
    <w:name w:val="HTML Top of Form"/>
    <w:basedOn w:val="Normal"/>
    <w:next w:val="Normal"/>
    <w:link w:val="z-PrincipiodelformularioCar"/>
    <w:hidden/>
    <w:uiPriority w:val="99"/>
    <w:semiHidden/>
    <w:unhideWhenUsed/>
    <w:rsid w:val="00AD6EB0"/>
    <w:pPr>
      <w:pBdr>
        <w:bottom w:val="single" w:sz="6" w:space="1" w:color="auto"/>
      </w:pBdr>
      <w:spacing w:after="0" w:line="240" w:lineRule="auto"/>
      <w:jc w:val="center"/>
    </w:pPr>
    <w:rPr>
      <w:rFonts w:eastAsia="Times New Roman"/>
      <w:vanish/>
      <w:sz w:val="16"/>
      <w:szCs w:val="16"/>
      <w:lang w:val="en-US"/>
    </w:rPr>
  </w:style>
  <w:style w:type="character" w:customStyle="1" w:styleId="z-PrincipiodelformularioCar">
    <w:name w:val="z-Principio del formulario Car"/>
    <w:basedOn w:val="Fuentedeprrafopredeter"/>
    <w:link w:val="z-Principiodelformulario"/>
    <w:uiPriority w:val="99"/>
    <w:semiHidden/>
    <w:rsid w:val="00AD6EB0"/>
    <w:rPr>
      <w:rFonts w:eastAsia="Times New Roman"/>
      <w:vanish/>
      <w:sz w:val="16"/>
      <w:szCs w:val="16"/>
      <w:lang w:val="en-US"/>
    </w:rPr>
  </w:style>
  <w:style w:type="paragraph" w:customStyle="1" w:styleId="placeholder">
    <w:name w:val="placeholder"/>
    <w:basedOn w:val="Normal"/>
    <w:rsid w:val="00AD6EB0"/>
    <w:pPr>
      <w:spacing w:before="100" w:beforeAutospacing="1" w:after="100" w:afterAutospacing="1" w:line="240" w:lineRule="auto"/>
    </w:pPr>
    <w:rPr>
      <w:rFonts w:ascii="Times New Roman" w:eastAsia="Times New Roman" w:hAnsi="Times New Roman" w:cs="Times New Roman"/>
      <w:lang w:val="en-US"/>
    </w:rPr>
  </w:style>
  <w:style w:type="character" w:customStyle="1" w:styleId="flex">
    <w:name w:val="flex"/>
    <w:basedOn w:val="Fuentedeprrafopredeter"/>
    <w:rsid w:val="00AD6EB0"/>
  </w:style>
  <w:style w:type="paragraph" w:styleId="z-Finaldelformulario">
    <w:name w:val="HTML Bottom of Form"/>
    <w:basedOn w:val="Normal"/>
    <w:next w:val="Normal"/>
    <w:link w:val="z-FinaldelformularioCar"/>
    <w:hidden/>
    <w:uiPriority w:val="99"/>
    <w:semiHidden/>
    <w:unhideWhenUsed/>
    <w:rsid w:val="00AD6EB0"/>
    <w:pPr>
      <w:pBdr>
        <w:top w:val="single" w:sz="6" w:space="1" w:color="auto"/>
      </w:pBdr>
      <w:spacing w:after="0" w:line="240" w:lineRule="auto"/>
      <w:jc w:val="center"/>
    </w:pPr>
    <w:rPr>
      <w:rFonts w:eastAsia="Times New Roman"/>
      <w:vanish/>
      <w:sz w:val="16"/>
      <w:szCs w:val="16"/>
      <w:lang w:val="en-US"/>
    </w:rPr>
  </w:style>
  <w:style w:type="character" w:customStyle="1" w:styleId="z-FinaldelformularioCar">
    <w:name w:val="z-Final del formulario Car"/>
    <w:basedOn w:val="Fuentedeprrafopredeter"/>
    <w:link w:val="z-Finaldelformulario"/>
    <w:uiPriority w:val="99"/>
    <w:semiHidden/>
    <w:rsid w:val="00AD6EB0"/>
    <w:rPr>
      <w:rFonts w:eastAsia="Times New Roman"/>
      <w:vanish/>
      <w:sz w:val="16"/>
      <w:szCs w:val="16"/>
      <w:lang w:val="en-US"/>
    </w:rPr>
  </w:style>
  <w:style w:type="character" w:customStyle="1" w:styleId="pointer-events-none">
    <w:name w:val="pointer-events-none"/>
    <w:basedOn w:val="Fuentedeprrafopredeter"/>
    <w:rsid w:val="00AD6EB0"/>
  </w:style>
  <w:style w:type="character" w:styleId="Mencinsinresolver">
    <w:name w:val="Unresolved Mention"/>
    <w:basedOn w:val="Fuentedeprrafopredeter"/>
    <w:uiPriority w:val="99"/>
    <w:semiHidden/>
    <w:unhideWhenUsed/>
    <w:rsid w:val="00AD6E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70536">
      <w:bodyDiv w:val="1"/>
      <w:marLeft w:val="0"/>
      <w:marRight w:val="0"/>
      <w:marTop w:val="0"/>
      <w:marBottom w:val="0"/>
      <w:divBdr>
        <w:top w:val="none" w:sz="0" w:space="0" w:color="auto"/>
        <w:left w:val="none" w:sz="0" w:space="0" w:color="auto"/>
        <w:bottom w:val="none" w:sz="0" w:space="0" w:color="auto"/>
        <w:right w:val="none" w:sz="0" w:space="0" w:color="auto"/>
      </w:divBdr>
      <w:divsChild>
        <w:div w:id="1171288185">
          <w:marLeft w:val="0"/>
          <w:marRight w:val="0"/>
          <w:marTop w:val="0"/>
          <w:marBottom w:val="0"/>
          <w:divBdr>
            <w:top w:val="none" w:sz="0" w:space="0" w:color="auto"/>
            <w:left w:val="none" w:sz="0" w:space="0" w:color="auto"/>
            <w:bottom w:val="none" w:sz="0" w:space="0" w:color="auto"/>
            <w:right w:val="none" w:sz="0" w:space="0" w:color="auto"/>
          </w:divBdr>
          <w:divsChild>
            <w:div w:id="479226209">
              <w:marLeft w:val="0"/>
              <w:marRight w:val="0"/>
              <w:marTop w:val="0"/>
              <w:marBottom w:val="0"/>
              <w:divBdr>
                <w:top w:val="none" w:sz="0" w:space="0" w:color="auto"/>
                <w:left w:val="none" w:sz="0" w:space="0" w:color="auto"/>
                <w:bottom w:val="none" w:sz="0" w:space="0" w:color="auto"/>
                <w:right w:val="none" w:sz="0" w:space="0" w:color="auto"/>
              </w:divBdr>
              <w:divsChild>
                <w:div w:id="1109544963">
                  <w:marLeft w:val="0"/>
                  <w:marRight w:val="0"/>
                  <w:marTop w:val="0"/>
                  <w:marBottom w:val="0"/>
                  <w:divBdr>
                    <w:top w:val="none" w:sz="0" w:space="0" w:color="auto"/>
                    <w:left w:val="none" w:sz="0" w:space="0" w:color="auto"/>
                    <w:bottom w:val="none" w:sz="0" w:space="0" w:color="auto"/>
                    <w:right w:val="none" w:sz="0" w:space="0" w:color="auto"/>
                  </w:divBdr>
                  <w:divsChild>
                    <w:div w:id="315840823">
                      <w:marLeft w:val="0"/>
                      <w:marRight w:val="0"/>
                      <w:marTop w:val="0"/>
                      <w:marBottom w:val="0"/>
                      <w:divBdr>
                        <w:top w:val="none" w:sz="0" w:space="0" w:color="auto"/>
                        <w:left w:val="none" w:sz="0" w:space="0" w:color="auto"/>
                        <w:bottom w:val="none" w:sz="0" w:space="0" w:color="auto"/>
                        <w:right w:val="none" w:sz="0" w:space="0" w:color="auto"/>
                      </w:divBdr>
                      <w:divsChild>
                        <w:div w:id="1430467184">
                          <w:marLeft w:val="0"/>
                          <w:marRight w:val="0"/>
                          <w:marTop w:val="0"/>
                          <w:marBottom w:val="0"/>
                          <w:divBdr>
                            <w:top w:val="none" w:sz="0" w:space="0" w:color="auto"/>
                            <w:left w:val="none" w:sz="0" w:space="0" w:color="auto"/>
                            <w:bottom w:val="none" w:sz="0" w:space="0" w:color="auto"/>
                            <w:right w:val="none" w:sz="0" w:space="0" w:color="auto"/>
                          </w:divBdr>
                          <w:divsChild>
                            <w:div w:id="2112584745">
                              <w:marLeft w:val="0"/>
                              <w:marRight w:val="0"/>
                              <w:marTop w:val="0"/>
                              <w:marBottom w:val="0"/>
                              <w:divBdr>
                                <w:top w:val="none" w:sz="0" w:space="0" w:color="auto"/>
                                <w:left w:val="none" w:sz="0" w:space="0" w:color="auto"/>
                                <w:bottom w:val="none" w:sz="0" w:space="0" w:color="auto"/>
                                <w:right w:val="none" w:sz="0" w:space="0" w:color="auto"/>
                              </w:divBdr>
                              <w:divsChild>
                                <w:div w:id="1564289901">
                                  <w:marLeft w:val="0"/>
                                  <w:marRight w:val="0"/>
                                  <w:marTop w:val="0"/>
                                  <w:marBottom w:val="0"/>
                                  <w:divBdr>
                                    <w:top w:val="none" w:sz="0" w:space="0" w:color="auto"/>
                                    <w:left w:val="none" w:sz="0" w:space="0" w:color="auto"/>
                                    <w:bottom w:val="none" w:sz="0" w:space="0" w:color="auto"/>
                                    <w:right w:val="none" w:sz="0" w:space="0" w:color="auto"/>
                                  </w:divBdr>
                                  <w:divsChild>
                                    <w:div w:id="1811286986">
                                      <w:marLeft w:val="0"/>
                                      <w:marRight w:val="0"/>
                                      <w:marTop w:val="0"/>
                                      <w:marBottom w:val="0"/>
                                      <w:divBdr>
                                        <w:top w:val="none" w:sz="0" w:space="0" w:color="auto"/>
                                        <w:left w:val="none" w:sz="0" w:space="0" w:color="auto"/>
                                        <w:bottom w:val="none" w:sz="0" w:space="0" w:color="auto"/>
                                        <w:right w:val="none" w:sz="0" w:space="0" w:color="auto"/>
                                      </w:divBdr>
                                      <w:divsChild>
                                        <w:div w:id="552816331">
                                          <w:marLeft w:val="0"/>
                                          <w:marRight w:val="0"/>
                                          <w:marTop w:val="0"/>
                                          <w:marBottom w:val="0"/>
                                          <w:divBdr>
                                            <w:top w:val="none" w:sz="0" w:space="0" w:color="auto"/>
                                            <w:left w:val="none" w:sz="0" w:space="0" w:color="auto"/>
                                            <w:bottom w:val="none" w:sz="0" w:space="0" w:color="auto"/>
                                            <w:right w:val="none" w:sz="0" w:space="0" w:color="auto"/>
                                          </w:divBdr>
                                          <w:divsChild>
                                            <w:div w:id="465509826">
                                              <w:marLeft w:val="0"/>
                                              <w:marRight w:val="0"/>
                                              <w:marTop w:val="0"/>
                                              <w:marBottom w:val="0"/>
                                              <w:divBdr>
                                                <w:top w:val="none" w:sz="0" w:space="0" w:color="auto"/>
                                                <w:left w:val="none" w:sz="0" w:space="0" w:color="auto"/>
                                                <w:bottom w:val="none" w:sz="0" w:space="0" w:color="auto"/>
                                                <w:right w:val="none" w:sz="0" w:space="0" w:color="auto"/>
                                              </w:divBdr>
                                              <w:divsChild>
                                                <w:div w:id="2071996226">
                                                  <w:marLeft w:val="0"/>
                                                  <w:marRight w:val="0"/>
                                                  <w:marTop w:val="0"/>
                                                  <w:marBottom w:val="0"/>
                                                  <w:divBdr>
                                                    <w:top w:val="none" w:sz="0" w:space="0" w:color="auto"/>
                                                    <w:left w:val="none" w:sz="0" w:space="0" w:color="auto"/>
                                                    <w:bottom w:val="none" w:sz="0" w:space="0" w:color="auto"/>
                                                    <w:right w:val="none" w:sz="0" w:space="0" w:color="auto"/>
                                                  </w:divBdr>
                                                  <w:divsChild>
                                                    <w:div w:id="1519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2412184">
          <w:marLeft w:val="0"/>
          <w:marRight w:val="0"/>
          <w:marTop w:val="0"/>
          <w:marBottom w:val="0"/>
          <w:divBdr>
            <w:top w:val="none" w:sz="0" w:space="0" w:color="auto"/>
            <w:left w:val="none" w:sz="0" w:space="0" w:color="auto"/>
            <w:bottom w:val="none" w:sz="0" w:space="0" w:color="auto"/>
            <w:right w:val="none" w:sz="0" w:space="0" w:color="auto"/>
          </w:divBdr>
          <w:divsChild>
            <w:div w:id="1188251359">
              <w:marLeft w:val="0"/>
              <w:marRight w:val="0"/>
              <w:marTop w:val="0"/>
              <w:marBottom w:val="0"/>
              <w:divBdr>
                <w:top w:val="none" w:sz="0" w:space="0" w:color="auto"/>
                <w:left w:val="none" w:sz="0" w:space="0" w:color="auto"/>
                <w:bottom w:val="none" w:sz="0" w:space="0" w:color="auto"/>
                <w:right w:val="none" w:sz="0" w:space="0" w:color="auto"/>
              </w:divBdr>
              <w:divsChild>
                <w:div w:id="897127107">
                  <w:marLeft w:val="0"/>
                  <w:marRight w:val="0"/>
                  <w:marTop w:val="0"/>
                  <w:marBottom w:val="0"/>
                  <w:divBdr>
                    <w:top w:val="none" w:sz="0" w:space="0" w:color="auto"/>
                    <w:left w:val="none" w:sz="0" w:space="0" w:color="auto"/>
                    <w:bottom w:val="none" w:sz="0" w:space="0" w:color="auto"/>
                    <w:right w:val="none" w:sz="0" w:space="0" w:color="auto"/>
                  </w:divBdr>
                  <w:divsChild>
                    <w:div w:id="853108951">
                      <w:marLeft w:val="0"/>
                      <w:marRight w:val="0"/>
                      <w:marTop w:val="0"/>
                      <w:marBottom w:val="0"/>
                      <w:divBdr>
                        <w:top w:val="none" w:sz="0" w:space="0" w:color="auto"/>
                        <w:left w:val="none" w:sz="0" w:space="0" w:color="auto"/>
                        <w:bottom w:val="none" w:sz="0" w:space="0" w:color="auto"/>
                        <w:right w:val="none" w:sz="0" w:space="0" w:color="auto"/>
                      </w:divBdr>
                      <w:divsChild>
                        <w:div w:id="916591775">
                          <w:marLeft w:val="0"/>
                          <w:marRight w:val="0"/>
                          <w:marTop w:val="0"/>
                          <w:marBottom w:val="0"/>
                          <w:divBdr>
                            <w:top w:val="none" w:sz="0" w:space="0" w:color="auto"/>
                            <w:left w:val="none" w:sz="0" w:space="0" w:color="auto"/>
                            <w:bottom w:val="none" w:sz="0" w:space="0" w:color="auto"/>
                            <w:right w:val="none" w:sz="0" w:space="0" w:color="auto"/>
                          </w:divBdr>
                          <w:divsChild>
                            <w:div w:id="1919242597">
                              <w:marLeft w:val="0"/>
                              <w:marRight w:val="0"/>
                              <w:marTop w:val="0"/>
                              <w:marBottom w:val="0"/>
                              <w:divBdr>
                                <w:top w:val="none" w:sz="0" w:space="0" w:color="auto"/>
                                <w:left w:val="none" w:sz="0" w:space="0" w:color="auto"/>
                                <w:bottom w:val="none" w:sz="0" w:space="0" w:color="auto"/>
                                <w:right w:val="none" w:sz="0" w:space="0" w:color="auto"/>
                              </w:divBdr>
                              <w:divsChild>
                                <w:div w:id="935938323">
                                  <w:marLeft w:val="0"/>
                                  <w:marRight w:val="0"/>
                                  <w:marTop w:val="0"/>
                                  <w:marBottom w:val="0"/>
                                  <w:divBdr>
                                    <w:top w:val="none" w:sz="0" w:space="0" w:color="auto"/>
                                    <w:left w:val="none" w:sz="0" w:space="0" w:color="auto"/>
                                    <w:bottom w:val="none" w:sz="0" w:space="0" w:color="auto"/>
                                    <w:right w:val="none" w:sz="0" w:space="0" w:color="auto"/>
                                  </w:divBdr>
                                  <w:divsChild>
                                    <w:div w:id="196538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298850">
          <w:marLeft w:val="0"/>
          <w:marRight w:val="0"/>
          <w:marTop w:val="0"/>
          <w:marBottom w:val="0"/>
          <w:divBdr>
            <w:top w:val="none" w:sz="0" w:space="0" w:color="auto"/>
            <w:left w:val="none" w:sz="0" w:space="0" w:color="auto"/>
            <w:bottom w:val="none" w:sz="0" w:space="0" w:color="auto"/>
            <w:right w:val="none" w:sz="0" w:space="0" w:color="auto"/>
          </w:divBdr>
          <w:divsChild>
            <w:div w:id="895972134">
              <w:marLeft w:val="0"/>
              <w:marRight w:val="0"/>
              <w:marTop w:val="0"/>
              <w:marBottom w:val="0"/>
              <w:divBdr>
                <w:top w:val="none" w:sz="0" w:space="0" w:color="auto"/>
                <w:left w:val="none" w:sz="0" w:space="0" w:color="auto"/>
                <w:bottom w:val="none" w:sz="0" w:space="0" w:color="auto"/>
                <w:right w:val="none" w:sz="0" w:space="0" w:color="auto"/>
              </w:divBdr>
              <w:divsChild>
                <w:div w:id="361787615">
                  <w:marLeft w:val="0"/>
                  <w:marRight w:val="0"/>
                  <w:marTop w:val="0"/>
                  <w:marBottom w:val="0"/>
                  <w:divBdr>
                    <w:top w:val="none" w:sz="0" w:space="0" w:color="auto"/>
                    <w:left w:val="none" w:sz="0" w:space="0" w:color="auto"/>
                    <w:bottom w:val="none" w:sz="0" w:space="0" w:color="auto"/>
                    <w:right w:val="none" w:sz="0" w:space="0" w:color="auto"/>
                  </w:divBdr>
                  <w:divsChild>
                    <w:div w:id="978262051">
                      <w:marLeft w:val="0"/>
                      <w:marRight w:val="0"/>
                      <w:marTop w:val="0"/>
                      <w:marBottom w:val="0"/>
                      <w:divBdr>
                        <w:top w:val="none" w:sz="0" w:space="0" w:color="auto"/>
                        <w:left w:val="none" w:sz="0" w:space="0" w:color="auto"/>
                        <w:bottom w:val="none" w:sz="0" w:space="0" w:color="auto"/>
                        <w:right w:val="none" w:sz="0" w:space="0" w:color="auto"/>
                      </w:divBdr>
                      <w:divsChild>
                        <w:div w:id="173881102">
                          <w:marLeft w:val="0"/>
                          <w:marRight w:val="0"/>
                          <w:marTop w:val="0"/>
                          <w:marBottom w:val="0"/>
                          <w:divBdr>
                            <w:top w:val="none" w:sz="0" w:space="0" w:color="auto"/>
                            <w:left w:val="none" w:sz="0" w:space="0" w:color="auto"/>
                            <w:bottom w:val="none" w:sz="0" w:space="0" w:color="auto"/>
                            <w:right w:val="none" w:sz="0" w:space="0" w:color="auto"/>
                          </w:divBdr>
                          <w:divsChild>
                            <w:div w:id="183441770">
                              <w:marLeft w:val="0"/>
                              <w:marRight w:val="0"/>
                              <w:marTop w:val="0"/>
                              <w:marBottom w:val="0"/>
                              <w:divBdr>
                                <w:top w:val="none" w:sz="0" w:space="0" w:color="auto"/>
                                <w:left w:val="none" w:sz="0" w:space="0" w:color="auto"/>
                                <w:bottom w:val="none" w:sz="0" w:space="0" w:color="auto"/>
                                <w:right w:val="none" w:sz="0" w:space="0" w:color="auto"/>
                              </w:divBdr>
                              <w:divsChild>
                                <w:div w:id="1357191737">
                                  <w:marLeft w:val="0"/>
                                  <w:marRight w:val="0"/>
                                  <w:marTop w:val="0"/>
                                  <w:marBottom w:val="0"/>
                                  <w:divBdr>
                                    <w:top w:val="none" w:sz="0" w:space="0" w:color="auto"/>
                                    <w:left w:val="none" w:sz="0" w:space="0" w:color="auto"/>
                                    <w:bottom w:val="none" w:sz="0" w:space="0" w:color="auto"/>
                                    <w:right w:val="none" w:sz="0" w:space="0" w:color="auto"/>
                                  </w:divBdr>
                                  <w:divsChild>
                                    <w:div w:id="1327786334">
                                      <w:marLeft w:val="0"/>
                                      <w:marRight w:val="0"/>
                                      <w:marTop w:val="0"/>
                                      <w:marBottom w:val="0"/>
                                      <w:divBdr>
                                        <w:top w:val="none" w:sz="0" w:space="0" w:color="auto"/>
                                        <w:left w:val="none" w:sz="0" w:space="0" w:color="auto"/>
                                        <w:bottom w:val="none" w:sz="0" w:space="0" w:color="auto"/>
                                        <w:right w:val="none" w:sz="0" w:space="0" w:color="auto"/>
                                      </w:divBdr>
                                      <w:divsChild>
                                        <w:div w:id="105835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9530849">
          <w:marLeft w:val="0"/>
          <w:marRight w:val="0"/>
          <w:marTop w:val="0"/>
          <w:marBottom w:val="0"/>
          <w:divBdr>
            <w:top w:val="none" w:sz="0" w:space="0" w:color="auto"/>
            <w:left w:val="none" w:sz="0" w:space="0" w:color="auto"/>
            <w:bottom w:val="none" w:sz="0" w:space="0" w:color="auto"/>
            <w:right w:val="none" w:sz="0" w:space="0" w:color="auto"/>
          </w:divBdr>
          <w:divsChild>
            <w:div w:id="1197040937">
              <w:marLeft w:val="0"/>
              <w:marRight w:val="0"/>
              <w:marTop w:val="0"/>
              <w:marBottom w:val="0"/>
              <w:divBdr>
                <w:top w:val="none" w:sz="0" w:space="0" w:color="auto"/>
                <w:left w:val="none" w:sz="0" w:space="0" w:color="auto"/>
                <w:bottom w:val="none" w:sz="0" w:space="0" w:color="auto"/>
                <w:right w:val="none" w:sz="0" w:space="0" w:color="auto"/>
              </w:divBdr>
              <w:divsChild>
                <w:div w:id="320624284">
                  <w:marLeft w:val="0"/>
                  <w:marRight w:val="0"/>
                  <w:marTop w:val="0"/>
                  <w:marBottom w:val="0"/>
                  <w:divBdr>
                    <w:top w:val="none" w:sz="0" w:space="0" w:color="auto"/>
                    <w:left w:val="none" w:sz="0" w:space="0" w:color="auto"/>
                    <w:bottom w:val="none" w:sz="0" w:space="0" w:color="auto"/>
                    <w:right w:val="none" w:sz="0" w:space="0" w:color="auto"/>
                  </w:divBdr>
                  <w:divsChild>
                    <w:div w:id="1926722405">
                      <w:marLeft w:val="0"/>
                      <w:marRight w:val="0"/>
                      <w:marTop w:val="0"/>
                      <w:marBottom w:val="0"/>
                      <w:divBdr>
                        <w:top w:val="none" w:sz="0" w:space="0" w:color="auto"/>
                        <w:left w:val="none" w:sz="0" w:space="0" w:color="auto"/>
                        <w:bottom w:val="none" w:sz="0" w:space="0" w:color="auto"/>
                        <w:right w:val="none" w:sz="0" w:space="0" w:color="auto"/>
                      </w:divBdr>
                      <w:divsChild>
                        <w:div w:id="201331082">
                          <w:marLeft w:val="0"/>
                          <w:marRight w:val="0"/>
                          <w:marTop w:val="0"/>
                          <w:marBottom w:val="0"/>
                          <w:divBdr>
                            <w:top w:val="none" w:sz="0" w:space="0" w:color="auto"/>
                            <w:left w:val="none" w:sz="0" w:space="0" w:color="auto"/>
                            <w:bottom w:val="none" w:sz="0" w:space="0" w:color="auto"/>
                            <w:right w:val="none" w:sz="0" w:space="0" w:color="auto"/>
                          </w:divBdr>
                          <w:divsChild>
                            <w:div w:id="1892040352">
                              <w:marLeft w:val="0"/>
                              <w:marRight w:val="0"/>
                              <w:marTop w:val="0"/>
                              <w:marBottom w:val="0"/>
                              <w:divBdr>
                                <w:top w:val="none" w:sz="0" w:space="0" w:color="auto"/>
                                <w:left w:val="none" w:sz="0" w:space="0" w:color="auto"/>
                                <w:bottom w:val="none" w:sz="0" w:space="0" w:color="auto"/>
                                <w:right w:val="none" w:sz="0" w:space="0" w:color="auto"/>
                              </w:divBdr>
                              <w:divsChild>
                                <w:div w:id="585770897">
                                  <w:marLeft w:val="0"/>
                                  <w:marRight w:val="0"/>
                                  <w:marTop w:val="0"/>
                                  <w:marBottom w:val="0"/>
                                  <w:divBdr>
                                    <w:top w:val="none" w:sz="0" w:space="0" w:color="auto"/>
                                    <w:left w:val="none" w:sz="0" w:space="0" w:color="auto"/>
                                    <w:bottom w:val="none" w:sz="0" w:space="0" w:color="auto"/>
                                    <w:right w:val="none" w:sz="0" w:space="0" w:color="auto"/>
                                  </w:divBdr>
                                  <w:divsChild>
                                    <w:div w:id="140452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36239">
          <w:marLeft w:val="0"/>
          <w:marRight w:val="0"/>
          <w:marTop w:val="0"/>
          <w:marBottom w:val="0"/>
          <w:divBdr>
            <w:top w:val="none" w:sz="0" w:space="0" w:color="auto"/>
            <w:left w:val="none" w:sz="0" w:space="0" w:color="auto"/>
            <w:bottom w:val="none" w:sz="0" w:space="0" w:color="auto"/>
            <w:right w:val="none" w:sz="0" w:space="0" w:color="auto"/>
          </w:divBdr>
          <w:divsChild>
            <w:div w:id="1529642630">
              <w:marLeft w:val="0"/>
              <w:marRight w:val="0"/>
              <w:marTop w:val="0"/>
              <w:marBottom w:val="0"/>
              <w:divBdr>
                <w:top w:val="none" w:sz="0" w:space="0" w:color="auto"/>
                <w:left w:val="none" w:sz="0" w:space="0" w:color="auto"/>
                <w:bottom w:val="none" w:sz="0" w:space="0" w:color="auto"/>
                <w:right w:val="none" w:sz="0" w:space="0" w:color="auto"/>
              </w:divBdr>
              <w:divsChild>
                <w:div w:id="573710310">
                  <w:marLeft w:val="0"/>
                  <w:marRight w:val="0"/>
                  <w:marTop w:val="0"/>
                  <w:marBottom w:val="0"/>
                  <w:divBdr>
                    <w:top w:val="none" w:sz="0" w:space="0" w:color="auto"/>
                    <w:left w:val="none" w:sz="0" w:space="0" w:color="auto"/>
                    <w:bottom w:val="none" w:sz="0" w:space="0" w:color="auto"/>
                    <w:right w:val="none" w:sz="0" w:space="0" w:color="auto"/>
                  </w:divBdr>
                  <w:divsChild>
                    <w:div w:id="1209491574">
                      <w:marLeft w:val="0"/>
                      <w:marRight w:val="0"/>
                      <w:marTop w:val="0"/>
                      <w:marBottom w:val="0"/>
                      <w:divBdr>
                        <w:top w:val="none" w:sz="0" w:space="0" w:color="auto"/>
                        <w:left w:val="none" w:sz="0" w:space="0" w:color="auto"/>
                        <w:bottom w:val="none" w:sz="0" w:space="0" w:color="auto"/>
                        <w:right w:val="none" w:sz="0" w:space="0" w:color="auto"/>
                      </w:divBdr>
                      <w:divsChild>
                        <w:div w:id="383792570">
                          <w:marLeft w:val="0"/>
                          <w:marRight w:val="0"/>
                          <w:marTop w:val="0"/>
                          <w:marBottom w:val="0"/>
                          <w:divBdr>
                            <w:top w:val="none" w:sz="0" w:space="0" w:color="auto"/>
                            <w:left w:val="none" w:sz="0" w:space="0" w:color="auto"/>
                            <w:bottom w:val="none" w:sz="0" w:space="0" w:color="auto"/>
                            <w:right w:val="none" w:sz="0" w:space="0" w:color="auto"/>
                          </w:divBdr>
                          <w:divsChild>
                            <w:div w:id="916790691">
                              <w:marLeft w:val="0"/>
                              <w:marRight w:val="0"/>
                              <w:marTop w:val="0"/>
                              <w:marBottom w:val="0"/>
                              <w:divBdr>
                                <w:top w:val="none" w:sz="0" w:space="0" w:color="auto"/>
                                <w:left w:val="none" w:sz="0" w:space="0" w:color="auto"/>
                                <w:bottom w:val="none" w:sz="0" w:space="0" w:color="auto"/>
                                <w:right w:val="none" w:sz="0" w:space="0" w:color="auto"/>
                              </w:divBdr>
                              <w:divsChild>
                                <w:div w:id="1950427724">
                                  <w:marLeft w:val="0"/>
                                  <w:marRight w:val="0"/>
                                  <w:marTop w:val="0"/>
                                  <w:marBottom w:val="0"/>
                                  <w:divBdr>
                                    <w:top w:val="none" w:sz="0" w:space="0" w:color="auto"/>
                                    <w:left w:val="none" w:sz="0" w:space="0" w:color="auto"/>
                                    <w:bottom w:val="none" w:sz="0" w:space="0" w:color="auto"/>
                                    <w:right w:val="none" w:sz="0" w:space="0" w:color="auto"/>
                                  </w:divBdr>
                                  <w:divsChild>
                                    <w:div w:id="1150293457">
                                      <w:marLeft w:val="0"/>
                                      <w:marRight w:val="0"/>
                                      <w:marTop w:val="0"/>
                                      <w:marBottom w:val="0"/>
                                      <w:divBdr>
                                        <w:top w:val="none" w:sz="0" w:space="0" w:color="auto"/>
                                        <w:left w:val="none" w:sz="0" w:space="0" w:color="auto"/>
                                        <w:bottom w:val="none" w:sz="0" w:space="0" w:color="auto"/>
                                        <w:right w:val="none" w:sz="0" w:space="0" w:color="auto"/>
                                      </w:divBdr>
                                      <w:divsChild>
                                        <w:div w:id="83145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8119520">
          <w:marLeft w:val="0"/>
          <w:marRight w:val="0"/>
          <w:marTop w:val="0"/>
          <w:marBottom w:val="0"/>
          <w:divBdr>
            <w:top w:val="none" w:sz="0" w:space="0" w:color="auto"/>
            <w:left w:val="none" w:sz="0" w:space="0" w:color="auto"/>
            <w:bottom w:val="none" w:sz="0" w:space="0" w:color="auto"/>
            <w:right w:val="none" w:sz="0" w:space="0" w:color="auto"/>
          </w:divBdr>
          <w:divsChild>
            <w:div w:id="640428666">
              <w:marLeft w:val="0"/>
              <w:marRight w:val="0"/>
              <w:marTop w:val="0"/>
              <w:marBottom w:val="0"/>
              <w:divBdr>
                <w:top w:val="none" w:sz="0" w:space="0" w:color="auto"/>
                <w:left w:val="none" w:sz="0" w:space="0" w:color="auto"/>
                <w:bottom w:val="none" w:sz="0" w:space="0" w:color="auto"/>
                <w:right w:val="none" w:sz="0" w:space="0" w:color="auto"/>
              </w:divBdr>
              <w:divsChild>
                <w:div w:id="920793753">
                  <w:marLeft w:val="0"/>
                  <w:marRight w:val="0"/>
                  <w:marTop w:val="0"/>
                  <w:marBottom w:val="0"/>
                  <w:divBdr>
                    <w:top w:val="none" w:sz="0" w:space="0" w:color="auto"/>
                    <w:left w:val="none" w:sz="0" w:space="0" w:color="auto"/>
                    <w:bottom w:val="none" w:sz="0" w:space="0" w:color="auto"/>
                    <w:right w:val="none" w:sz="0" w:space="0" w:color="auto"/>
                  </w:divBdr>
                  <w:divsChild>
                    <w:div w:id="1177308607">
                      <w:marLeft w:val="0"/>
                      <w:marRight w:val="0"/>
                      <w:marTop w:val="0"/>
                      <w:marBottom w:val="0"/>
                      <w:divBdr>
                        <w:top w:val="none" w:sz="0" w:space="0" w:color="auto"/>
                        <w:left w:val="none" w:sz="0" w:space="0" w:color="auto"/>
                        <w:bottom w:val="none" w:sz="0" w:space="0" w:color="auto"/>
                        <w:right w:val="none" w:sz="0" w:space="0" w:color="auto"/>
                      </w:divBdr>
                      <w:divsChild>
                        <w:div w:id="56587941">
                          <w:marLeft w:val="0"/>
                          <w:marRight w:val="0"/>
                          <w:marTop w:val="0"/>
                          <w:marBottom w:val="0"/>
                          <w:divBdr>
                            <w:top w:val="none" w:sz="0" w:space="0" w:color="auto"/>
                            <w:left w:val="none" w:sz="0" w:space="0" w:color="auto"/>
                            <w:bottom w:val="none" w:sz="0" w:space="0" w:color="auto"/>
                            <w:right w:val="none" w:sz="0" w:space="0" w:color="auto"/>
                          </w:divBdr>
                          <w:divsChild>
                            <w:div w:id="2093315968">
                              <w:marLeft w:val="0"/>
                              <w:marRight w:val="0"/>
                              <w:marTop w:val="0"/>
                              <w:marBottom w:val="0"/>
                              <w:divBdr>
                                <w:top w:val="none" w:sz="0" w:space="0" w:color="auto"/>
                                <w:left w:val="none" w:sz="0" w:space="0" w:color="auto"/>
                                <w:bottom w:val="none" w:sz="0" w:space="0" w:color="auto"/>
                                <w:right w:val="none" w:sz="0" w:space="0" w:color="auto"/>
                              </w:divBdr>
                              <w:divsChild>
                                <w:div w:id="138152700">
                                  <w:marLeft w:val="0"/>
                                  <w:marRight w:val="0"/>
                                  <w:marTop w:val="0"/>
                                  <w:marBottom w:val="0"/>
                                  <w:divBdr>
                                    <w:top w:val="none" w:sz="0" w:space="0" w:color="auto"/>
                                    <w:left w:val="none" w:sz="0" w:space="0" w:color="auto"/>
                                    <w:bottom w:val="none" w:sz="0" w:space="0" w:color="auto"/>
                                    <w:right w:val="none" w:sz="0" w:space="0" w:color="auto"/>
                                  </w:divBdr>
                                  <w:divsChild>
                                    <w:div w:id="202377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8910406">
          <w:marLeft w:val="0"/>
          <w:marRight w:val="0"/>
          <w:marTop w:val="0"/>
          <w:marBottom w:val="0"/>
          <w:divBdr>
            <w:top w:val="none" w:sz="0" w:space="0" w:color="auto"/>
            <w:left w:val="none" w:sz="0" w:space="0" w:color="auto"/>
            <w:bottom w:val="none" w:sz="0" w:space="0" w:color="auto"/>
            <w:right w:val="none" w:sz="0" w:space="0" w:color="auto"/>
          </w:divBdr>
          <w:divsChild>
            <w:div w:id="1636711860">
              <w:marLeft w:val="0"/>
              <w:marRight w:val="0"/>
              <w:marTop w:val="0"/>
              <w:marBottom w:val="0"/>
              <w:divBdr>
                <w:top w:val="none" w:sz="0" w:space="0" w:color="auto"/>
                <w:left w:val="none" w:sz="0" w:space="0" w:color="auto"/>
                <w:bottom w:val="none" w:sz="0" w:space="0" w:color="auto"/>
                <w:right w:val="none" w:sz="0" w:space="0" w:color="auto"/>
              </w:divBdr>
              <w:divsChild>
                <w:div w:id="702244860">
                  <w:marLeft w:val="0"/>
                  <w:marRight w:val="0"/>
                  <w:marTop w:val="0"/>
                  <w:marBottom w:val="0"/>
                  <w:divBdr>
                    <w:top w:val="none" w:sz="0" w:space="0" w:color="auto"/>
                    <w:left w:val="none" w:sz="0" w:space="0" w:color="auto"/>
                    <w:bottom w:val="none" w:sz="0" w:space="0" w:color="auto"/>
                    <w:right w:val="none" w:sz="0" w:space="0" w:color="auto"/>
                  </w:divBdr>
                  <w:divsChild>
                    <w:div w:id="1647931147">
                      <w:marLeft w:val="0"/>
                      <w:marRight w:val="0"/>
                      <w:marTop w:val="0"/>
                      <w:marBottom w:val="0"/>
                      <w:divBdr>
                        <w:top w:val="none" w:sz="0" w:space="0" w:color="auto"/>
                        <w:left w:val="none" w:sz="0" w:space="0" w:color="auto"/>
                        <w:bottom w:val="none" w:sz="0" w:space="0" w:color="auto"/>
                        <w:right w:val="none" w:sz="0" w:space="0" w:color="auto"/>
                      </w:divBdr>
                      <w:divsChild>
                        <w:div w:id="3484541">
                          <w:marLeft w:val="0"/>
                          <w:marRight w:val="0"/>
                          <w:marTop w:val="0"/>
                          <w:marBottom w:val="0"/>
                          <w:divBdr>
                            <w:top w:val="none" w:sz="0" w:space="0" w:color="auto"/>
                            <w:left w:val="none" w:sz="0" w:space="0" w:color="auto"/>
                            <w:bottom w:val="none" w:sz="0" w:space="0" w:color="auto"/>
                            <w:right w:val="none" w:sz="0" w:space="0" w:color="auto"/>
                          </w:divBdr>
                          <w:divsChild>
                            <w:div w:id="1653026959">
                              <w:marLeft w:val="0"/>
                              <w:marRight w:val="0"/>
                              <w:marTop w:val="0"/>
                              <w:marBottom w:val="0"/>
                              <w:divBdr>
                                <w:top w:val="none" w:sz="0" w:space="0" w:color="auto"/>
                                <w:left w:val="none" w:sz="0" w:space="0" w:color="auto"/>
                                <w:bottom w:val="none" w:sz="0" w:space="0" w:color="auto"/>
                                <w:right w:val="none" w:sz="0" w:space="0" w:color="auto"/>
                              </w:divBdr>
                              <w:divsChild>
                                <w:div w:id="1913082211">
                                  <w:marLeft w:val="0"/>
                                  <w:marRight w:val="0"/>
                                  <w:marTop w:val="0"/>
                                  <w:marBottom w:val="0"/>
                                  <w:divBdr>
                                    <w:top w:val="none" w:sz="0" w:space="0" w:color="auto"/>
                                    <w:left w:val="none" w:sz="0" w:space="0" w:color="auto"/>
                                    <w:bottom w:val="none" w:sz="0" w:space="0" w:color="auto"/>
                                    <w:right w:val="none" w:sz="0" w:space="0" w:color="auto"/>
                                  </w:divBdr>
                                  <w:divsChild>
                                    <w:div w:id="900605317">
                                      <w:marLeft w:val="0"/>
                                      <w:marRight w:val="0"/>
                                      <w:marTop w:val="0"/>
                                      <w:marBottom w:val="0"/>
                                      <w:divBdr>
                                        <w:top w:val="none" w:sz="0" w:space="0" w:color="auto"/>
                                        <w:left w:val="none" w:sz="0" w:space="0" w:color="auto"/>
                                        <w:bottom w:val="none" w:sz="0" w:space="0" w:color="auto"/>
                                        <w:right w:val="none" w:sz="0" w:space="0" w:color="auto"/>
                                      </w:divBdr>
                                      <w:divsChild>
                                        <w:div w:id="81372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4919071">
          <w:marLeft w:val="0"/>
          <w:marRight w:val="0"/>
          <w:marTop w:val="0"/>
          <w:marBottom w:val="0"/>
          <w:divBdr>
            <w:top w:val="none" w:sz="0" w:space="0" w:color="auto"/>
            <w:left w:val="none" w:sz="0" w:space="0" w:color="auto"/>
            <w:bottom w:val="none" w:sz="0" w:space="0" w:color="auto"/>
            <w:right w:val="none" w:sz="0" w:space="0" w:color="auto"/>
          </w:divBdr>
          <w:divsChild>
            <w:div w:id="1768384958">
              <w:marLeft w:val="0"/>
              <w:marRight w:val="0"/>
              <w:marTop w:val="0"/>
              <w:marBottom w:val="0"/>
              <w:divBdr>
                <w:top w:val="none" w:sz="0" w:space="0" w:color="auto"/>
                <w:left w:val="none" w:sz="0" w:space="0" w:color="auto"/>
                <w:bottom w:val="none" w:sz="0" w:space="0" w:color="auto"/>
                <w:right w:val="none" w:sz="0" w:space="0" w:color="auto"/>
              </w:divBdr>
              <w:divsChild>
                <w:div w:id="1673332776">
                  <w:marLeft w:val="0"/>
                  <w:marRight w:val="0"/>
                  <w:marTop w:val="0"/>
                  <w:marBottom w:val="0"/>
                  <w:divBdr>
                    <w:top w:val="none" w:sz="0" w:space="0" w:color="auto"/>
                    <w:left w:val="none" w:sz="0" w:space="0" w:color="auto"/>
                    <w:bottom w:val="none" w:sz="0" w:space="0" w:color="auto"/>
                    <w:right w:val="none" w:sz="0" w:space="0" w:color="auto"/>
                  </w:divBdr>
                  <w:divsChild>
                    <w:div w:id="1952082764">
                      <w:marLeft w:val="0"/>
                      <w:marRight w:val="0"/>
                      <w:marTop w:val="0"/>
                      <w:marBottom w:val="0"/>
                      <w:divBdr>
                        <w:top w:val="none" w:sz="0" w:space="0" w:color="auto"/>
                        <w:left w:val="none" w:sz="0" w:space="0" w:color="auto"/>
                        <w:bottom w:val="none" w:sz="0" w:space="0" w:color="auto"/>
                        <w:right w:val="none" w:sz="0" w:space="0" w:color="auto"/>
                      </w:divBdr>
                      <w:divsChild>
                        <w:div w:id="1878350607">
                          <w:marLeft w:val="0"/>
                          <w:marRight w:val="0"/>
                          <w:marTop w:val="0"/>
                          <w:marBottom w:val="0"/>
                          <w:divBdr>
                            <w:top w:val="none" w:sz="0" w:space="0" w:color="auto"/>
                            <w:left w:val="none" w:sz="0" w:space="0" w:color="auto"/>
                            <w:bottom w:val="none" w:sz="0" w:space="0" w:color="auto"/>
                            <w:right w:val="none" w:sz="0" w:space="0" w:color="auto"/>
                          </w:divBdr>
                          <w:divsChild>
                            <w:div w:id="1059863025">
                              <w:marLeft w:val="0"/>
                              <w:marRight w:val="0"/>
                              <w:marTop w:val="0"/>
                              <w:marBottom w:val="0"/>
                              <w:divBdr>
                                <w:top w:val="none" w:sz="0" w:space="0" w:color="auto"/>
                                <w:left w:val="none" w:sz="0" w:space="0" w:color="auto"/>
                                <w:bottom w:val="none" w:sz="0" w:space="0" w:color="auto"/>
                                <w:right w:val="none" w:sz="0" w:space="0" w:color="auto"/>
                              </w:divBdr>
                              <w:divsChild>
                                <w:div w:id="282418794">
                                  <w:marLeft w:val="0"/>
                                  <w:marRight w:val="0"/>
                                  <w:marTop w:val="0"/>
                                  <w:marBottom w:val="0"/>
                                  <w:divBdr>
                                    <w:top w:val="none" w:sz="0" w:space="0" w:color="auto"/>
                                    <w:left w:val="none" w:sz="0" w:space="0" w:color="auto"/>
                                    <w:bottom w:val="none" w:sz="0" w:space="0" w:color="auto"/>
                                    <w:right w:val="none" w:sz="0" w:space="0" w:color="auto"/>
                                  </w:divBdr>
                                  <w:divsChild>
                                    <w:div w:id="157751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798831">
          <w:marLeft w:val="0"/>
          <w:marRight w:val="0"/>
          <w:marTop w:val="0"/>
          <w:marBottom w:val="0"/>
          <w:divBdr>
            <w:top w:val="none" w:sz="0" w:space="0" w:color="auto"/>
            <w:left w:val="none" w:sz="0" w:space="0" w:color="auto"/>
            <w:bottom w:val="none" w:sz="0" w:space="0" w:color="auto"/>
            <w:right w:val="none" w:sz="0" w:space="0" w:color="auto"/>
          </w:divBdr>
          <w:divsChild>
            <w:div w:id="2076583693">
              <w:marLeft w:val="0"/>
              <w:marRight w:val="0"/>
              <w:marTop w:val="0"/>
              <w:marBottom w:val="0"/>
              <w:divBdr>
                <w:top w:val="none" w:sz="0" w:space="0" w:color="auto"/>
                <w:left w:val="none" w:sz="0" w:space="0" w:color="auto"/>
                <w:bottom w:val="none" w:sz="0" w:space="0" w:color="auto"/>
                <w:right w:val="none" w:sz="0" w:space="0" w:color="auto"/>
              </w:divBdr>
              <w:divsChild>
                <w:div w:id="1874296450">
                  <w:marLeft w:val="0"/>
                  <w:marRight w:val="0"/>
                  <w:marTop w:val="0"/>
                  <w:marBottom w:val="0"/>
                  <w:divBdr>
                    <w:top w:val="none" w:sz="0" w:space="0" w:color="auto"/>
                    <w:left w:val="none" w:sz="0" w:space="0" w:color="auto"/>
                    <w:bottom w:val="none" w:sz="0" w:space="0" w:color="auto"/>
                    <w:right w:val="none" w:sz="0" w:space="0" w:color="auto"/>
                  </w:divBdr>
                  <w:divsChild>
                    <w:div w:id="578054861">
                      <w:marLeft w:val="0"/>
                      <w:marRight w:val="0"/>
                      <w:marTop w:val="0"/>
                      <w:marBottom w:val="0"/>
                      <w:divBdr>
                        <w:top w:val="none" w:sz="0" w:space="0" w:color="auto"/>
                        <w:left w:val="none" w:sz="0" w:space="0" w:color="auto"/>
                        <w:bottom w:val="none" w:sz="0" w:space="0" w:color="auto"/>
                        <w:right w:val="none" w:sz="0" w:space="0" w:color="auto"/>
                      </w:divBdr>
                      <w:divsChild>
                        <w:div w:id="544218335">
                          <w:marLeft w:val="0"/>
                          <w:marRight w:val="0"/>
                          <w:marTop w:val="0"/>
                          <w:marBottom w:val="0"/>
                          <w:divBdr>
                            <w:top w:val="none" w:sz="0" w:space="0" w:color="auto"/>
                            <w:left w:val="none" w:sz="0" w:space="0" w:color="auto"/>
                            <w:bottom w:val="none" w:sz="0" w:space="0" w:color="auto"/>
                            <w:right w:val="none" w:sz="0" w:space="0" w:color="auto"/>
                          </w:divBdr>
                          <w:divsChild>
                            <w:div w:id="189880924">
                              <w:marLeft w:val="0"/>
                              <w:marRight w:val="0"/>
                              <w:marTop w:val="0"/>
                              <w:marBottom w:val="0"/>
                              <w:divBdr>
                                <w:top w:val="none" w:sz="0" w:space="0" w:color="auto"/>
                                <w:left w:val="none" w:sz="0" w:space="0" w:color="auto"/>
                                <w:bottom w:val="none" w:sz="0" w:space="0" w:color="auto"/>
                                <w:right w:val="none" w:sz="0" w:space="0" w:color="auto"/>
                              </w:divBdr>
                              <w:divsChild>
                                <w:div w:id="1304458545">
                                  <w:marLeft w:val="0"/>
                                  <w:marRight w:val="0"/>
                                  <w:marTop w:val="0"/>
                                  <w:marBottom w:val="0"/>
                                  <w:divBdr>
                                    <w:top w:val="none" w:sz="0" w:space="0" w:color="auto"/>
                                    <w:left w:val="none" w:sz="0" w:space="0" w:color="auto"/>
                                    <w:bottom w:val="none" w:sz="0" w:space="0" w:color="auto"/>
                                    <w:right w:val="none" w:sz="0" w:space="0" w:color="auto"/>
                                  </w:divBdr>
                                  <w:divsChild>
                                    <w:div w:id="408427230">
                                      <w:marLeft w:val="0"/>
                                      <w:marRight w:val="0"/>
                                      <w:marTop w:val="0"/>
                                      <w:marBottom w:val="0"/>
                                      <w:divBdr>
                                        <w:top w:val="none" w:sz="0" w:space="0" w:color="auto"/>
                                        <w:left w:val="none" w:sz="0" w:space="0" w:color="auto"/>
                                        <w:bottom w:val="none" w:sz="0" w:space="0" w:color="auto"/>
                                        <w:right w:val="none" w:sz="0" w:space="0" w:color="auto"/>
                                      </w:divBdr>
                                      <w:divsChild>
                                        <w:div w:id="4110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2866246">
          <w:marLeft w:val="0"/>
          <w:marRight w:val="0"/>
          <w:marTop w:val="0"/>
          <w:marBottom w:val="0"/>
          <w:divBdr>
            <w:top w:val="none" w:sz="0" w:space="0" w:color="auto"/>
            <w:left w:val="none" w:sz="0" w:space="0" w:color="auto"/>
            <w:bottom w:val="none" w:sz="0" w:space="0" w:color="auto"/>
            <w:right w:val="none" w:sz="0" w:space="0" w:color="auto"/>
          </w:divBdr>
          <w:divsChild>
            <w:div w:id="195655418">
              <w:marLeft w:val="0"/>
              <w:marRight w:val="0"/>
              <w:marTop w:val="0"/>
              <w:marBottom w:val="0"/>
              <w:divBdr>
                <w:top w:val="none" w:sz="0" w:space="0" w:color="auto"/>
                <w:left w:val="none" w:sz="0" w:space="0" w:color="auto"/>
                <w:bottom w:val="none" w:sz="0" w:space="0" w:color="auto"/>
                <w:right w:val="none" w:sz="0" w:space="0" w:color="auto"/>
              </w:divBdr>
              <w:divsChild>
                <w:div w:id="27029459">
                  <w:marLeft w:val="0"/>
                  <w:marRight w:val="0"/>
                  <w:marTop w:val="0"/>
                  <w:marBottom w:val="0"/>
                  <w:divBdr>
                    <w:top w:val="none" w:sz="0" w:space="0" w:color="auto"/>
                    <w:left w:val="none" w:sz="0" w:space="0" w:color="auto"/>
                    <w:bottom w:val="none" w:sz="0" w:space="0" w:color="auto"/>
                    <w:right w:val="none" w:sz="0" w:space="0" w:color="auto"/>
                  </w:divBdr>
                  <w:divsChild>
                    <w:div w:id="229119671">
                      <w:marLeft w:val="0"/>
                      <w:marRight w:val="0"/>
                      <w:marTop w:val="0"/>
                      <w:marBottom w:val="0"/>
                      <w:divBdr>
                        <w:top w:val="none" w:sz="0" w:space="0" w:color="auto"/>
                        <w:left w:val="none" w:sz="0" w:space="0" w:color="auto"/>
                        <w:bottom w:val="none" w:sz="0" w:space="0" w:color="auto"/>
                        <w:right w:val="none" w:sz="0" w:space="0" w:color="auto"/>
                      </w:divBdr>
                      <w:divsChild>
                        <w:div w:id="1269696516">
                          <w:marLeft w:val="0"/>
                          <w:marRight w:val="0"/>
                          <w:marTop w:val="0"/>
                          <w:marBottom w:val="0"/>
                          <w:divBdr>
                            <w:top w:val="none" w:sz="0" w:space="0" w:color="auto"/>
                            <w:left w:val="none" w:sz="0" w:space="0" w:color="auto"/>
                            <w:bottom w:val="none" w:sz="0" w:space="0" w:color="auto"/>
                            <w:right w:val="none" w:sz="0" w:space="0" w:color="auto"/>
                          </w:divBdr>
                          <w:divsChild>
                            <w:div w:id="249824585">
                              <w:marLeft w:val="0"/>
                              <w:marRight w:val="0"/>
                              <w:marTop w:val="0"/>
                              <w:marBottom w:val="0"/>
                              <w:divBdr>
                                <w:top w:val="none" w:sz="0" w:space="0" w:color="auto"/>
                                <w:left w:val="none" w:sz="0" w:space="0" w:color="auto"/>
                                <w:bottom w:val="none" w:sz="0" w:space="0" w:color="auto"/>
                                <w:right w:val="none" w:sz="0" w:space="0" w:color="auto"/>
                              </w:divBdr>
                              <w:divsChild>
                                <w:div w:id="1322662503">
                                  <w:marLeft w:val="0"/>
                                  <w:marRight w:val="0"/>
                                  <w:marTop w:val="0"/>
                                  <w:marBottom w:val="0"/>
                                  <w:divBdr>
                                    <w:top w:val="none" w:sz="0" w:space="0" w:color="auto"/>
                                    <w:left w:val="none" w:sz="0" w:space="0" w:color="auto"/>
                                    <w:bottom w:val="none" w:sz="0" w:space="0" w:color="auto"/>
                                    <w:right w:val="none" w:sz="0" w:space="0" w:color="auto"/>
                                  </w:divBdr>
                                  <w:divsChild>
                                    <w:div w:id="183580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3344783">
          <w:marLeft w:val="0"/>
          <w:marRight w:val="0"/>
          <w:marTop w:val="0"/>
          <w:marBottom w:val="0"/>
          <w:divBdr>
            <w:top w:val="none" w:sz="0" w:space="0" w:color="auto"/>
            <w:left w:val="none" w:sz="0" w:space="0" w:color="auto"/>
            <w:bottom w:val="none" w:sz="0" w:space="0" w:color="auto"/>
            <w:right w:val="none" w:sz="0" w:space="0" w:color="auto"/>
          </w:divBdr>
          <w:divsChild>
            <w:div w:id="390157087">
              <w:marLeft w:val="0"/>
              <w:marRight w:val="0"/>
              <w:marTop w:val="0"/>
              <w:marBottom w:val="0"/>
              <w:divBdr>
                <w:top w:val="none" w:sz="0" w:space="0" w:color="auto"/>
                <w:left w:val="none" w:sz="0" w:space="0" w:color="auto"/>
                <w:bottom w:val="none" w:sz="0" w:space="0" w:color="auto"/>
                <w:right w:val="none" w:sz="0" w:space="0" w:color="auto"/>
              </w:divBdr>
              <w:divsChild>
                <w:div w:id="1252275651">
                  <w:marLeft w:val="0"/>
                  <w:marRight w:val="0"/>
                  <w:marTop w:val="0"/>
                  <w:marBottom w:val="0"/>
                  <w:divBdr>
                    <w:top w:val="none" w:sz="0" w:space="0" w:color="auto"/>
                    <w:left w:val="none" w:sz="0" w:space="0" w:color="auto"/>
                    <w:bottom w:val="none" w:sz="0" w:space="0" w:color="auto"/>
                    <w:right w:val="none" w:sz="0" w:space="0" w:color="auto"/>
                  </w:divBdr>
                  <w:divsChild>
                    <w:div w:id="2099783938">
                      <w:marLeft w:val="0"/>
                      <w:marRight w:val="0"/>
                      <w:marTop w:val="0"/>
                      <w:marBottom w:val="0"/>
                      <w:divBdr>
                        <w:top w:val="none" w:sz="0" w:space="0" w:color="auto"/>
                        <w:left w:val="none" w:sz="0" w:space="0" w:color="auto"/>
                        <w:bottom w:val="none" w:sz="0" w:space="0" w:color="auto"/>
                        <w:right w:val="none" w:sz="0" w:space="0" w:color="auto"/>
                      </w:divBdr>
                      <w:divsChild>
                        <w:div w:id="620571421">
                          <w:marLeft w:val="0"/>
                          <w:marRight w:val="0"/>
                          <w:marTop w:val="0"/>
                          <w:marBottom w:val="0"/>
                          <w:divBdr>
                            <w:top w:val="none" w:sz="0" w:space="0" w:color="auto"/>
                            <w:left w:val="none" w:sz="0" w:space="0" w:color="auto"/>
                            <w:bottom w:val="none" w:sz="0" w:space="0" w:color="auto"/>
                            <w:right w:val="none" w:sz="0" w:space="0" w:color="auto"/>
                          </w:divBdr>
                          <w:divsChild>
                            <w:div w:id="2010868277">
                              <w:marLeft w:val="0"/>
                              <w:marRight w:val="0"/>
                              <w:marTop w:val="0"/>
                              <w:marBottom w:val="0"/>
                              <w:divBdr>
                                <w:top w:val="none" w:sz="0" w:space="0" w:color="auto"/>
                                <w:left w:val="none" w:sz="0" w:space="0" w:color="auto"/>
                                <w:bottom w:val="none" w:sz="0" w:space="0" w:color="auto"/>
                                <w:right w:val="none" w:sz="0" w:space="0" w:color="auto"/>
                              </w:divBdr>
                              <w:divsChild>
                                <w:div w:id="1582909021">
                                  <w:marLeft w:val="0"/>
                                  <w:marRight w:val="0"/>
                                  <w:marTop w:val="0"/>
                                  <w:marBottom w:val="0"/>
                                  <w:divBdr>
                                    <w:top w:val="none" w:sz="0" w:space="0" w:color="auto"/>
                                    <w:left w:val="none" w:sz="0" w:space="0" w:color="auto"/>
                                    <w:bottom w:val="none" w:sz="0" w:space="0" w:color="auto"/>
                                    <w:right w:val="none" w:sz="0" w:space="0" w:color="auto"/>
                                  </w:divBdr>
                                  <w:divsChild>
                                    <w:div w:id="1864128661">
                                      <w:marLeft w:val="0"/>
                                      <w:marRight w:val="0"/>
                                      <w:marTop w:val="0"/>
                                      <w:marBottom w:val="0"/>
                                      <w:divBdr>
                                        <w:top w:val="none" w:sz="0" w:space="0" w:color="auto"/>
                                        <w:left w:val="none" w:sz="0" w:space="0" w:color="auto"/>
                                        <w:bottom w:val="none" w:sz="0" w:space="0" w:color="auto"/>
                                        <w:right w:val="none" w:sz="0" w:space="0" w:color="auto"/>
                                      </w:divBdr>
                                      <w:divsChild>
                                        <w:div w:id="19766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163135">
          <w:marLeft w:val="0"/>
          <w:marRight w:val="0"/>
          <w:marTop w:val="0"/>
          <w:marBottom w:val="0"/>
          <w:divBdr>
            <w:top w:val="none" w:sz="0" w:space="0" w:color="auto"/>
            <w:left w:val="none" w:sz="0" w:space="0" w:color="auto"/>
            <w:bottom w:val="none" w:sz="0" w:space="0" w:color="auto"/>
            <w:right w:val="none" w:sz="0" w:space="0" w:color="auto"/>
          </w:divBdr>
          <w:divsChild>
            <w:div w:id="2089301732">
              <w:marLeft w:val="0"/>
              <w:marRight w:val="0"/>
              <w:marTop w:val="0"/>
              <w:marBottom w:val="0"/>
              <w:divBdr>
                <w:top w:val="none" w:sz="0" w:space="0" w:color="auto"/>
                <w:left w:val="none" w:sz="0" w:space="0" w:color="auto"/>
                <w:bottom w:val="none" w:sz="0" w:space="0" w:color="auto"/>
                <w:right w:val="none" w:sz="0" w:space="0" w:color="auto"/>
              </w:divBdr>
              <w:divsChild>
                <w:div w:id="979379212">
                  <w:marLeft w:val="0"/>
                  <w:marRight w:val="0"/>
                  <w:marTop w:val="0"/>
                  <w:marBottom w:val="0"/>
                  <w:divBdr>
                    <w:top w:val="none" w:sz="0" w:space="0" w:color="auto"/>
                    <w:left w:val="none" w:sz="0" w:space="0" w:color="auto"/>
                    <w:bottom w:val="none" w:sz="0" w:space="0" w:color="auto"/>
                    <w:right w:val="none" w:sz="0" w:space="0" w:color="auto"/>
                  </w:divBdr>
                  <w:divsChild>
                    <w:div w:id="1314871620">
                      <w:marLeft w:val="0"/>
                      <w:marRight w:val="0"/>
                      <w:marTop w:val="0"/>
                      <w:marBottom w:val="0"/>
                      <w:divBdr>
                        <w:top w:val="none" w:sz="0" w:space="0" w:color="auto"/>
                        <w:left w:val="none" w:sz="0" w:space="0" w:color="auto"/>
                        <w:bottom w:val="none" w:sz="0" w:space="0" w:color="auto"/>
                        <w:right w:val="none" w:sz="0" w:space="0" w:color="auto"/>
                      </w:divBdr>
                      <w:divsChild>
                        <w:div w:id="865141939">
                          <w:marLeft w:val="0"/>
                          <w:marRight w:val="0"/>
                          <w:marTop w:val="0"/>
                          <w:marBottom w:val="0"/>
                          <w:divBdr>
                            <w:top w:val="none" w:sz="0" w:space="0" w:color="auto"/>
                            <w:left w:val="none" w:sz="0" w:space="0" w:color="auto"/>
                            <w:bottom w:val="none" w:sz="0" w:space="0" w:color="auto"/>
                            <w:right w:val="none" w:sz="0" w:space="0" w:color="auto"/>
                          </w:divBdr>
                          <w:divsChild>
                            <w:div w:id="484586100">
                              <w:marLeft w:val="0"/>
                              <w:marRight w:val="0"/>
                              <w:marTop w:val="0"/>
                              <w:marBottom w:val="0"/>
                              <w:divBdr>
                                <w:top w:val="none" w:sz="0" w:space="0" w:color="auto"/>
                                <w:left w:val="none" w:sz="0" w:space="0" w:color="auto"/>
                                <w:bottom w:val="none" w:sz="0" w:space="0" w:color="auto"/>
                                <w:right w:val="none" w:sz="0" w:space="0" w:color="auto"/>
                              </w:divBdr>
                              <w:divsChild>
                                <w:div w:id="824276851">
                                  <w:marLeft w:val="0"/>
                                  <w:marRight w:val="0"/>
                                  <w:marTop w:val="0"/>
                                  <w:marBottom w:val="0"/>
                                  <w:divBdr>
                                    <w:top w:val="none" w:sz="0" w:space="0" w:color="auto"/>
                                    <w:left w:val="none" w:sz="0" w:space="0" w:color="auto"/>
                                    <w:bottom w:val="none" w:sz="0" w:space="0" w:color="auto"/>
                                    <w:right w:val="none" w:sz="0" w:space="0" w:color="auto"/>
                                  </w:divBdr>
                                  <w:divsChild>
                                    <w:div w:id="109590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886443">
          <w:marLeft w:val="0"/>
          <w:marRight w:val="0"/>
          <w:marTop w:val="0"/>
          <w:marBottom w:val="0"/>
          <w:divBdr>
            <w:top w:val="none" w:sz="0" w:space="0" w:color="auto"/>
            <w:left w:val="none" w:sz="0" w:space="0" w:color="auto"/>
            <w:bottom w:val="none" w:sz="0" w:space="0" w:color="auto"/>
            <w:right w:val="none" w:sz="0" w:space="0" w:color="auto"/>
          </w:divBdr>
          <w:divsChild>
            <w:div w:id="1191796023">
              <w:marLeft w:val="0"/>
              <w:marRight w:val="0"/>
              <w:marTop w:val="0"/>
              <w:marBottom w:val="0"/>
              <w:divBdr>
                <w:top w:val="none" w:sz="0" w:space="0" w:color="auto"/>
                <w:left w:val="none" w:sz="0" w:space="0" w:color="auto"/>
                <w:bottom w:val="none" w:sz="0" w:space="0" w:color="auto"/>
                <w:right w:val="none" w:sz="0" w:space="0" w:color="auto"/>
              </w:divBdr>
              <w:divsChild>
                <w:div w:id="1939949381">
                  <w:marLeft w:val="0"/>
                  <w:marRight w:val="0"/>
                  <w:marTop w:val="0"/>
                  <w:marBottom w:val="0"/>
                  <w:divBdr>
                    <w:top w:val="none" w:sz="0" w:space="0" w:color="auto"/>
                    <w:left w:val="none" w:sz="0" w:space="0" w:color="auto"/>
                    <w:bottom w:val="none" w:sz="0" w:space="0" w:color="auto"/>
                    <w:right w:val="none" w:sz="0" w:space="0" w:color="auto"/>
                  </w:divBdr>
                  <w:divsChild>
                    <w:div w:id="1620407571">
                      <w:marLeft w:val="0"/>
                      <w:marRight w:val="0"/>
                      <w:marTop w:val="0"/>
                      <w:marBottom w:val="0"/>
                      <w:divBdr>
                        <w:top w:val="none" w:sz="0" w:space="0" w:color="auto"/>
                        <w:left w:val="none" w:sz="0" w:space="0" w:color="auto"/>
                        <w:bottom w:val="none" w:sz="0" w:space="0" w:color="auto"/>
                        <w:right w:val="none" w:sz="0" w:space="0" w:color="auto"/>
                      </w:divBdr>
                      <w:divsChild>
                        <w:div w:id="1229224727">
                          <w:marLeft w:val="0"/>
                          <w:marRight w:val="0"/>
                          <w:marTop w:val="0"/>
                          <w:marBottom w:val="0"/>
                          <w:divBdr>
                            <w:top w:val="none" w:sz="0" w:space="0" w:color="auto"/>
                            <w:left w:val="none" w:sz="0" w:space="0" w:color="auto"/>
                            <w:bottom w:val="none" w:sz="0" w:space="0" w:color="auto"/>
                            <w:right w:val="none" w:sz="0" w:space="0" w:color="auto"/>
                          </w:divBdr>
                          <w:divsChild>
                            <w:div w:id="1140851250">
                              <w:marLeft w:val="0"/>
                              <w:marRight w:val="0"/>
                              <w:marTop w:val="0"/>
                              <w:marBottom w:val="0"/>
                              <w:divBdr>
                                <w:top w:val="none" w:sz="0" w:space="0" w:color="auto"/>
                                <w:left w:val="none" w:sz="0" w:space="0" w:color="auto"/>
                                <w:bottom w:val="none" w:sz="0" w:space="0" w:color="auto"/>
                                <w:right w:val="none" w:sz="0" w:space="0" w:color="auto"/>
                              </w:divBdr>
                              <w:divsChild>
                                <w:div w:id="670526527">
                                  <w:marLeft w:val="0"/>
                                  <w:marRight w:val="0"/>
                                  <w:marTop w:val="0"/>
                                  <w:marBottom w:val="0"/>
                                  <w:divBdr>
                                    <w:top w:val="none" w:sz="0" w:space="0" w:color="auto"/>
                                    <w:left w:val="none" w:sz="0" w:space="0" w:color="auto"/>
                                    <w:bottom w:val="none" w:sz="0" w:space="0" w:color="auto"/>
                                    <w:right w:val="none" w:sz="0" w:space="0" w:color="auto"/>
                                  </w:divBdr>
                                  <w:divsChild>
                                    <w:div w:id="109477784">
                                      <w:marLeft w:val="0"/>
                                      <w:marRight w:val="0"/>
                                      <w:marTop w:val="0"/>
                                      <w:marBottom w:val="0"/>
                                      <w:divBdr>
                                        <w:top w:val="none" w:sz="0" w:space="0" w:color="auto"/>
                                        <w:left w:val="none" w:sz="0" w:space="0" w:color="auto"/>
                                        <w:bottom w:val="none" w:sz="0" w:space="0" w:color="auto"/>
                                        <w:right w:val="none" w:sz="0" w:space="0" w:color="auto"/>
                                      </w:divBdr>
                                      <w:divsChild>
                                        <w:div w:id="34413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737228">
          <w:marLeft w:val="0"/>
          <w:marRight w:val="0"/>
          <w:marTop w:val="0"/>
          <w:marBottom w:val="0"/>
          <w:divBdr>
            <w:top w:val="none" w:sz="0" w:space="0" w:color="auto"/>
            <w:left w:val="none" w:sz="0" w:space="0" w:color="auto"/>
            <w:bottom w:val="none" w:sz="0" w:space="0" w:color="auto"/>
            <w:right w:val="none" w:sz="0" w:space="0" w:color="auto"/>
          </w:divBdr>
          <w:divsChild>
            <w:div w:id="462313110">
              <w:marLeft w:val="0"/>
              <w:marRight w:val="0"/>
              <w:marTop w:val="0"/>
              <w:marBottom w:val="0"/>
              <w:divBdr>
                <w:top w:val="none" w:sz="0" w:space="0" w:color="auto"/>
                <w:left w:val="none" w:sz="0" w:space="0" w:color="auto"/>
                <w:bottom w:val="none" w:sz="0" w:space="0" w:color="auto"/>
                <w:right w:val="none" w:sz="0" w:space="0" w:color="auto"/>
              </w:divBdr>
              <w:divsChild>
                <w:div w:id="229194697">
                  <w:marLeft w:val="0"/>
                  <w:marRight w:val="0"/>
                  <w:marTop w:val="0"/>
                  <w:marBottom w:val="0"/>
                  <w:divBdr>
                    <w:top w:val="none" w:sz="0" w:space="0" w:color="auto"/>
                    <w:left w:val="none" w:sz="0" w:space="0" w:color="auto"/>
                    <w:bottom w:val="none" w:sz="0" w:space="0" w:color="auto"/>
                    <w:right w:val="none" w:sz="0" w:space="0" w:color="auto"/>
                  </w:divBdr>
                  <w:divsChild>
                    <w:div w:id="279727510">
                      <w:marLeft w:val="0"/>
                      <w:marRight w:val="0"/>
                      <w:marTop w:val="0"/>
                      <w:marBottom w:val="0"/>
                      <w:divBdr>
                        <w:top w:val="none" w:sz="0" w:space="0" w:color="auto"/>
                        <w:left w:val="none" w:sz="0" w:space="0" w:color="auto"/>
                        <w:bottom w:val="none" w:sz="0" w:space="0" w:color="auto"/>
                        <w:right w:val="none" w:sz="0" w:space="0" w:color="auto"/>
                      </w:divBdr>
                      <w:divsChild>
                        <w:div w:id="310326349">
                          <w:marLeft w:val="0"/>
                          <w:marRight w:val="0"/>
                          <w:marTop w:val="0"/>
                          <w:marBottom w:val="0"/>
                          <w:divBdr>
                            <w:top w:val="none" w:sz="0" w:space="0" w:color="auto"/>
                            <w:left w:val="none" w:sz="0" w:space="0" w:color="auto"/>
                            <w:bottom w:val="none" w:sz="0" w:space="0" w:color="auto"/>
                            <w:right w:val="none" w:sz="0" w:space="0" w:color="auto"/>
                          </w:divBdr>
                          <w:divsChild>
                            <w:div w:id="483163022">
                              <w:marLeft w:val="0"/>
                              <w:marRight w:val="0"/>
                              <w:marTop w:val="0"/>
                              <w:marBottom w:val="0"/>
                              <w:divBdr>
                                <w:top w:val="none" w:sz="0" w:space="0" w:color="auto"/>
                                <w:left w:val="none" w:sz="0" w:space="0" w:color="auto"/>
                                <w:bottom w:val="none" w:sz="0" w:space="0" w:color="auto"/>
                                <w:right w:val="none" w:sz="0" w:space="0" w:color="auto"/>
                              </w:divBdr>
                              <w:divsChild>
                                <w:div w:id="108474672">
                                  <w:marLeft w:val="0"/>
                                  <w:marRight w:val="0"/>
                                  <w:marTop w:val="0"/>
                                  <w:marBottom w:val="0"/>
                                  <w:divBdr>
                                    <w:top w:val="none" w:sz="0" w:space="0" w:color="auto"/>
                                    <w:left w:val="none" w:sz="0" w:space="0" w:color="auto"/>
                                    <w:bottom w:val="none" w:sz="0" w:space="0" w:color="auto"/>
                                    <w:right w:val="none" w:sz="0" w:space="0" w:color="auto"/>
                                  </w:divBdr>
                                  <w:divsChild>
                                    <w:div w:id="77942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2306085">
          <w:marLeft w:val="0"/>
          <w:marRight w:val="0"/>
          <w:marTop w:val="0"/>
          <w:marBottom w:val="0"/>
          <w:divBdr>
            <w:top w:val="none" w:sz="0" w:space="0" w:color="auto"/>
            <w:left w:val="none" w:sz="0" w:space="0" w:color="auto"/>
            <w:bottom w:val="none" w:sz="0" w:space="0" w:color="auto"/>
            <w:right w:val="none" w:sz="0" w:space="0" w:color="auto"/>
          </w:divBdr>
          <w:divsChild>
            <w:div w:id="214895486">
              <w:marLeft w:val="0"/>
              <w:marRight w:val="0"/>
              <w:marTop w:val="0"/>
              <w:marBottom w:val="0"/>
              <w:divBdr>
                <w:top w:val="none" w:sz="0" w:space="0" w:color="auto"/>
                <w:left w:val="none" w:sz="0" w:space="0" w:color="auto"/>
                <w:bottom w:val="none" w:sz="0" w:space="0" w:color="auto"/>
                <w:right w:val="none" w:sz="0" w:space="0" w:color="auto"/>
              </w:divBdr>
              <w:divsChild>
                <w:div w:id="1331518774">
                  <w:marLeft w:val="0"/>
                  <w:marRight w:val="0"/>
                  <w:marTop w:val="0"/>
                  <w:marBottom w:val="0"/>
                  <w:divBdr>
                    <w:top w:val="none" w:sz="0" w:space="0" w:color="auto"/>
                    <w:left w:val="none" w:sz="0" w:space="0" w:color="auto"/>
                    <w:bottom w:val="none" w:sz="0" w:space="0" w:color="auto"/>
                    <w:right w:val="none" w:sz="0" w:space="0" w:color="auto"/>
                  </w:divBdr>
                  <w:divsChild>
                    <w:div w:id="528688990">
                      <w:marLeft w:val="0"/>
                      <w:marRight w:val="0"/>
                      <w:marTop w:val="0"/>
                      <w:marBottom w:val="0"/>
                      <w:divBdr>
                        <w:top w:val="none" w:sz="0" w:space="0" w:color="auto"/>
                        <w:left w:val="none" w:sz="0" w:space="0" w:color="auto"/>
                        <w:bottom w:val="none" w:sz="0" w:space="0" w:color="auto"/>
                        <w:right w:val="none" w:sz="0" w:space="0" w:color="auto"/>
                      </w:divBdr>
                      <w:divsChild>
                        <w:div w:id="664169944">
                          <w:marLeft w:val="0"/>
                          <w:marRight w:val="0"/>
                          <w:marTop w:val="0"/>
                          <w:marBottom w:val="0"/>
                          <w:divBdr>
                            <w:top w:val="none" w:sz="0" w:space="0" w:color="auto"/>
                            <w:left w:val="none" w:sz="0" w:space="0" w:color="auto"/>
                            <w:bottom w:val="none" w:sz="0" w:space="0" w:color="auto"/>
                            <w:right w:val="none" w:sz="0" w:space="0" w:color="auto"/>
                          </w:divBdr>
                          <w:divsChild>
                            <w:div w:id="1783500305">
                              <w:marLeft w:val="0"/>
                              <w:marRight w:val="0"/>
                              <w:marTop w:val="0"/>
                              <w:marBottom w:val="0"/>
                              <w:divBdr>
                                <w:top w:val="none" w:sz="0" w:space="0" w:color="auto"/>
                                <w:left w:val="none" w:sz="0" w:space="0" w:color="auto"/>
                                <w:bottom w:val="none" w:sz="0" w:space="0" w:color="auto"/>
                                <w:right w:val="none" w:sz="0" w:space="0" w:color="auto"/>
                              </w:divBdr>
                              <w:divsChild>
                                <w:div w:id="2080320314">
                                  <w:marLeft w:val="0"/>
                                  <w:marRight w:val="0"/>
                                  <w:marTop w:val="0"/>
                                  <w:marBottom w:val="0"/>
                                  <w:divBdr>
                                    <w:top w:val="none" w:sz="0" w:space="0" w:color="auto"/>
                                    <w:left w:val="none" w:sz="0" w:space="0" w:color="auto"/>
                                    <w:bottom w:val="none" w:sz="0" w:space="0" w:color="auto"/>
                                    <w:right w:val="none" w:sz="0" w:space="0" w:color="auto"/>
                                  </w:divBdr>
                                  <w:divsChild>
                                    <w:div w:id="445126781">
                                      <w:marLeft w:val="0"/>
                                      <w:marRight w:val="0"/>
                                      <w:marTop w:val="0"/>
                                      <w:marBottom w:val="0"/>
                                      <w:divBdr>
                                        <w:top w:val="none" w:sz="0" w:space="0" w:color="auto"/>
                                        <w:left w:val="none" w:sz="0" w:space="0" w:color="auto"/>
                                        <w:bottom w:val="none" w:sz="0" w:space="0" w:color="auto"/>
                                        <w:right w:val="none" w:sz="0" w:space="0" w:color="auto"/>
                                      </w:divBdr>
                                      <w:divsChild>
                                        <w:div w:id="180939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7033497">
          <w:marLeft w:val="0"/>
          <w:marRight w:val="0"/>
          <w:marTop w:val="0"/>
          <w:marBottom w:val="0"/>
          <w:divBdr>
            <w:top w:val="none" w:sz="0" w:space="0" w:color="auto"/>
            <w:left w:val="none" w:sz="0" w:space="0" w:color="auto"/>
            <w:bottom w:val="none" w:sz="0" w:space="0" w:color="auto"/>
            <w:right w:val="none" w:sz="0" w:space="0" w:color="auto"/>
          </w:divBdr>
          <w:divsChild>
            <w:div w:id="531652486">
              <w:marLeft w:val="0"/>
              <w:marRight w:val="0"/>
              <w:marTop w:val="0"/>
              <w:marBottom w:val="0"/>
              <w:divBdr>
                <w:top w:val="none" w:sz="0" w:space="0" w:color="auto"/>
                <w:left w:val="none" w:sz="0" w:space="0" w:color="auto"/>
                <w:bottom w:val="none" w:sz="0" w:space="0" w:color="auto"/>
                <w:right w:val="none" w:sz="0" w:space="0" w:color="auto"/>
              </w:divBdr>
              <w:divsChild>
                <w:div w:id="886380009">
                  <w:marLeft w:val="0"/>
                  <w:marRight w:val="0"/>
                  <w:marTop w:val="0"/>
                  <w:marBottom w:val="0"/>
                  <w:divBdr>
                    <w:top w:val="none" w:sz="0" w:space="0" w:color="auto"/>
                    <w:left w:val="none" w:sz="0" w:space="0" w:color="auto"/>
                    <w:bottom w:val="none" w:sz="0" w:space="0" w:color="auto"/>
                    <w:right w:val="none" w:sz="0" w:space="0" w:color="auto"/>
                  </w:divBdr>
                  <w:divsChild>
                    <w:div w:id="1257715657">
                      <w:marLeft w:val="0"/>
                      <w:marRight w:val="0"/>
                      <w:marTop w:val="0"/>
                      <w:marBottom w:val="0"/>
                      <w:divBdr>
                        <w:top w:val="none" w:sz="0" w:space="0" w:color="auto"/>
                        <w:left w:val="none" w:sz="0" w:space="0" w:color="auto"/>
                        <w:bottom w:val="none" w:sz="0" w:space="0" w:color="auto"/>
                        <w:right w:val="none" w:sz="0" w:space="0" w:color="auto"/>
                      </w:divBdr>
                      <w:divsChild>
                        <w:div w:id="242033965">
                          <w:marLeft w:val="0"/>
                          <w:marRight w:val="0"/>
                          <w:marTop w:val="0"/>
                          <w:marBottom w:val="0"/>
                          <w:divBdr>
                            <w:top w:val="none" w:sz="0" w:space="0" w:color="auto"/>
                            <w:left w:val="none" w:sz="0" w:space="0" w:color="auto"/>
                            <w:bottom w:val="none" w:sz="0" w:space="0" w:color="auto"/>
                            <w:right w:val="none" w:sz="0" w:space="0" w:color="auto"/>
                          </w:divBdr>
                          <w:divsChild>
                            <w:div w:id="1706101771">
                              <w:marLeft w:val="0"/>
                              <w:marRight w:val="0"/>
                              <w:marTop w:val="0"/>
                              <w:marBottom w:val="0"/>
                              <w:divBdr>
                                <w:top w:val="none" w:sz="0" w:space="0" w:color="auto"/>
                                <w:left w:val="none" w:sz="0" w:space="0" w:color="auto"/>
                                <w:bottom w:val="none" w:sz="0" w:space="0" w:color="auto"/>
                                <w:right w:val="none" w:sz="0" w:space="0" w:color="auto"/>
                              </w:divBdr>
                              <w:divsChild>
                                <w:div w:id="223224236">
                                  <w:marLeft w:val="0"/>
                                  <w:marRight w:val="0"/>
                                  <w:marTop w:val="0"/>
                                  <w:marBottom w:val="0"/>
                                  <w:divBdr>
                                    <w:top w:val="none" w:sz="0" w:space="0" w:color="auto"/>
                                    <w:left w:val="none" w:sz="0" w:space="0" w:color="auto"/>
                                    <w:bottom w:val="none" w:sz="0" w:space="0" w:color="auto"/>
                                    <w:right w:val="none" w:sz="0" w:space="0" w:color="auto"/>
                                  </w:divBdr>
                                  <w:divsChild>
                                    <w:div w:id="166608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731194">
          <w:marLeft w:val="0"/>
          <w:marRight w:val="0"/>
          <w:marTop w:val="0"/>
          <w:marBottom w:val="0"/>
          <w:divBdr>
            <w:top w:val="none" w:sz="0" w:space="0" w:color="auto"/>
            <w:left w:val="none" w:sz="0" w:space="0" w:color="auto"/>
            <w:bottom w:val="none" w:sz="0" w:space="0" w:color="auto"/>
            <w:right w:val="none" w:sz="0" w:space="0" w:color="auto"/>
          </w:divBdr>
          <w:divsChild>
            <w:div w:id="920018433">
              <w:marLeft w:val="0"/>
              <w:marRight w:val="0"/>
              <w:marTop w:val="0"/>
              <w:marBottom w:val="0"/>
              <w:divBdr>
                <w:top w:val="none" w:sz="0" w:space="0" w:color="auto"/>
                <w:left w:val="none" w:sz="0" w:space="0" w:color="auto"/>
                <w:bottom w:val="none" w:sz="0" w:space="0" w:color="auto"/>
                <w:right w:val="none" w:sz="0" w:space="0" w:color="auto"/>
              </w:divBdr>
              <w:divsChild>
                <w:div w:id="749960205">
                  <w:marLeft w:val="0"/>
                  <w:marRight w:val="0"/>
                  <w:marTop w:val="0"/>
                  <w:marBottom w:val="0"/>
                  <w:divBdr>
                    <w:top w:val="none" w:sz="0" w:space="0" w:color="auto"/>
                    <w:left w:val="none" w:sz="0" w:space="0" w:color="auto"/>
                    <w:bottom w:val="none" w:sz="0" w:space="0" w:color="auto"/>
                    <w:right w:val="none" w:sz="0" w:space="0" w:color="auto"/>
                  </w:divBdr>
                  <w:divsChild>
                    <w:div w:id="1130397242">
                      <w:marLeft w:val="0"/>
                      <w:marRight w:val="0"/>
                      <w:marTop w:val="0"/>
                      <w:marBottom w:val="0"/>
                      <w:divBdr>
                        <w:top w:val="none" w:sz="0" w:space="0" w:color="auto"/>
                        <w:left w:val="none" w:sz="0" w:space="0" w:color="auto"/>
                        <w:bottom w:val="none" w:sz="0" w:space="0" w:color="auto"/>
                        <w:right w:val="none" w:sz="0" w:space="0" w:color="auto"/>
                      </w:divBdr>
                      <w:divsChild>
                        <w:div w:id="1436755722">
                          <w:marLeft w:val="0"/>
                          <w:marRight w:val="0"/>
                          <w:marTop w:val="0"/>
                          <w:marBottom w:val="0"/>
                          <w:divBdr>
                            <w:top w:val="none" w:sz="0" w:space="0" w:color="auto"/>
                            <w:left w:val="none" w:sz="0" w:space="0" w:color="auto"/>
                            <w:bottom w:val="none" w:sz="0" w:space="0" w:color="auto"/>
                            <w:right w:val="none" w:sz="0" w:space="0" w:color="auto"/>
                          </w:divBdr>
                          <w:divsChild>
                            <w:div w:id="606349630">
                              <w:marLeft w:val="0"/>
                              <w:marRight w:val="0"/>
                              <w:marTop w:val="0"/>
                              <w:marBottom w:val="0"/>
                              <w:divBdr>
                                <w:top w:val="none" w:sz="0" w:space="0" w:color="auto"/>
                                <w:left w:val="none" w:sz="0" w:space="0" w:color="auto"/>
                                <w:bottom w:val="none" w:sz="0" w:space="0" w:color="auto"/>
                                <w:right w:val="none" w:sz="0" w:space="0" w:color="auto"/>
                              </w:divBdr>
                              <w:divsChild>
                                <w:div w:id="1719472527">
                                  <w:marLeft w:val="0"/>
                                  <w:marRight w:val="0"/>
                                  <w:marTop w:val="0"/>
                                  <w:marBottom w:val="0"/>
                                  <w:divBdr>
                                    <w:top w:val="none" w:sz="0" w:space="0" w:color="auto"/>
                                    <w:left w:val="none" w:sz="0" w:space="0" w:color="auto"/>
                                    <w:bottom w:val="none" w:sz="0" w:space="0" w:color="auto"/>
                                    <w:right w:val="none" w:sz="0" w:space="0" w:color="auto"/>
                                  </w:divBdr>
                                  <w:divsChild>
                                    <w:div w:id="62989807">
                                      <w:marLeft w:val="0"/>
                                      <w:marRight w:val="0"/>
                                      <w:marTop w:val="0"/>
                                      <w:marBottom w:val="0"/>
                                      <w:divBdr>
                                        <w:top w:val="none" w:sz="0" w:space="0" w:color="auto"/>
                                        <w:left w:val="none" w:sz="0" w:space="0" w:color="auto"/>
                                        <w:bottom w:val="none" w:sz="0" w:space="0" w:color="auto"/>
                                        <w:right w:val="none" w:sz="0" w:space="0" w:color="auto"/>
                                      </w:divBdr>
                                      <w:divsChild>
                                        <w:div w:id="102524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353503">
          <w:marLeft w:val="0"/>
          <w:marRight w:val="0"/>
          <w:marTop w:val="0"/>
          <w:marBottom w:val="0"/>
          <w:divBdr>
            <w:top w:val="none" w:sz="0" w:space="0" w:color="auto"/>
            <w:left w:val="none" w:sz="0" w:space="0" w:color="auto"/>
            <w:bottom w:val="none" w:sz="0" w:space="0" w:color="auto"/>
            <w:right w:val="none" w:sz="0" w:space="0" w:color="auto"/>
          </w:divBdr>
          <w:divsChild>
            <w:div w:id="1072461866">
              <w:marLeft w:val="0"/>
              <w:marRight w:val="0"/>
              <w:marTop w:val="0"/>
              <w:marBottom w:val="0"/>
              <w:divBdr>
                <w:top w:val="none" w:sz="0" w:space="0" w:color="auto"/>
                <w:left w:val="none" w:sz="0" w:space="0" w:color="auto"/>
                <w:bottom w:val="none" w:sz="0" w:space="0" w:color="auto"/>
                <w:right w:val="none" w:sz="0" w:space="0" w:color="auto"/>
              </w:divBdr>
              <w:divsChild>
                <w:div w:id="1719013876">
                  <w:marLeft w:val="0"/>
                  <w:marRight w:val="0"/>
                  <w:marTop w:val="0"/>
                  <w:marBottom w:val="0"/>
                  <w:divBdr>
                    <w:top w:val="none" w:sz="0" w:space="0" w:color="auto"/>
                    <w:left w:val="none" w:sz="0" w:space="0" w:color="auto"/>
                    <w:bottom w:val="none" w:sz="0" w:space="0" w:color="auto"/>
                    <w:right w:val="none" w:sz="0" w:space="0" w:color="auto"/>
                  </w:divBdr>
                  <w:divsChild>
                    <w:div w:id="1945185326">
                      <w:marLeft w:val="0"/>
                      <w:marRight w:val="0"/>
                      <w:marTop w:val="0"/>
                      <w:marBottom w:val="0"/>
                      <w:divBdr>
                        <w:top w:val="none" w:sz="0" w:space="0" w:color="auto"/>
                        <w:left w:val="none" w:sz="0" w:space="0" w:color="auto"/>
                        <w:bottom w:val="none" w:sz="0" w:space="0" w:color="auto"/>
                        <w:right w:val="none" w:sz="0" w:space="0" w:color="auto"/>
                      </w:divBdr>
                      <w:divsChild>
                        <w:div w:id="597834489">
                          <w:marLeft w:val="0"/>
                          <w:marRight w:val="0"/>
                          <w:marTop w:val="0"/>
                          <w:marBottom w:val="0"/>
                          <w:divBdr>
                            <w:top w:val="none" w:sz="0" w:space="0" w:color="auto"/>
                            <w:left w:val="none" w:sz="0" w:space="0" w:color="auto"/>
                            <w:bottom w:val="none" w:sz="0" w:space="0" w:color="auto"/>
                            <w:right w:val="none" w:sz="0" w:space="0" w:color="auto"/>
                          </w:divBdr>
                          <w:divsChild>
                            <w:div w:id="1397585272">
                              <w:marLeft w:val="0"/>
                              <w:marRight w:val="0"/>
                              <w:marTop w:val="0"/>
                              <w:marBottom w:val="0"/>
                              <w:divBdr>
                                <w:top w:val="none" w:sz="0" w:space="0" w:color="auto"/>
                                <w:left w:val="none" w:sz="0" w:space="0" w:color="auto"/>
                                <w:bottom w:val="none" w:sz="0" w:space="0" w:color="auto"/>
                                <w:right w:val="none" w:sz="0" w:space="0" w:color="auto"/>
                              </w:divBdr>
                              <w:divsChild>
                                <w:div w:id="1862934726">
                                  <w:marLeft w:val="0"/>
                                  <w:marRight w:val="0"/>
                                  <w:marTop w:val="0"/>
                                  <w:marBottom w:val="0"/>
                                  <w:divBdr>
                                    <w:top w:val="none" w:sz="0" w:space="0" w:color="auto"/>
                                    <w:left w:val="none" w:sz="0" w:space="0" w:color="auto"/>
                                    <w:bottom w:val="none" w:sz="0" w:space="0" w:color="auto"/>
                                    <w:right w:val="none" w:sz="0" w:space="0" w:color="auto"/>
                                  </w:divBdr>
                                  <w:divsChild>
                                    <w:div w:id="172020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3551687">
          <w:marLeft w:val="0"/>
          <w:marRight w:val="0"/>
          <w:marTop w:val="0"/>
          <w:marBottom w:val="0"/>
          <w:divBdr>
            <w:top w:val="none" w:sz="0" w:space="0" w:color="auto"/>
            <w:left w:val="none" w:sz="0" w:space="0" w:color="auto"/>
            <w:bottom w:val="none" w:sz="0" w:space="0" w:color="auto"/>
            <w:right w:val="none" w:sz="0" w:space="0" w:color="auto"/>
          </w:divBdr>
          <w:divsChild>
            <w:div w:id="214515099">
              <w:marLeft w:val="0"/>
              <w:marRight w:val="0"/>
              <w:marTop w:val="0"/>
              <w:marBottom w:val="0"/>
              <w:divBdr>
                <w:top w:val="none" w:sz="0" w:space="0" w:color="auto"/>
                <w:left w:val="none" w:sz="0" w:space="0" w:color="auto"/>
                <w:bottom w:val="none" w:sz="0" w:space="0" w:color="auto"/>
                <w:right w:val="none" w:sz="0" w:space="0" w:color="auto"/>
              </w:divBdr>
              <w:divsChild>
                <w:div w:id="1735349337">
                  <w:marLeft w:val="0"/>
                  <w:marRight w:val="0"/>
                  <w:marTop w:val="0"/>
                  <w:marBottom w:val="0"/>
                  <w:divBdr>
                    <w:top w:val="none" w:sz="0" w:space="0" w:color="auto"/>
                    <w:left w:val="none" w:sz="0" w:space="0" w:color="auto"/>
                    <w:bottom w:val="none" w:sz="0" w:space="0" w:color="auto"/>
                    <w:right w:val="none" w:sz="0" w:space="0" w:color="auto"/>
                  </w:divBdr>
                  <w:divsChild>
                    <w:div w:id="996500339">
                      <w:marLeft w:val="0"/>
                      <w:marRight w:val="0"/>
                      <w:marTop w:val="0"/>
                      <w:marBottom w:val="0"/>
                      <w:divBdr>
                        <w:top w:val="none" w:sz="0" w:space="0" w:color="auto"/>
                        <w:left w:val="none" w:sz="0" w:space="0" w:color="auto"/>
                        <w:bottom w:val="none" w:sz="0" w:space="0" w:color="auto"/>
                        <w:right w:val="none" w:sz="0" w:space="0" w:color="auto"/>
                      </w:divBdr>
                      <w:divsChild>
                        <w:div w:id="687214718">
                          <w:marLeft w:val="0"/>
                          <w:marRight w:val="0"/>
                          <w:marTop w:val="0"/>
                          <w:marBottom w:val="0"/>
                          <w:divBdr>
                            <w:top w:val="none" w:sz="0" w:space="0" w:color="auto"/>
                            <w:left w:val="none" w:sz="0" w:space="0" w:color="auto"/>
                            <w:bottom w:val="none" w:sz="0" w:space="0" w:color="auto"/>
                            <w:right w:val="none" w:sz="0" w:space="0" w:color="auto"/>
                          </w:divBdr>
                          <w:divsChild>
                            <w:div w:id="1402215070">
                              <w:marLeft w:val="0"/>
                              <w:marRight w:val="0"/>
                              <w:marTop w:val="0"/>
                              <w:marBottom w:val="0"/>
                              <w:divBdr>
                                <w:top w:val="none" w:sz="0" w:space="0" w:color="auto"/>
                                <w:left w:val="none" w:sz="0" w:space="0" w:color="auto"/>
                                <w:bottom w:val="none" w:sz="0" w:space="0" w:color="auto"/>
                                <w:right w:val="none" w:sz="0" w:space="0" w:color="auto"/>
                              </w:divBdr>
                              <w:divsChild>
                                <w:div w:id="79985888">
                                  <w:marLeft w:val="0"/>
                                  <w:marRight w:val="0"/>
                                  <w:marTop w:val="0"/>
                                  <w:marBottom w:val="0"/>
                                  <w:divBdr>
                                    <w:top w:val="none" w:sz="0" w:space="0" w:color="auto"/>
                                    <w:left w:val="none" w:sz="0" w:space="0" w:color="auto"/>
                                    <w:bottom w:val="none" w:sz="0" w:space="0" w:color="auto"/>
                                    <w:right w:val="none" w:sz="0" w:space="0" w:color="auto"/>
                                  </w:divBdr>
                                  <w:divsChild>
                                    <w:div w:id="2082872585">
                                      <w:marLeft w:val="0"/>
                                      <w:marRight w:val="0"/>
                                      <w:marTop w:val="0"/>
                                      <w:marBottom w:val="0"/>
                                      <w:divBdr>
                                        <w:top w:val="none" w:sz="0" w:space="0" w:color="auto"/>
                                        <w:left w:val="none" w:sz="0" w:space="0" w:color="auto"/>
                                        <w:bottom w:val="none" w:sz="0" w:space="0" w:color="auto"/>
                                        <w:right w:val="none" w:sz="0" w:space="0" w:color="auto"/>
                                      </w:divBdr>
                                      <w:divsChild>
                                        <w:div w:id="101568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7946583">
          <w:marLeft w:val="0"/>
          <w:marRight w:val="0"/>
          <w:marTop w:val="0"/>
          <w:marBottom w:val="0"/>
          <w:divBdr>
            <w:top w:val="none" w:sz="0" w:space="0" w:color="auto"/>
            <w:left w:val="none" w:sz="0" w:space="0" w:color="auto"/>
            <w:bottom w:val="none" w:sz="0" w:space="0" w:color="auto"/>
            <w:right w:val="none" w:sz="0" w:space="0" w:color="auto"/>
          </w:divBdr>
          <w:divsChild>
            <w:div w:id="407918704">
              <w:marLeft w:val="0"/>
              <w:marRight w:val="0"/>
              <w:marTop w:val="0"/>
              <w:marBottom w:val="0"/>
              <w:divBdr>
                <w:top w:val="none" w:sz="0" w:space="0" w:color="auto"/>
                <w:left w:val="none" w:sz="0" w:space="0" w:color="auto"/>
                <w:bottom w:val="none" w:sz="0" w:space="0" w:color="auto"/>
                <w:right w:val="none" w:sz="0" w:space="0" w:color="auto"/>
              </w:divBdr>
              <w:divsChild>
                <w:div w:id="19750148">
                  <w:marLeft w:val="0"/>
                  <w:marRight w:val="0"/>
                  <w:marTop w:val="0"/>
                  <w:marBottom w:val="0"/>
                  <w:divBdr>
                    <w:top w:val="none" w:sz="0" w:space="0" w:color="auto"/>
                    <w:left w:val="none" w:sz="0" w:space="0" w:color="auto"/>
                    <w:bottom w:val="none" w:sz="0" w:space="0" w:color="auto"/>
                    <w:right w:val="none" w:sz="0" w:space="0" w:color="auto"/>
                  </w:divBdr>
                  <w:divsChild>
                    <w:div w:id="1889104077">
                      <w:marLeft w:val="0"/>
                      <w:marRight w:val="0"/>
                      <w:marTop w:val="0"/>
                      <w:marBottom w:val="0"/>
                      <w:divBdr>
                        <w:top w:val="none" w:sz="0" w:space="0" w:color="auto"/>
                        <w:left w:val="none" w:sz="0" w:space="0" w:color="auto"/>
                        <w:bottom w:val="none" w:sz="0" w:space="0" w:color="auto"/>
                        <w:right w:val="none" w:sz="0" w:space="0" w:color="auto"/>
                      </w:divBdr>
                      <w:divsChild>
                        <w:div w:id="757141271">
                          <w:marLeft w:val="0"/>
                          <w:marRight w:val="0"/>
                          <w:marTop w:val="0"/>
                          <w:marBottom w:val="0"/>
                          <w:divBdr>
                            <w:top w:val="none" w:sz="0" w:space="0" w:color="auto"/>
                            <w:left w:val="none" w:sz="0" w:space="0" w:color="auto"/>
                            <w:bottom w:val="none" w:sz="0" w:space="0" w:color="auto"/>
                            <w:right w:val="none" w:sz="0" w:space="0" w:color="auto"/>
                          </w:divBdr>
                          <w:divsChild>
                            <w:div w:id="1630163024">
                              <w:marLeft w:val="0"/>
                              <w:marRight w:val="0"/>
                              <w:marTop w:val="0"/>
                              <w:marBottom w:val="0"/>
                              <w:divBdr>
                                <w:top w:val="none" w:sz="0" w:space="0" w:color="auto"/>
                                <w:left w:val="none" w:sz="0" w:space="0" w:color="auto"/>
                                <w:bottom w:val="none" w:sz="0" w:space="0" w:color="auto"/>
                                <w:right w:val="none" w:sz="0" w:space="0" w:color="auto"/>
                              </w:divBdr>
                              <w:divsChild>
                                <w:div w:id="746655561">
                                  <w:marLeft w:val="0"/>
                                  <w:marRight w:val="0"/>
                                  <w:marTop w:val="0"/>
                                  <w:marBottom w:val="0"/>
                                  <w:divBdr>
                                    <w:top w:val="none" w:sz="0" w:space="0" w:color="auto"/>
                                    <w:left w:val="none" w:sz="0" w:space="0" w:color="auto"/>
                                    <w:bottom w:val="none" w:sz="0" w:space="0" w:color="auto"/>
                                    <w:right w:val="none" w:sz="0" w:space="0" w:color="auto"/>
                                  </w:divBdr>
                                  <w:divsChild>
                                    <w:div w:id="206964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6350795">
          <w:marLeft w:val="0"/>
          <w:marRight w:val="0"/>
          <w:marTop w:val="0"/>
          <w:marBottom w:val="0"/>
          <w:divBdr>
            <w:top w:val="none" w:sz="0" w:space="0" w:color="auto"/>
            <w:left w:val="none" w:sz="0" w:space="0" w:color="auto"/>
            <w:bottom w:val="none" w:sz="0" w:space="0" w:color="auto"/>
            <w:right w:val="none" w:sz="0" w:space="0" w:color="auto"/>
          </w:divBdr>
          <w:divsChild>
            <w:div w:id="1879852407">
              <w:marLeft w:val="0"/>
              <w:marRight w:val="0"/>
              <w:marTop w:val="0"/>
              <w:marBottom w:val="0"/>
              <w:divBdr>
                <w:top w:val="none" w:sz="0" w:space="0" w:color="auto"/>
                <w:left w:val="none" w:sz="0" w:space="0" w:color="auto"/>
                <w:bottom w:val="none" w:sz="0" w:space="0" w:color="auto"/>
                <w:right w:val="none" w:sz="0" w:space="0" w:color="auto"/>
              </w:divBdr>
              <w:divsChild>
                <w:div w:id="1860125460">
                  <w:marLeft w:val="0"/>
                  <w:marRight w:val="0"/>
                  <w:marTop w:val="0"/>
                  <w:marBottom w:val="0"/>
                  <w:divBdr>
                    <w:top w:val="none" w:sz="0" w:space="0" w:color="auto"/>
                    <w:left w:val="none" w:sz="0" w:space="0" w:color="auto"/>
                    <w:bottom w:val="none" w:sz="0" w:space="0" w:color="auto"/>
                    <w:right w:val="none" w:sz="0" w:space="0" w:color="auto"/>
                  </w:divBdr>
                  <w:divsChild>
                    <w:div w:id="1671907222">
                      <w:marLeft w:val="0"/>
                      <w:marRight w:val="0"/>
                      <w:marTop w:val="0"/>
                      <w:marBottom w:val="0"/>
                      <w:divBdr>
                        <w:top w:val="none" w:sz="0" w:space="0" w:color="auto"/>
                        <w:left w:val="none" w:sz="0" w:space="0" w:color="auto"/>
                        <w:bottom w:val="none" w:sz="0" w:space="0" w:color="auto"/>
                        <w:right w:val="none" w:sz="0" w:space="0" w:color="auto"/>
                      </w:divBdr>
                      <w:divsChild>
                        <w:div w:id="1487623894">
                          <w:marLeft w:val="0"/>
                          <w:marRight w:val="0"/>
                          <w:marTop w:val="0"/>
                          <w:marBottom w:val="0"/>
                          <w:divBdr>
                            <w:top w:val="none" w:sz="0" w:space="0" w:color="auto"/>
                            <w:left w:val="none" w:sz="0" w:space="0" w:color="auto"/>
                            <w:bottom w:val="none" w:sz="0" w:space="0" w:color="auto"/>
                            <w:right w:val="none" w:sz="0" w:space="0" w:color="auto"/>
                          </w:divBdr>
                          <w:divsChild>
                            <w:div w:id="1499538397">
                              <w:marLeft w:val="0"/>
                              <w:marRight w:val="0"/>
                              <w:marTop w:val="0"/>
                              <w:marBottom w:val="0"/>
                              <w:divBdr>
                                <w:top w:val="none" w:sz="0" w:space="0" w:color="auto"/>
                                <w:left w:val="none" w:sz="0" w:space="0" w:color="auto"/>
                                <w:bottom w:val="none" w:sz="0" w:space="0" w:color="auto"/>
                                <w:right w:val="none" w:sz="0" w:space="0" w:color="auto"/>
                              </w:divBdr>
                              <w:divsChild>
                                <w:div w:id="605237137">
                                  <w:marLeft w:val="0"/>
                                  <w:marRight w:val="0"/>
                                  <w:marTop w:val="0"/>
                                  <w:marBottom w:val="0"/>
                                  <w:divBdr>
                                    <w:top w:val="none" w:sz="0" w:space="0" w:color="auto"/>
                                    <w:left w:val="none" w:sz="0" w:space="0" w:color="auto"/>
                                    <w:bottom w:val="none" w:sz="0" w:space="0" w:color="auto"/>
                                    <w:right w:val="none" w:sz="0" w:space="0" w:color="auto"/>
                                  </w:divBdr>
                                  <w:divsChild>
                                    <w:div w:id="1989432941">
                                      <w:marLeft w:val="0"/>
                                      <w:marRight w:val="0"/>
                                      <w:marTop w:val="0"/>
                                      <w:marBottom w:val="0"/>
                                      <w:divBdr>
                                        <w:top w:val="none" w:sz="0" w:space="0" w:color="auto"/>
                                        <w:left w:val="none" w:sz="0" w:space="0" w:color="auto"/>
                                        <w:bottom w:val="none" w:sz="0" w:space="0" w:color="auto"/>
                                        <w:right w:val="none" w:sz="0" w:space="0" w:color="auto"/>
                                      </w:divBdr>
                                      <w:divsChild>
                                        <w:div w:id="3389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9201123">
          <w:marLeft w:val="0"/>
          <w:marRight w:val="0"/>
          <w:marTop w:val="0"/>
          <w:marBottom w:val="0"/>
          <w:divBdr>
            <w:top w:val="none" w:sz="0" w:space="0" w:color="auto"/>
            <w:left w:val="none" w:sz="0" w:space="0" w:color="auto"/>
            <w:bottom w:val="none" w:sz="0" w:space="0" w:color="auto"/>
            <w:right w:val="none" w:sz="0" w:space="0" w:color="auto"/>
          </w:divBdr>
          <w:divsChild>
            <w:div w:id="1081415396">
              <w:marLeft w:val="0"/>
              <w:marRight w:val="0"/>
              <w:marTop w:val="0"/>
              <w:marBottom w:val="0"/>
              <w:divBdr>
                <w:top w:val="none" w:sz="0" w:space="0" w:color="auto"/>
                <w:left w:val="none" w:sz="0" w:space="0" w:color="auto"/>
                <w:bottom w:val="none" w:sz="0" w:space="0" w:color="auto"/>
                <w:right w:val="none" w:sz="0" w:space="0" w:color="auto"/>
              </w:divBdr>
              <w:divsChild>
                <w:div w:id="1453018696">
                  <w:marLeft w:val="0"/>
                  <w:marRight w:val="0"/>
                  <w:marTop w:val="0"/>
                  <w:marBottom w:val="0"/>
                  <w:divBdr>
                    <w:top w:val="none" w:sz="0" w:space="0" w:color="auto"/>
                    <w:left w:val="none" w:sz="0" w:space="0" w:color="auto"/>
                    <w:bottom w:val="none" w:sz="0" w:space="0" w:color="auto"/>
                    <w:right w:val="none" w:sz="0" w:space="0" w:color="auto"/>
                  </w:divBdr>
                  <w:divsChild>
                    <w:div w:id="1913734144">
                      <w:marLeft w:val="0"/>
                      <w:marRight w:val="0"/>
                      <w:marTop w:val="0"/>
                      <w:marBottom w:val="0"/>
                      <w:divBdr>
                        <w:top w:val="none" w:sz="0" w:space="0" w:color="auto"/>
                        <w:left w:val="none" w:sz="0" w:space="0" w:color="auto"/>
                        <w:bottom w:val="none" w:sz="0" w:space="0" w:color="auto"/>
                        <w:right w:val="none" w:sz="0" w:space="0" w:color="auto"/>
                      </w:divBdr>
                      <w:divsChild>
                        <w:div w:id="336034764">
                          <w:marLeft w:val="0"/>
                          <w:marRight w:val="0"/>
                          <w:marTop w:val="0"/>
                          <w:marBottom w:val="0"/>
                          <w:divBdr>
                            <w:top w:val="none" w:sz="0" w:space="0" w:color="auto"/>
                            <w:left w:val="none" w:sz="0" w:space="0" w:color="auto"/>
                            <w:bottom w:val="none" w:sz="0" w:space="0" w:color="auto"/>
                            <w:right w:val="none" w:sz="0" w:space="0" w:color="auto"/>
                          </w:divBdr>
                          <w:divsChild>
                            <w:div w:id="1940411799">
                              <w:marLeft w:val="0"/>
                              <w:marRight w:val="0"/>
                              <w:marTop w:val="0"/>
                              <w:marBottom w:val="0"/>
                              <w:divBdr>
                                <w:top w:val="none" w:sz="0" w:space="0" w:color="auto"/>
                                <w:left w:val="none" w:sz="0" w:space="0" w:color="auto"/>
                                <w:bottom w:val="none" w:sz="0" w:space="0" w:color="auto"/>
                                <w:right w:val="none" w:sz="0" w:space="0" w:color="auto"/>
                              </w:divBdr>
                              <w:divsChild>
                                <w:div w:id="607934436">
                                  <w:marLeft w:val="0"/>
                                  <w:marRight w:val="0"/>
                                  <w:marTop w:val="0"/>
                                  <w:marBottom w:val="0"/>
                                  <w:divBdr>
                                    <w:top w:val="none" w:sz="0" w:space="0" w:color="auto"/>
                                    <w:left w:val="none" w:sz="0" w:space="0" w:color="auto"/>
                                    <w:bottom w:val="none" w:sz="0" w:space="0" w:color="auto"/>
                                    <w:right w:val="none" w:sz="0" w:space="0" w:color="auto"/>
                                  </w:divBdr>
                                  <w:divsChild>
                                    <w:div w:id="1042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139404">
          <w:marLeft w:val="0"/>
          <w:marRight w:val="0"/>
          <w:marTop w:val="0"/>
          <w:marBottom w:val="0"/>
          <w:divBdr>
            <w:top w:val="none" w:sz="0" w:space="0" w:color="auto"/>
            <w:left w:val="none" w:sz="0" w:space="0" w:color="auto"/>
            <w:bottom w:val="none" w:sz="0" w:space="0" w:color="auto"/>
            <w:right w:val="none" w:sz="0" w:space="0" w:color="auto"/>
          </w:divBdr>
          <w:divsChild>
            <w:div w:id="794711680">
              <w:marLeft w:val="0"/>
              <w:marRight w:val="0"/>
              <w:marTop w:val="0"/>
              <w:marBottom w:val="0"/>
              <w:divBdr>
                <w:top w:val="none" w:sz="0" w:space="0" w:color="auto"/>
                <w:left w:val="none" w:sz="0" w:space="0" w:color="auto"/>
                <w:bottom w:val="none" w:sz="0" w:space="0" w:color="auto"/>
                <w:right w:val="none" w:sz="0" w:space="0" w:color="auto"/>
              </w:divBdr>
              <w:divsChild>
                <w:div w:id="1019699138">
                  <w:marLeft w:val="0"/>
                  <w:marRight w:val="0"/>
                  <w:marTop w:val="0"/>
                  <w:marBottom w:val="0"/>
                  <w:divBdr>
                    <w:top w:val="none" w:sz="0" w:space="0" w:color="auto"/>
                    <w:left w:val="none" w:sz="0" w:space="0" w:color="auto"/>
                    <w:bottom w:val="none" w:sz="0" w:space="0" w:color="auto"/>
                    <w:right w:val="none" w:sz="0" w:space="0" w:color="auto"/>
                  </w:divBdr>
                  <w:divsChild>
                    <w:div w:id="318461759">
                      <w:marLeft w:val="0"/>
                      <w:marRight w:val="0"/>
                      <w:marTop w:val="0"/>
                      <w:marBottom w:val="0"/>
                      <w:divBdr>
                        <w:top w:val="none" w:sz="0" w:space="0" w:color="auto"/>
                        <w:left w:val="none" w:sz="0" w:space="0" w:color="auto"/>
                        <w:bottom w:val="none" w:sz="0" w:space="0" w:color="auto"/>
                        <w:right w:val="none" w:sz="0" w:space="0" w:color="auto"/>
                      </w:divBdr>
                      <w:divsChild>
                        <w:div w:id="1374191025">
                          <w:marLeft w:val="0"/>
                          <w:marRight w:val="0"/>
                          <w:marTop w:val="0"/>
                          <w:marBottom w:val="0"/>
                          <w:divBdr>
                            <w:top w:val="none" w:sz="0" w:space="0" w:color="auto"/>
                            <w:left w:val="none" w:sz="0" w:space="0" w:color="auto"/>
                            <w:bottom w:val="none" w:sz="0" w:space="0" w:color="auto"/>
                            <w:right w:val="none" w:sz="0" w:space="0" w:color="auto"/>
                          </w:divBdr>
                          <w:divsChild>
                            <w:div w:id="453869222">
                              <w:marLeft w:val="0"/>
                              <w:marRight w:val="0"/>
                              <w:marTop w:val="0"/>
                              <w:marBottom w:val="0"/>
                              <w:divBdr>
                                <w:top w:val="none" w:sz="0" w:space="0" w:color="auto"/>
                                <w:left w:val="none" w:sz="0" w:space="0" w:color="auto"/>
                                <w:bottom w:val="none" w:sz="0" w:space="0" w:color="auto"/>
                                <w:right w:val="none" w:sz="0" w:space="0" w:color="auto"/>
                              </w:divBdr>
                              <w:divsChild>
                                <w:div w:id="1239630486">
                                  <w:marLeft w:val="0"/>
                                  <w:marRight w:val="0"/>
                                  <w:marTop w:val="0"/>
                                  <w:marBottom w:val="0"/>
                                  <w:divBdr>
                                    <w:top w:val="none" w:sz="0" w:space="0" w:color="auto"/>
                                    <w:left w:val="none" w:sz="0" w:space="0" w:color="auto"/>
                                    <w:bottom w:val="none" w:sz="0" w:space="0" w:color="auto"/>
                                    <w:right w:val="none" w:sz="0" w:space="0" w:color="auto"/>
                                  </w:divBdr>
                                  <w:divsChild>
                                    <w:div w:id="1883401115">
                                      <w:marLeft w:val="0"/>
                                      <w:marRight w:val="0"/>
                                      <w:marTop w:val="0"/>
                                      <w:marBottom w:val="0"/>
                                      <w:divBdr>
                                        <w:top w:val="none" w:sz="0" w:space="0" w:color="auto"/>
                                        <w:left w:val="none" w:sz="0" w:space="0" w:color="auto"/>
                                        <w:bottom w:val="none" w:sz="0" w:space="0" w:color="auto"/>
                                        <w:right w:val="none" w:sz="0" w:space="0" w:color="auto"/>
                                      </w:divBdr>
                                      <w:divsChild>
                                        <w:div w:id="72903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4654855">
          <w:marLeft w:val="0"/>
          <w:marRight w:val="0"/>
          <w:marTop w:val="0"/>
          <w:marBottom w:val="0"/>
          <w:divBdr>
            <w:top w:val="none" w:sz="0" w:space="0" w:color="auto"/>
            <w:left w:val="none" w:sz="0" w:space="0" w:color="auto"/>
            <w:bottom w:val="none" w:sz="0" w:space="0" w:color="auto"/>
            <w:right w:val="none" w:sz="0" w:space="0" w:color="auto"/>
          </w:divBdr>
          <w:divsChild>
            <w:div w:id="473764447">
              <w:marLeft w:val="0"/>
              <w:marRight w:val="0"/>
              <w:marTop w:val="0"/>
              <w:marBottom w:val="0"/>
              <w:divBdr>
                <w:top w:val="none" w:sz="0" w:space="0" w:color="auto"/>
                <w:left w:val="none" w:sz="0" w:space="0" w:color="auto"/>
                <w:bottom w:val="none" w:sz="0" w:space="0" w:color="auto"/>
                <w:right w:val="none" w:sz="0" w:space="0" w:color="auto"/>
              </w:divBdr>
              <w:divsChild>
                <w:div w:id="2033530447">
                  <w:marLeft w:val="0"/>
                  <w:marRight w:val="0"/>
                  <w:marTop w:val="0"/>
                  <w:marBottom w:val="0"/>
                  <w:divBdr>
                    <w:top w:val="none" w:sz="0" w:space="0" w:color="auto"/>
                    <w:left w:val="none" w:sz="0" w:space="0" w:color="auto"/>
                    <w:bottom w:val="none" w:sz="0" w:space="0" w:color="auto"/>
                    <w:right w:val="none" w:sz="0" w:space="0" w:color="auto"/>
                  </w:divBdr>
                  <w:divsChild>
                    <w:div w:id="1531605186">
                      <w:marLeft w:val="0"/>
                      <w:marRight w:val="0"/>
                      <w:marTop w:val="0"/>
                      <w:marBottom w:val="0"/>
                      <w:divBdr>
                        <w:top w:val="none" w:sz="0" w:space="0" w:color="auto"/>
                        <w:left w:val="none" w:sz="0" w:space="0" w:color="auto"/>
                        <w:bottom w:val="none" w:sz="0" w:space="0" w:color="auto"/>
                        <w:right w:val="none" w:sz="0" w:space="0" w:color="auto"/>
                      </w:divBdr>
                      <w:divsChild>
                        <w:div w:id="57561726">
                          <w:marLeft w:val="0"/>
                          <w:marRight w:val="0"/>
                          <w:marTop w:val="0"/>
                          <w:marBottom w:val="0"/>
                          <w:divBdr>
                            <w:top w:val="none" w:sz="0" w:space="0" w:color="auto"/>
                            <w:left w:val="none" w:sz="0" w:space="0" w:color="auto"/>
                            <w:bottom w:val="none" w:sz="0" w:space="0" w:color="auto"/>
                            <w:right w:val="none" w:sz="0" w:space="0" w:color="auto"/>
                          </w:divBdr>
                          <w:divsChild>
                            <w:div w:id="2125415969">
                              <w:marLeft w:val="0"/>
                              <w:marRight w:val="0"/>
                              <w:marTop w:val="0"/>
                              <w:marBottom w:val="0"/>
                              <w:divBdr>
                                <w:top w:val="none" w:sz="0" w:space="0" w:color="auto"/>
                                <w:left w:val="none" w:sz="0" w:space="0" w:color="auto"/>
                                <w:bottom w:val="none" w:sz="0" w:space="0" w:color="auto"/>
                                <w:right w:val="none" w:sz="0" w:space="0" w:color="auto"/>
                              </w:divBdr>
                              <w:divsChild>
                                <w:div w:id="1277445018">
                                  <w:marLeft w:val="0"/>
                                  <w:marRight w:val="0"/>
                                  <w:marTop w:val="0"/>
                                  <w:marBottom w:val="0"/>
                                  <w:divBdr>
                                    <w:top w:val="none" w:sz="0" w:space="0" w:color="auto"/>
                                    <w:left w:val="none" w:sz="0" w:space="0" w:color="auto"/>
                                    <w:bottom w:val="none" w:sz="0" w:space="0" w:color="auto"/>
                                    <w:right w:val="none" w:sz="0" w:space="0" w:color="auto"/>
                                  </w:divBdr>
                                  <w:divsChild>
                                    <w:div w:id="1642879978">
                                      <w:marLeft w:val="0"/>
                                      <w:marRight w:val="0"/>
                                      <w:marTop w:val="0"/>
                                      <w:marBottom w:val="0"/>
                                      <w:divBdr>
                                        <w:top w:val="none" w:sz="0" w:space="0" w:color="auto"/>
                                        <w:left w:val="none" w:sz="0" w:space="0" w:color="auto"/>
                                        <w:bottom w:val="none" w:sz="0" w:space="0" w:color="auto"/>
                                        <w:right w:val="none" w:sz="0" w:space="0" w:color="auto"/>
                                      </w:divBdr>
                                      <w:divsChild>
                                        <w:div w:id="258685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4578995">
          <w:marLeft w:val="0"/>
          <w:marRight w:val="0"/>
          <w:marTop w:val="0"/>
          <w:marBottom w:val="0"/>
          <w:divBdr>
            <w:top w:val="none" w:sz="0" w:space="0" w:color="auto"/>
            <w:left w:val="none" w:sz="0" w:space="0" w:color="auto"/>
            <w:bottom w:val="none" w:sz="0" w:space="0" w:color="auto"/>
            <w:right w:val="none" w:sz="0" w:space="0" w:color="auto"/>
          </w:divBdr>
          <w:divsChild>
            <w:div w:id="342439173">
              <w:marLeft w:val="0"/>
              <w:marRight w:val="0"/>
              <w:marTop w:val="0"/>
              <w:marBottom w:val="0"/>
              <w:divBdr>
                <w:top w:val="none" w:sz="0" w:space="0" w:color="auto"/>
                <w:left w:val="none" w:sz="0" w:space="0" w:color="auto"/>
                <w:bottom w:val="none" w:sz="0" w:space="0" w:color="auto"/>
                <w:right w:val="none" w:sz="0" w:space="0" w:color="auto"/>
              </w:divBdr>
              <w:divsChild>
                <w:div w:id="855073329">
                  <w:marLeft w:val="0"/>
                  <w:marRight w:val="0"/>
                  <w:marTop w:val="0"/>
                  <w:marBottom w:val="0"/>
                  <w:divBdr>
                    <w:top w:val="none" w:sz="0" w:space="0" w:color="auto"/>
                    <w:left w:val="none" w:sz="0" w:space="0" w:color="auto"/>
                    <w:bottom w:val="none" w:sz="0" w:space="0" w:color="auto"/>
                    <w:right w:val="none" w:sz="0" w:space="0" w:color="auto"/>
                  </w:divBdr>
                  <w:divsChild>
                    <w:div w:id="282613477">
                      <w:marLeft w:val="0"/>
                      <w:marRight w:val="0"/>
                      <w:marTop w:val="0"/>
                      <w:marBottom w:val="0"/>
                      <w:divBdr>
                        <w:top w:val="none" w:sz="0" w:space="0" w:color="auto"/>
                        <w:left w:val="none" w:sz="0" w:space="0" w:color="auto"/>
                        <w:bottom w:val="none" w:sz="0" w:space="0" w:color="auto"/>
                        <w:right w:val="none" w:sz="0" w:space="0" w:color="auto"/>
                      </w:divBdr>
                      <w:divsChild>
                        <w:div w:id="905727956">
                          <w:marLeft w:val="0"/>
                          <w:marRight w:val="0"/>
                          <w:marTop w:val="0"/>
                          <w:marBottom w:val="0"/>
                          <w:divBdr>
                            <w:top w:val="none" w:sz="0" w:space="0" w:color="auto"/>
                            <w:left w:val="none" w:sz="0" w:space="0" w:color="auto"/>
                            <w:bottom w:val="none" w:sz="0" w:space="0" w:color="auto"/>
                            <w:right w:val="none" w:sz="0" w:space="0" w:color="auto"/>
                          </w:divBdr>
                          <w:divsChild>
                            <w:div w:id="1070496865">
                              <w:marLeft w:val="0"/>
                              <w:marRight w:val="0"/>
                              <w:marTop w:val="0"/>
                              <w:marBottom w:val="0"/>
                              <w:divBdr>
                                <w:top w:val="none" w:sz="0" w:space="0" w:color="auto"/>
                                <w:left w:val="none" w:sz="0" w:space="0" w:color="auto"/>
                                <w:bottom w:val="none" w:sz="0" w:space="0" w:color="auto"/>
                                <w:right w:val="none" w:sz="0" w:space="0" w:color="auto"/>
                              </w:divBdr>
                              <w:divsChild>
                                <w:div w:id="1070421780">
                                  <w:marLeft w:val="0"/>
                                  <w:marRight w:val="0"/>
                                  <w:marTop w:val="0"/>
                                  <w:marBottom w:val="0"/>
                                  <w:divBdr>
                                    <w:top w:val="none" w:sz="0" w:space="0" w:color="auto"/>
                                    <w:left w:val="none" w:sz="0" w:space="0" w:color="auto"/>
                                    <w:bottom w:val="none" w:sz="0" w:space="0" w:color="auto"/>
                                    <w:right w:val="none" w:sz="0" w:space="0" w:color="auto"/>
                                  </w:divBdr>
                                  <w:divsChild>
                                    <w:div w:id="1994335533">
                                      <w:marLeft w:val="0"/>
                                      <w:marRight w:val="0"/>
                                      <w:marTop w:val="0"/>
                                      <w:marBottom w:val="0"/>
                                      <w:divBdr>
                                        <w:top w:val="none" w:sz="0" w:space="0" w:color="auto"/>
                                        <w:left w:val="none" w:sz="0" w:space="0" w:color="auto"/>
                                        <w:bottom w:val="none" w:sz="0" w:space="0" w:color="auto"/>
                                        <w:right w:val="none" w:sz="0" w:space="0" w:color="auto"/>
                                      </w:divBdr>
                                      <w:divsChild>
                                        <w:div w:id="6059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2372488">
          <w:marLeft w:val="0"/>
          <w:marRight w:val="0"/>
          <w:marTop w:val="0"/>
          <w:marBottom w:val="0"/>
          <w:divBdr>
            <w:top w:val="none" w:sz="0" w:space="0" w:color="auto"/>
            <w:left w:val="none" w:sz="0" w:space="0" w:color="auto"/>
            <w:bottom w:val="none" w:sz="0" w:space="0" w:color="auto"/>
            <w:right w:val="none" w:sz="0" w:space="0" w:color="auto"/>
          </w:divBdr>
          <w:divsChild>
            <w:div w:id="2025011720">
              <w:marLeft w:val="0"/>
              <w:marRight w:val="0"/>
              <w:marTop w:val="0"/>
              <w:marBottom w:val="0"/>
              <w:divBdr>
                <w:top w:val="none" w:sz="0" w:space="0" w:color="auto"/>
                <w:left w:val="none" w:sz="0" w:space="0" w:color="auto"/>
                <w:bottom w:val="none" w:sz="0" w:space="0" w:color="auto"/>
                <w:right w:val="none" w:sz="0" w:space="0" w:color="auto"/>
              </w:divBdr>
              <w:divsChild>
                <w:div w:id="1774940001">
                  <w:marLeft w:val="0"/>
                  <w:marRight w:val="0"/>
                  <w:marTop w:val="0"/>
                  <w:marBottom w:val="0"/>
                  <w:divBdr>
                    <w:top w:val="none" w:sz="0" w:space="0" w:color="auto"/>
                    <w:left w:val="none" w:sz="0" w:space="0" w:color="auto"/>
                    <w:bottom w:val="none" w:sz="0" w:space="0" w:color="auto"/>
                    <w:right w:val="none" w:sz="0" w:space="0" w:color="auto"/>
                  </w:divBdr>
                  <w:divsChild>
                    <w:div w:id="285040342">
                      <w:marLeft w:val="0"/>
                      <w:marRight w:val="0"/>
                      <w:marTop w:val="0"/>
                      <w:marBottom w:val="0"/>
                      <w:divBdr>
                        <w:top w:val="none" w:sz="0" w:space="0" w:color="auto"/>
                        <w:left w:val="none" w:sz="0" w:space="0" w:color="auto"/>
                        <w:bottom w:val="none" w:sz="0" w:space="0" w:color="auto"/>
                        <w:right w:val="none" w:sz="0" w:space="0" w:color="auto"/>
                      </w:divBdr>
                      <w:divsChild>
                        <w:div w:id="1714646564">
                          <w:marLeft w:val="0"/>
                          <w:marRight w:val="0"/>
                          <w:marTop w:val="0"/>
                          <w:marBottom w:val="0"/>
                          <w:divBdr>
                            <w:top w:val="none" w:sz="0" w:space="0" w:color="auto"/>
                            <w:left w:val="none" w:sz="0" w:space="0" w:color="auto"/>
                            <w:bottom w:val="none" w:sz="0" w:space="0" w:color="auto"/>
                            <w:right w:val="none" w:sz="0" w:space="0" w:color="auto"/>
                          </w:divBdr>
                          <w:divsChild>
                            <w:div w:id="88427041">
                              <w:marLeft w:val="0"/>
                              <w:marRight w:val="0"/>
                              <w:marTop w:val="0"/>
                              <w:marBottom w:val="0"/>
                              <w:divBdr>
                                <w:top w:val="none" w:sz="0" w:space="0" w:color="auto"/>
                                <w:left w:val="none" w:sz="0" w:space="0" w:color="auto"/>
                                <w:bottom w:val="none" w:sz="0" w:space="0" w:color="auto"/>
                                <w:right w:val="none" w:sz="0" w:space="0" w:color="auto"/>
                              </w:divBdr>
                              <w:divsChild>
                                <w:div w:id="1233783115">
                                  <w:marLeft w:val="0"/>
                                  <w:marRight w:val="0"/>
                                  <w:marTop w:val="0"/>
                                  <w:marBottom w:val="0"/>
                                  <w:divBdr>
                                    <w:top w:val="none" w:sz="0" w:space="0" w:color="auto"/>
                                    <w:left w:val="none" w:sz="0" w:space="0" w:color="auto"/>
                                    <w:bottom w:val="none" w:sz="0" w:space="0" w:color="auto"/>
                                    <w:right w:val="none" w:sz="0" w:space="0" w:color="auto"/>
                                  </w:divBdr>
                                  <w:divsChild>
                                    <w:div w:id="481772931">
                                      <w:marLeft w:val="0"/>
                                      <w:marRight w:val="0"/>
                                      <w:marTop w:val="0"/>
                                      <w:marBottom w:val="0"/>
                                      <w:divBdr>
                                        <w:top w:val="none" w:sz="0" w:space="0" w:color="auto"/>
                                        <w:left w:val="none" w:sz="0" w:space="0" w:color="auto"/>
                                        <w:bottom w:val="none" w:sz="0" w:space="0" w:color="auto"/>
                                        <w:right w:val="none" w:sz="0" w:space="0" w:color="auto"/>
                                      </w:divBdr>
                                      <w:divsChild>
                                        <w:div w:id="467087439">
                                          <w:blockQuote w:val="1"/>
                                          <w:marLeft w:val="720"/>
                                          <w:marRight w:val="720"/>
                                          <w:marTop w:val="100"/>
                                          <w:marBottom w:val="100"/>
                                          <w:divBdr>
                                            <w:top w:val="none" w:sz="0" w:space="0" w:color="auto"/>
                                            <w:left w:val="none" w:sz="0" w:space="0" w:color="auto"/>
                                            <w:bottom w:val="none" w:sz="0" w:space="0" w:color="auto"/>
                                            <w:right w:val="none" w:sz="0" w:space="0" w:color="auto"/>
                                          </w:divBdr>
                                        </w:div>
                                        <w:div w:id="745878262">
                                          <w:blockQuote w:val="1"/>
                                          <w:marLeft w:val="720"/>
                                          <w:marRight w:val="720"/>
                                          <w:marTop w:val="100"/>
                                          <w:marBottom w:val="100"/>
                                          <w:divBdr>
                                            <w:top w:val="none" w:sz="0" w:space="0" w:color="auto"/>
                                            <w:left w:val="none" w:sz="0" w:space="0" w:color="auto"/>
                                            <w:bottom w:val="none" w:sz="0" w:space="0" w:color="auto"/>
                                            <w:right w:val="none" w:sz="0" w:space="0" w:color="auto"/>
                                          </w:divBdr>
                                        </w:div>
                                        <w:div w:id="43910493">
                                          <w:blockQuote w:val="1"/>
                                          <w:marLeft w:val="720"/>
                                          <w:marRight w:val="720"/>
                                          <w:marTop w:val="100"/>
                                          <w:marBottom w:val="100"/>
                                          <w:divBdr>
                                            <w:top w:val="none" w:sz="0" w:space="0" w:color="auto"/>
                                            <w:left w:val="none" w:sz="0" w:space="0" w:color="auto"/>
                                            <w:bottom w:val="none" w:sz="0" w:space="0" w:color="auto"/>
                                            <w:right w:val="none" w:sz="0" w:space="0" w:color="auto"/>
                                          </w:divBdr>
                                        </w:div>
                                        <w:div w:id="2804532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3308841">
          <w:marLeft w:val="0"/>
          <w:marRight w:val="0"/>
          <w:marTop w:val="0"/>
          <w:marBottom w:val="0"/>
          <w:divBdr>
            <w:top w:val="none" w:sz="0" w:space="0" w:color="auto"/>
            <w:left w:val="none" w:sz="0" w:space="0" w:color="auto"/>
            <w:bottom w:val="none" w:sz="0" w:space="0" w:color="auto"/>
            <w:right w:val="none" w:sz="0" w:space="0" w:color="auto"/>
          </w:divBdr>
          <w:divsChild>
            <w:div w:id="896012330">
              <w:marLeft w:val="0"/>
              <w:marRight w:val="0"/>
              <w:marTop w:val="0"/>
              <w:marBottom w:val="0"/>
              <w:divBdr>
                <w:top w:val="none" w:sz="0" w:space="0" w:color="auto"/>
                <w:left w:val="none" w:sz="0" w:space="0" w:color="auto"/>
                <w:bottom w:val="none" w:sz="0" w:space="0" w:color="auto"/>
                <w:right w:val="none" w:sz="0" w:space="0" w:color="auto"/>
              </w:divBdr>
              <w:divsChild>
                <w:div w:id="2018729912">
                  <w:marLeft w:val="0"/>
                  <w:marRight w:val="0"/>
                  <w:marTop w:val="0"/>
                  <w:marBottom w:val="0"/>
                  <w:divBdr>
                    <w:top w:val="none" w:sz="0" w:space="0" w:color="auto"/>
                    <w:left w:val="none" w:sz="0" w:space="0" w:color="auto"/>
                    <w:bottom w:val="none" w:sz="0" w:space="0" w:color="auto"/>
                    <w:right w:val="none" w:sz="0" w:space="0" w:color="auto"/>
                  </w:divBdr>
                  <w:divsChild>
                    <w:div w:id="1407723906">
                      <w:marLeft w:val="0"/>
                      <w:marRight w:val="0"/>
                      <w:marTop w:val="0"/>
                      <w:marBottom w:val="0"/>
                      <w:divBdr>
                        <w:top w:val="none" w:sz="0" w:space="0" w:color="auto"/>
                        <w:left w:val="none" w:sz="0" w:space="0" w:color="auto"/>
                        <w:bottom w:val="none" w:sz="0" w:space="0" w:color="auto"/>
                        <w:right w:val="none" w:sz="0" w:space="0" w:color="auto"/>
                      </w:divBdr>
                      <w:divsChild>
                        <w:div w:id="1451163787">
                          <w:marLeft w:val="0"/>
                          <w:marRight w:val="0"/>
                          <w:marTop w:val="0"/>
                          <w:marBottom w:val="0"/>
                          <w:divBdr>
                            <w:top w:val="none" w:sz="0" w:space="0" w:color="auto"/>
                            <w:left w:val="none" w:sz="0" w:space="0" w:color="auto"/>
                            <w:bottom w:val="none" w:sz="0" w:space="0" w:color="auto"/>
                            <w:right w:val="none" w:sz="0" w:space="0" w:color="auto"/>
                          </w:divBdr>
                          <w:divsChild>
                            <w:div w:id="1821117386">
                              <w:marLeft w:val="0"/>
                              <w:marRight w:val="0"/>
                              <w:marTop w:val="0"/>
                              <w:marBottom w:val="0"/>
                              <w:divBdr>
                                <w:top w:val="none" w:sz="0" w:space="0" w:color="auto"/>
                                <w:left w:val="none" w:sz="0" w:space="0" w:color="auto"/>
                                <w:bottom w:val="none" w:sz="0" w:space="0" w:color="auto"/>
                                <w:right w:val="none" w:sz="0" w:space="0" w:color="auto"/>
                              </w:divBdr>
                              <w:divsChild>
                                <w:div w:id="978070584">
                                  <w:marLeft w:val="0"/>
                                  <w:marRight w:val="0"/>
                                  <w:marTop w:val="0"/>
                                  <w:marBottom w:val="0"/>
                                  <w:divBdr>
                                    <w:top w:val="none" w:sz="0" w:space="0" w:color="auto"/>
                                    <w:left w:val="none" w:sz="0" w:space="0" w:color="auto"/>
                                    <w:bottom w:val="none" w:sz="0" w:space="0" w:color="auto"/>
                                    <w:right w:val="none" w:sz="0" w:space="0" w:color="auto"/>
                                  </w:divBdr>
                                  <w:divsChild>
                                    <w:div w:id="2094668073">
                                      <w:marLeft w:val="0"/>
                                      <w:marRight w:val="0"/>
                                      <w:marTop w:val="0"/>
                                      <w:marBottom w:val="0"/>
                                      <w:divBdr>
                                        <w:top w:val="none" w:sz="0" w:space="0" w:color="auto"/>
                                        <w:left w:val="none" w:sz="0" w:space="0" w:color="auto"/>
                                        <w:bottom w:val="none" w:sz="0" w:space="0" w:color="auto"/>
                                        <w:right w:val="none" w:sz="0" w:space="0" w:color="auto"/>
                                      </w:divBdr>
                                      <w:divsChild>
                                        <w:div w:id="59860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193392">
          <w:marLeft w:val="0"/>
          <w:marRight w:val="0"/>
          <w:marTop w:val="0"/>
          <w:marBottom w:val="0"/>
          <w:divBdr>
            <w:top w:val="none" w:sz="0" w:space="0" w:color="auto"/>
            <w:left w:val="none" w:sz="0" w:space="0" w:color="auto"/>
            <w:bottom w:val="none" w:sz="0" w:space="0" w:color="auto"/>
            <w:right w:val="none" w:sz="0" w:space="0" w:color="auto"/>
          </w:divBdr>
          <w:divsChild>
            <w:div w:id="1917352652">
              <w:marLeft w:val="0"/>
              <w:marRight w:val="0"/>
              <w:marTop w:val="0"/>
              <w:marBottom w:val="0"/>
              <w:divBdr>
                <w:top w:val="none" w:sz="0" w:space="0" w:color="auto"/>
                <w:left w:val="none" w:sz="0" w:space="0" w:color="auto"/>
                <w:bottom w:val="none" w:sz="0" w:space="0" w:color="auto"/>
                <w:right w:val="none" w:sz="0" w:space="0" w:color="auto"/>
              </w:divBdr>
              <w:divsChild>
                <w:div w:id="1296137645">
                  <w:marLeft w:val="0"/>
                  <w:marRight w:val="0"/>
                  <w:marTop w:val="0"/>
                  <w:marBottom w:val="0"/>
                  <w:divBdr>
                    <w:top w:val="none" w:sz="0" w:space="0" w:color="auto"/>
                    <w:left w:val="none" w:sz="0" w:space="0" w:color="auto"/>
                    <w:bottom w:val="none" w:sz="0" w:space="0" w:color="auto"/>
                    <w:right w:val="none" w:sz="0" w:space="0" w:color="auto"/>
                  </w:divBdr>
                  <w:divsChild>
                    <w:div w:id="1950892712">
                      <w:marLeft w:val="0"/>
                      <w:marRight w:val="0"/>
                      <w:marTop w:val="0"/>
                      <w:marBottom w:val="0"/>
                      <w:divBdr>
                        <w:top w:val="none" w:sz="0" w:space="0" w:color="auto"/>
                        <w:left w:val="none" w:sz="0" w:space="0" w:color="auto"/>
                        <w:bottom w:val="none" w:sz="0" w:space="0" w:color="auto"/>
                        <w:right w:val="none" w:sz="0" w:space="0" w:color="auto"/>
                      </w:divBdr>
                      <w:divsChild>
                        <w:div w:id="1013999363">
                          <w:marLeft w:val="0"/>
                          <w:marRight w:val="0"/>
                          <w:marTop w:val="0"/>
                          <w:marBottom w:val="0"/>
                          <w:divBdr>
                            <w:top w:val="none" w:sz="0" w:space="0" w:color="auto"/>
                            <w:left w:val="none" w:sz="0" w:space="0" w:color="auto"/>
                            <w:bottom w:val="none" w:sz="0" w:space="0" w:color="auto"/>
                            <w:right w:val="none" w:sz="0" w:space="0" w:color="auto"/>
                          </w:divBdr>
                          <w:divsChild>
                            <w:div w:id="1219125340">
                              <w:marLeft w:val="0"/>
                              <w:marRight w:val="0"/>
                              <w:marTop w:val="0"/>
                              <w:marBottom w:val="0"/>
                              <w:divBdr>
                                <w:top w:val="none" w:sz="0" w:space="0" w:color="auto"/>
                                <w:left w:val="none" w:sz="0" w:space="0" w:color="auto"/>
                                <w:bottom w:val="none" w:sz="0" w:space="0" w:color="auto"/>
                                <w:right w:val="none" w:sz="0" w:space="0" w:color="auto"/>
                              </w:divBdr>
                              <w:divsChild>
                                <w:div w:id="1668437273">
                                  <w:marLeft w:val="0"/>
                                  <w:marRight w:val="0"/>
                                  <w:marTop w:val="0"/>
                                  <w:marBottom w:val="0"/>
                                  <w:divBdr>
                                    <w:top w:val="none" w:sz="0" w:space="0" w:color="auto"/>
                                    <w:left w:val="none" w:sz="0" w:space="0" w:color="auto"/>
                                    <w:bottom w:val="none" w:sz="0" w:space="0" w:color="auto"/>
                                    <w:right w:val="none" w:sz="0" w:space="0" w:color="auto"/>
                                  </w:divBdr>
                                  <w:divsChild>
                                    <w:div w:id="1177769796">
                                      <w:marLeft w:val="0"/>
                                      <w:marRight w:val="0"/>
                                      <w:marTop w:val="0"/>
                                      <w:marBottom w:val="0"/>
                                      <w:divBdr>
                                        <w:top w:val="none" w:sz="0" w:space="0" w:color="auto"/>
                                        <w:left w:val="none" w:sz="0" w:space="0" w:color="auto"/>
                                        <w:bottom w:val="none" w:sz="0" w:space="0" w:color="auto"/>
                                        <w:right w:val="none" w:sz="0" w:space="0" w:color="auto"/>
                                      </w:divBdr>
                                      <w:divsChild>
                                        <w:div w:id="17435389">
                                          <w:blockQuote w:val="1"/>
                                          <w:marLeft w:val="720"/>
                                          <w:marRight w:val="720"/>
                                          <w:marTop w:val="100"/>
                                          <w:marBottom w:val="100"/>
                                          <w:divBdr>
                                            <w:top w:val="none" w:sz="0" w:space="0" w:color="auto"/>
                                            <w:left w:val="none" w:sz="0" w:space="0" w:color="auto"/>
                                            <w:bottom w:val="none" w:sz="0" w:space="0" w:color="auto"/>
                                            <w:right w:val="none" w:sz="0" w:space="0" w:color="auto"/>
                                          </w:divBdr>
                                        </w:div>
                                        <w:div w:id="1148860673">
                                          <w:blockQuote w:val="1"/>
                                          <w:marLeft w:val="720"/>
                                          <w:marRight w:val="720"/>
                                          <w:marTop w:val="100"/>
                                          <w:marBottom w:val="100"/>
                                          <w:divBdr>
                                            <w:top w:val="none" w:sz="0" w:space="0" w:color="auto"/>
                                            <w:left w:val="none" w:sz="0" w:space="0" w:color="auto"/>
                                            <w:bottom w:val="none" w:sz="0" w:space="0" w:color="auto"/>
                                            <w:right w:val="none" w:sz="0" w:space="0" w:color="auto"/>
                                          </w:divBdr>
                                        </w:div>
                                        <w:div w:id="273292596">
                                          <w:blockQuote w:val="1"/>
                                          <w:marLeft w:val="720"/>
                                          <w:marRight w:val="720"/>
                                          <w:marTop w:val="100"/>
                                          <w:marBottom w:val="100"/>
                                          <w:divBdr>
                                            <w:top w:val="none" w:sz="0" w:space="0" w:color="auto"/>
                                            <w:left w:val="none" w:sz="0" w:space="0" w:color="auto"/>
                                            <w:bottom w:val="none" w:sz="0" w:space="0" w:color="auto"/>
                                            <w:right w:val="none" w:sz="0" w:space="0" w:color="auto"/>
                                          </w:divBdr>
                                        </w:div>
                                        <w:div w:id="1379625831">
                                          <w:blockQuote w:val="1"/>
                                          <w:marLeft w:val="720"/>
                                          <w:marRight w:val="720"/>
                                          <w:marTop w:val="100"/>
                                          <w:marBottom w:val="100"/>
                                          <w:divBdr>
                                            <w:top w:val="none" w:sz="0" w:space="0" w:color="auto"/>
                                            <w:left w:val="none" w:sz="0" w:space="0" w:color="auto"/>
                                            <w:bottom w:val="none" w:sz="0" w:space="0" w:color="auto"/>
                                            <w:right w:val="none" w:sz="0" w:space="0" w:color="auto"/>
                                          </w:divBdr>
                                        </w:div>
                                        <w:div w:id="18822078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1096994">
          <w:marLeft w:val="0"/>
          <w:marRight w:val="0"/>
          <w:marTop w:val="0"/>
          <w:marBottom w:val="0"/>
          <w:divBdr>
            <w:top w:val="none" w:sz="0" w:space="0" w:color="auto"/>
            <w:left w:val="none" w:sz="0" w:space="0" w:color="auto"/>
            <w:bottom w:val="none" w:sz="0" w:space="0" w:color="auto"/>
            <w:right w:val="none" w:sz="0" w:space="0" w:color="auto"/>
          </w:divBdr>
          <w:divsChild>
            <w:div w:id="988484854">
              <w:marLeft w:val="0"/>
              <w:marRight w:val="0"/>
              <w:marTop w:val="0"/>
              <w:marBottom w:val="0"/>
              <w:divBdr>
                <w:top w:val="none" w:sz="0" w:space="0" w:color="auto"/>
                <w:left w:val="none" w:sz="0" w:space="0" w:color="auto"/>
                <w:bottom w:val="none" w:sz="0" w:space="0" w:color="auto"/>
                <w:right w:val="none" w:sz="0" w:space="0" w:color="auto"/>
              </w:divBdr>
              <w:divsChild>
                <w:div w:id="1978728459">
                  <w:marLeft w:val="0"/>
                  <w:marRight w:val="0"/>
                  <w:marTop w:val="0"/>
                  <w:marBottom w:val="0"/>
                  <w:divBdr>
                    <w:top w:val="none" w:sz="0" w:space="0" w:color="auto"/>
                    <w:left w:val="none" w:sz="0" w:space="0" w:color="auto"/>
                    <w:bottom w:val="none" w:sz="0" w:space="0" w:color="auto"/>
                    <w:right w:val="none" w:sz="0" w:space="0" w:color="auto"/>
                  </w:divBdr>
                  <w:divsChild>
                    <w:div w:id="621613207">
                      <w:marLeft w:val="0"/>
                      <w:marRight w:val="0"/>
                      <w:marTop w:val="0"/>
                      <w:marBottom w:val="0"/>
                      <w:divBdr>
                        <w:top w:val="none" w:sz="0" w:space="0" w:color="auto"/>
                        <w:left w:val="none" w:sz="0" w:space="0" w:color="auto"/>
                        <w:bottom w:val="none" w:sz="0" w:space="0" w:color="auto"/>
                        <w:right w:val="none" w:sz="0" w:space="0" w:color="auto"/>
                      </w:divBdr>
                      <w:divsChild>
                        <w:div w:id="236748343">
                          <w:marLeft w:val="0"/>
                          <w:marRight w:val="0"/>
                          <w:marTop w:val="0"/>
                          <w:marBottom w:val="0"/>
                          <w:divBdr>
                            <w:top w:val="none" w:sz="0" w:space="0" w:color="auto"/>
                            <w:left w:val="none" w:sz="0" w:space="0" w:color="auto"/>
                            <w:bottom w:val="none" w:sz="0" w:space="0" w:color="auto"/>
                            <w:right w:val="none" w:sz="0" w:space="0" w:color="auto"/>
                          </w:divBdr>
                          <w:divsChild>
                            <w:div w:id="780147918">
                              <w:marLeft w:val="0"/>
                              <w:marRight w:val="0"/>
                              <w:marTop w:val="0"/>
                              <w:marBottom w:val="0"/>
                              <w:divBdr>
                                <w:top w:val="none" w:sz="0" w:space="0" w:color="auto"/>
                                <w:left w:val="none" w:sz="0" w:space="0" w:color="auto"/>
                                <w:bottom w:val="none" w:sz="0" w:space="0" w:color="auto"/>
                                <w:right w:val="none" w:sz="0" w:space="0" w:color="auto"/>
                              </w:divBdr>
                              <w:divsChild>
                                <w:div w:id="2077781031">
                                  <w:marLeft w:val="0"/>
                                  <w:marRight w:val="0"/>
                                  <w:marTop w:val="0"/>
                                  <w:marBottom w:val="0"/>
                                  <w:divBdr>
                                    <w:top w:val="none" w:sz="0" w:space="0" w:color="auto"/>
                                    <w:left w:val="none" w:sz="0" w:space="0" w:color="auto"/>
                                    <w:bottom w:val="none" w:sz="0" w:space="0" w:color="auto"/>
                                    <w:right w:val="none" w:sz="0" w:space="0" w:color="auto"/>
                                  </w:divBdr>
                                  <w:divsChild>
                                    <w:div w:id="1121414045">
                                      <w:marLeft w:val="0"/>
                                      <w:marRight w:val="0"/>
                                      <w:marTop w:val="0"/>
                                      <w:marBottom w:val="0"/>
                                      <w:divBdr>
                                        <w:top w:val="none" w:sz="0" w:space="0" w:color="auto"/>
                                        <w:left w:val="none" w:sz="0" w:space="0" w:color="auto"/>
                                        <w:bottom w:val="none" w:sz="0" w:space="0" w:color="auto"/>
                                        <w:right w:val="none" w:sz="0" w:space="0" w:color="auto"/>
                                      </w:divBdr>
                                      <w:divsChild>
                                        <w:div w:id="79156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0778478">
          <w:marLeft w:val="0"/>
          <w:marRight w:val="0"/>
          <w:marTop w:val="0"/>
          <w:marBottom w:val="0"/>
          <w:divBdr>
            <w:top w:val="none" w:sz="0" w:space="0" w:color="auto"/>
            <w:left w:val="none" w:sz="0" w:space="0" w:color="auto"/>
            <w:bottom w:val="none" w:sz="0" w:space="0" w:color="auto"/>
            <w:right w:val="none" w:sz="0" w:space="0" w:color="auto"/>
          </w:divBdr>
          <w:divsChild>
            <w:div w:id="2075156572">
              <w:marLeft w:val="0"/>
              <w:marRight w:val="0"/>
              <w:marTop w:val="0"/>
              <w:marBottom w:val="0"/>
              <w:divBdr>
                <w:top w:val="none" w:sz="0" w:space="0" w:color="auto"/>
                <w:left w:val="none" w:sz="0" w:space="0" w:color="auto"/>
                <w:bottom w:val="none" w:sz="0" w:space="0" w:color="auto"/>
                <w:right w:val="none" w:sz="0" w:space="0" w:color="auto"/>
              </w:divBdr>
              <w:divsChild>
                <w:div w:id="1881739805">
                  <w:marLeft w:val="0"/>
                  <w:marRight w:val="0"/>
                  <w:marTop w:val="0"/>
                  <w:marBottom w:val="0"/>
                  <w:divBdr>
                    <w:top w:val="none" w:sz="0" w:space="0" w:color="auto"/>
                    <w:left w:val="none" w:sz="0" w:space="0" w:color="auto"/>
                    <w:bottom w:val="none" w:sz="0" w:space="0" w:color="auto"/>
                    <w:right w:val="none" w:sz="0" w:space="0" w:color="auto"/>
                  </w:divBdr>
                  <w:divsChild>
                    <w:div w:id="84881534">
                      <w:marLeft w:val="0"/>
                      <w:marRight w:val="0"/>
                      <w:marTop w:val="0"/>
                      <w:marBottom w:val="0"/>
                      <w:divBdr>
                        <w:top w:val="none" w:sz="0" w:space="0" w:color="auto"/>
                        <w:left w:val="none" w:sz="0" w:space="0" w:color="auto"/>
                        <w:bottom w:val="none" w:sz="0" w:space="0" w:color="auto"/>
                        <w:right w:val="none" w:sz="0" w:space="0" w:color="auto"/>
                      </w:divBdr>
                      <w:divsChild>
                        <w:div w:id="599335999">
                          <w:marLeft w:val="0"/>
                          <w:marRight w:val="0"/>
                          <w:marTop w:val="0"/>
                          <w:marBottom w:val="0"/>
                          <w:divBdr>
                            <w:top w:val="none" w:sz="0" w:space="0" w:color="auto"/>
                            <w:left w:val="none" w:sz="0" w:space="0" w:color="auto"/>
                            <w:bottom w:val="none" w:sz="0" w:space="0" w:color="auto"/>
                            <w:right w:val="none" w:sz="0" w:space="0" w:color="auto"/>
                          </w:divBdr>
                          <w:divsChild>
                            <w:div w:id="1725565697">
                              <w:marLeft w:val="0"/>
                              <w:marRight w:val="0"/>
                              <w:marTop w:val="0"/>
                              <w:marBottom w:val="0"/>
                              <w:divBdr>
                                <w:top w:val="none" w:sz="0" w:space="0" w:color="auto"/>
                                <w:left w:val="none" w:sz="0" w:space="0" w:color="auto"/>
                                <w:bottom w:val="none" w:sz="0" w:space="0" w:color="auto"/>
                                <w:right w:val="none" w:sz="0" w:space="0" w:color="auto"/>
                              </w:divBdr>
                              <w:divsChild>
                                <w:div w:id="1325814005">
                                  <w:marLeft w:val="0"/>
                                  <w:marRight w:val="0"/>
                                  <w:marTop w:val="0"/>
                                  <w:marBottom w:val="0"/>
                                  <w:divBdr>
                                    <w:top w:val="none" w:sz="0" w:space="0" w:color="auto"/>
                                    <w:left w:val="none" w:sz="0" w:space="0" w:color="auto"/>
                                    <w:bottom w:val="none" w:sz="0" w:space="0" w:color="auto"/>
                                    <w:right w:val="none" w:sz="0" w:space="0" w:color="auto"/>
                                  </w:divBdr>
                                  <w:divsChild>
                                    <w:div w:id="373848114">
                                      <w:marLeft w:val="0"/>
                                      <w:marRight w:val="0"/>
                                      <w:marTop w:val="0"/>
                                      <w:marBottom w:val="0"/>
                                      <w:divBdr>
                                        <w:top w:val="none" w:sz="0" w:space="0" w:color="auto"/>
                                        <w:left w:val="none" w:sz="0" w:space="0" w:color="auto"/>
                                        <w:bottom w:val="none" w:sz="0" w:space="0" w:color="auto"/>
                                        <w:right w:val="none" w:sz="0" w:space="0" w:color="auto"/>
                                      </w:divBdr>
                                      <w:divsChild>
                                        <w:div w:id="1471051710">
                                          <w:blockQuote w:val="1"/>
                                          <w:marLeft w:val="720"/>
                                          <w:marRight w:val="720"/>
                                          <w:marTop w:val="100"/>
                                          <w:marBottom w:val="100"/>
                                          <w:divBdr>
                                            <w:top w:val="none" w:sz="0" w:space="0" w:color="auto"/>
                                            <w:left w:val="none" w:sz="0" w:space="0" w:color="auto"/>
                                            <w:bottom w:val="none" w:sz="0" w:space="0" w:color="auto"/>
                                            <w:right w:val="none" w:sz="0" w:space="0" w:color="auto"/>
                                          </w:divBdr>
                                        </w:div>
                                        <w:div w:id="316231292">
                                          <w:blockQuote w:val="1"/>
                                          <w:marLeft w:val="720"/>
                                          <w:marRight w:val="720"/>
                                          <w:marTop w:val="100"/>
                                          <w:marBottom w:val="100"/>
                                          <w:divBdr>
                                            <w:top w:val="none" w:sz="0" w:space="0" w:color="auto"/>
                                            <w:left w:val="none" w:sz="0" w:space="0" w:color="auto"/>
                                            <w:bottom w:val="none" w:sz="0" w:space="0" w:color="auto"/>
                                            <w:right w:val="none" w:sz="0" w:space="0" w:color="auto"/>
                                          </w:divBdr>
                                        </w:div>
                                        <w:div w:id="5863517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2528758">
          <w:marLeft w:val="0"/>
          <w:marRight w:val="0"/>
          <w:marTop w:val="0"/>
          <w:marBottom w:val="0"/>
          <w:divBdr>
            <w:top w:val="none" w:sz="0" w:space="0" w:color="auto"/>
            <w:left w:val="none" w:sz="0" w:space="0" w:color="auto"/>
            <w:bottom w:val="none" w:sz="0" w:space="0" w:color="auto"/>
            <w:right w:val="none" w:sz="0" w:space="0" w:color="auto"/>
          </w:divBdr>
          <w:divsChild>
            <w:div w:id="1923835866">
              <w:marLeft w:val="0"/>
              <w:marRight w:val="0"/>
              <w:marTop w:val="0"/>
              <w:marBottom w:val="0"/>
              <w:divBdr>
                <w:top w:val="none" w:sz="0" w:space="0" w:color="auto"/>
                <w:left w:val="none" w:sz="0" w:space="0" w:color="auto"/>
                <w:bottom w:val="none" w:sz="0" w:space="0" w:color="auto"/>
                <w:right w:val="none" w:sz="0" w:space="0" w:color="auto"/>
              </w:divBdr>
              <w:divsChild>
                <w:div w:id="1401244343">
                  <w:marLeft w:val="0"/>
                  <w:marRight w:val="0"/>
                  <w:marTop w:val="0"/>
                  <w:marBottom w:val="0"/>
                  <w:divBdr>
                    <w:top w:val="none" w:sz="0" w:space="0" w:color="auto"/>
                    <w:left w:val="none" w:sz="0" w:space="0" w:color="auto"/>
                    <w:bottom w:val="none" w:sz="0" w:space="0" w:color="auto"/>
                    <w:right w:val="none" w:sz="0" w:space="0" w:color="auto"/>
                  </w:divBdr>
                  <w:divsChild>
                    <w:div w:id="1676764930">
                      <w:marLeft w:val="0"/>
                      <w:marRight w:val="0"/>
                      <w:marTop w:val="0"/>
                      <w:marBottom w:val="0"/>
                      <w:divBdr>
                        <w:top w:val="none" w:sz="0" w:space="0" w:color="auto"/>
                        <w:left w:val="none" w:sz="0" w:space="0" w:color="auto"/>
                        <w:bottom w:val="none" w:sz="0" w:space="0" w:color="auto"/>
                        <w:right w:val="none" w:sz="0" w:space="0" w:color="auto"/>
                      </w:divBdr>
                      <w:divsChild>
                        <w:div w:id="2045131269">
                          <w:marLeft w:val="0"/>
                          <w:marRight w:val="0"/>
                          <w:marTop w:val="0"/>
                          <w:marBottom w:val="0"/>
                          <w:divBdr>
                            <w:top w:val="none" w:sz="0" w:space="0" w:color="auto"/>
                            <w:left w:val="none" w:sz="0" w:space="0" w:color="auto"/>
                            <w:bottom w:val="none" w:sz="0" w:space="0" w:color="auto"/>
                            <w:right w:val="none" w:sz="0" w:space="0" w:color="auto"/>
                          </w:divBdr>
                          <w:divsChild>
                            <w:div w:id="2017610827">
                              <w:marLeft w:val="0"/>
                              <w:marRight w:val="0"/>
                              <w:marTop w:val="0"/>
                              <w:marBottom w:val="0"/>
                              <w:divBdr>
                                <w:top w:val="none" w:sz="0" w:space="0" w:color="auto"/>
                                <w:left w:val="none" w:sz="0" w:space="0" w:color="auto"/>
                                <w:bottom w:val="none" w:sz="0" w:space="0" w:color="auto"/>
                                <w:right w:val="none" w:sz="0" w:space="0" w:color="auto"/>
                              </w:divBdr>
                              <w:divsChild>
                                <w:div w:id="1360937007">
                                  <w:marLeft w:val="0"/>
                                  <w:marRight w:val="0"/>
                                  <w:marTop w:val="0"/>
                                  <w:marBottom w:val="0"/>
                                  <w:divBdr>
                                    <w:top w:val="none" w:sz="0" w:space="0" w:color="auto"/>
                                    <w:left w:val="none" w:sz="0" w:space="0" w:color="auto"/>
                                    <w:bottom w:val="none" w:sz="0" w:space="0" w:color="auto"/>
                                    <w:right w:val="none" w:sz="0" w:space="0" w:color="auto"/>
                                  </w:divBdr>
                                  <w:divsChild>
                                    <w:div w:id="731392542">
                                      <w:marLeft w:val="0"/>
                                      <w:marRight w:val="0"/>
                                      <w:marTop w:val="0"/>
                                      <w:marBottom w:val="0"/>
                                      <w:divBdr>
                                        <w:top w:val="none" w:sz="0" w:space="0" w:color="auto"/>
                                        <w:left w:val="none" w:sz="0" w:space="0" w:color="auto"/>
                                        <w:bottom w:val="none" w:sz="0" w:space="0" w:color="auto"/>
                                        <w:right w:val="none" w:sz="0" w:space="0" w:color="auto"/>
                                      </w:divBdr>
                                      <w:divsChild>
                                        <w:div w:id="11841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4733201">
          <w:marLeft w:val="0"/>
          <w:marRight w:val="0"/>
          <w:marTop w:val="0"/>
          <w:marBottom w:val="0"/>
          <w:divBdr>
            <w:top w:val="none" w:sz="0" w:space="0" w:color="auto"/>
            <w:left w:val="none" w:sz="0" w:space="0" w:color="auto"/>
            <w:bottom w:val="none" w:sz="0" w:space="0" w:color="auto"/>
            <w:right w:val="none" w:sz="0" w:space="0" w:color="auto"/>
          </w:divBdr>
          <w:divsChild>
            <w:div w:id="556090792">
              <w:marLeft w:val="0"/>
              <w:marRight w:val="0"/>
              <w:marTop w:val="0"/>
              <w:marBottom w:val="0"/>
              <w:divBdr>
                <w:top w:val="none" w:sz="0" w:space="0" w:color="auto"/>
                <w:left w:val="none" w:sz="0" w:space="0" w:color="auto"/>
                <w:bottom w:val="none" w:sz="0" w:space="0" w:color="auto"/>
                <w:right w:val="none" w:sz="0" w:space="0" w:color="auto"/>
              </w:divBdr>
              <w:divsChild>
                <w:div w:id="1805730748">
                  <w:marLeft w:val="0"/>
                  <w:marRight w:val="0"/>
                  <w:marTop w:val="0"/>
                  <w:marBottom w:val="0"/>
                  <w:divBdr>
                    <w:top w:val="none" w:sz="0" w:space="0" w:color="auto"/>
                    <w:left w:val="none" w:sz="0" w:space="0" w:color="auto"/>
                    <w:bottom w:val="none" w:sz="0" w:space="0" w:color="auto"/>
                    <w:right w:val="none" w:sz="0" w:space="0" w:color="auto"/>
                  </w:divBdr>
                  <w:divsChild>
                    <w:div w:id="529681413">
                      <w:marLeft w:val="0"/>
                      <w:marRight w:val="0"/>
                      <w:marTop w:val="0"/>
                      <w:marBottom w:val="0"/>
                      <w:divBdr>
                        <w:top w:val="none" w:sz="0" w:space="0" w:color="auto"/>
                        <w:left w:val="none" w:sz="0" w:space="0" w:color="auto"/>
                        <w:bottom w:val="none" w:sz="0" w:space="0" w:color="auto"/>
                        <w:right w:val="none" w:sz="0" w:space="0" w:color="auto"/>
                      </w:divBdr>
                      <w:divsChild>
                        <w:div w:id="937566478">
                          <w:marLeft w:val="0"/>
                          <w:marRight w:val="0"/>
                          <w:marTop w:val="0"/>
                          <w:marBottom w:val="0"/>
                          <w:divBdr>
                            <w:top w:val="none" w:sz="0" w:space="0" w:color="auto"/>
                            <w:left w:val="none" w:sz="0" w:space="0" w:color="auto"/>
                            <w:bottom w:val="none" w:sz="0" w:space="0" w:color="auto"/>
                            <w:right w:val="none" w:sz="0" w:space="0" w:color="auto"/>
                          </w:divBdr>
                          <w:divsChild>
                            <w:div w:id="55518729">
                              <w:marLeft w:val="0"/>
                              <w:marRight w:val="0"/>
                              <w:marTop w:val="0"/>
                              <w:marBottom w:val="0"/>
                              <w:divBdr>
                                <w:top w:val="none" w:sz="0" w:space="0" w:color="auto"/>
                                <w:left w:val="none" w:sz="0" w:space="0" w:color="auto"/>
                                <w:bottom w:val="none" w:sz="0" w:space="0" w:color="auto"/>
                                <w:right w:val="none" w:sz="0" w:space="0" w:color="auto"/>
                              </w:divBdr>
                              <w:divsChild>
                                <w:div w:id="1213663256">
                                  <w:marLeft w:val="0"/>
                                  <w:marRight w:val="0"/>
                                  <w:marTop w:val="0"/>
                                  <w:marBottom w:val="0"/>
                                  <w:divBdr>
                                    <w:top w:val="none" w:sz="0" w:space="0" w:color="auto"/>
                                    <w:left w:val="none" w:sz="0" w:space="0" w:color="auto"/>
                                    <w:bottom w:val="none" w:sz="0" w:space="0" w:color="auto"/>
                                    <w:right w:val="none" w:sz="0" w:space="0" w:color="auto"/>
                                  </w:divBdr>
                                  <w:divsChild>
                                    <w:div w:id="239599988">
                                      <w:marLeft w:val="0"/>
                                      <w:marRight w:val="0"/>
                                      <w:marTop w:val="0"/>
                                      <w:marBottom w:val="0"/>
                                      <w:divBdr>
                                        <w:top w:val="none" w:sz="0" w:space="0" w:color="auto"/>
                                        <w:left w:val="none" w:sz="0" w:space="0" w:color="auto"/>
                                        <w:bottom w:val="none" w:sz="0" w:space="0" w:color="auto"/>
                                        <w:right w:val="none" w:sz="0" w:space="0" w:color="auto"/>
                                      </w:divBdr>
                                      <w:divsChild>
                                        <w:div w:id="361706760">
                                          <w:blockQuote w:val="1"/>
                                          <w:marLeft w:val="720"/>
                                          <w:marRight w:val="720"/>
                                          <w:marTop w:val="100"/>
                                          <w:marBottom w:val="100"/>
                                          <w:divBdr>
                                            <w:top w:val="none" w:sz="0" w:space="0" w:color="auto"/>
                                            <w:left w:val="none" w:sz="0" w:space="0" w:color="auto"/>
                                            <w:bottom w:val="none" w:sz="0" w:space="0" w:color="auto"/>
                                            <w:right w:val="none" w:sz="0" w:space="0" w:color="auto"/>
                                          </w:divBdr>
                                        </w:div>
                                        <w:div w:id="1512260265">
                                          <w:blockQuote w:val="1"/>
                                          <w:marLeft w:val="720"/>
                                          <w:marRight w:val="720"/>
                                          <w:marTop w:val="100"/>
                                          <w:marBottom w:val="100"/>
                                          <w:divBdr>
                                            <w:top w:val="none" w:sz="0" w:space="0" w:color="auto"/>
                                            <w:left w:val="none" w:sz="0" w:space="0" w:color="auto"/>
                                            <w:bottom w:val="none" w:sz="0" w:space="0" w:color="auto"/>
                                            <w:right w:val="none" w:sz="0" w:space="0" w:color="auto"/>
                                          </w:divBdr>
                                        </w:div>
                                        <w:div w:id="17708088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3827333">
          <w:marLeft w:val="0"/>
          <w:marRight w:val="0"/>
          <w:marTop w:val="0"/>
          <w:marBottom w:val="0"/>
          <w:divBdr>
            <w:top w:val="none" w:sz="0" w:space="0" w:color="auto"/>
            <w:left w:val="none" w:sz="0" w:space="0" w:color="auto"/>
            <w:bottom w:val="none" w:sz="0" w:space="0" w:color="auto"/>
            <w:right w:val="none" w:sz="0" w:space="0" w:color="auto"/>
          </w:divBdr>
          <w:divsChild>
            <w:div w:id="538935110">
              <w:marLeft w:val="0"/>
              <w:marRight w:val="0"/>
              <w:marTop w:val="0"/>
              <w:marBottom w:val="0"/>
              <w:divBdr>
                <w:top w:val="none" w:sz="0" w:space="0" w:color="auto"/>
                <w:left w:val="none" w:sz="0" w:space="0" w:color="auto"/>
                <w:bottom w:val="none" w:sz="0" w:space="0" w:color="auto"/>
                <w:right w:val="none" w:sz="0" w:space="0" w:color="auto"/>
              </w:divBdr>
              <w:divsChild>
                <w:div w:id="1869903461">
                  <w:marLeft w:val="0"/>
                  <w:marRight w:val="0"/>
                  <w:marTop w:val="0"/>
                  <w:marBottom w:val="0"/>
                  <w:divBdr>
                    <w:top w:val="none" w:sz="0" w:space="0" w:color="auto"/>
                    <w:left w:val="none" w:sz="0" w:space="0" w:color="auto"/>
                    <w:bottom w:val="none" w:sz="0" w:space="0" w:color="auto"/>
                    <w:right w:val="none" w:sz="0" w:space="0" w:color="auto"/>
                  </w:divBdr>
                  <w:divsChild>
                    <w:div w:id="1909802272">
                      <w:marLeft w:val="0"/>
                      <w:marRight w:val="0"/>
                      <w:marTop w:val="0"/>
                      <w:marBottom w:val="0"/>
                      <w:divBdr>
                        <w:top w:val="none" w:sz="0" w:space="0" w:color="auto"/>
                        <w:left w:val="none" w:sz="0" w:space="0" w:color="auto"/>
                        <w:bottom w:val="none" w:sz="0" w:space="0" w:color="auto"/>
                        <w:right w:val="none" w:sz="0" w:space="0" w:color="auto"/>
                      </w:divBdr>
                      <w:divsChild>
                        <w:div w:id="1701203753">
                          <w:marLeft w:val="0"/>
                          <w:marRight w:val="0"/>
                          <w:marTop w:val="0"/>
                          <w:marBottom w:val="0"/>
                          <w:divBdr>
                            <w:top w:val="none" w:sz="0" w:space="0" w:color="auto"/>
                            <w:left w:val="none" w:sz="0" w:space="0" w:color="auto"/>
                            <w:bottom w:val="none" w:sz="0" w:space="0" w:color="auto"/>
                            <w:right w:val="none" w:sz="0" w:space="0" w:color="auto"/>
                          </w:divBdr>
                          <w:divsChild>
                            <w:div w:id="219824592">
                              <w:marLeft w:val="0"/>
                              <w:marRight w:val="0"/>
                              <w:marTop w:val="0"/>
                              <w:marBottom w:val="0"/>
                              <w:divBdr>
                                <w:top w:val="none" w:sz="0" w:space="0" w:color="auto"/>
                                <w:left w:val="none" w:sz="0" w:space="0" w:color="auto"/>
                                <w:bottom w:val="none" w:sz="0" w:space="0" w:color="auto"/>
                                <w:right w:val="none" w:sz="0" w:space="0" w:color="auto"/>
                              </w:divBdr>
                              <w:divsChild>
                                <w:div w:id="1182208482">
                                  <w:marLeft w:val="0"/>
                                  <w:marRight w:val="0"/>
                                  <w:marTop w:val="0"/>
                                  <w:marBottom w:val="0"/>
                                  <w:divBdr>
                                    <w:top w:val="none" w:sz="0" w:space="0" w:color="auto"/>
                                    <w:left w:val="none" w:sz="0" w:space="0" w:color="auto"/>
                                    <w:bottom w:val="none" w:sz="0" w:space="0" w:color="auto"/>
                                    <w:right w:val="none" w:sz="0" w:space="0" w:color="auto"/>
                                  </w:divBdr>
                                  <w:divsChild>
                                    <w:div w:id="2069763809">
                                      <w:marLeft w:val="0"/>
                                      <w:marRight w:val="0"/>
                                      <w:marTop w:val="0"/>
                                      <w:marBottom w:val="0"/>
                                      <w:divBdr>
                                        <w:top w:val="none" w:sz="0" w:space="0" w:color="auto"/>
                                        <w:left w:val="none" w:sz="0" w:space="0" w:color="auto"/>
                                        <w:bottom w:val="none" w:sz="0" w:space="0" w:color="auto"/>
                                        <w:right w:val="none" w:sz="0" w:space="0" w:color="auto"/>
                                      </w:divBdr>
                                      <w:divsChild>
                                        <w:div w:id="14204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7087692">
          <w:marLeft w:val="0"/>
          <w:marRight w:val="0"/>
          <w:marTop w:val="0"/>
          <w:marBottom w:val="0"/>
          <w:divBdr>
            <w:top w:val="none" w:sz="0" w:space="0" w:color="auto"/>
            <w:left w:val="none" w:sz="0" w:space="0" w:color="auto"/>
            <w:bottom w:val="none" w:sz="0" w:space="0" w:color="auto"/>
            <w:right w:val="none" w:sz="0" w:space="0" w:color="auto"/>
          </w:divBdr>
          <w:divsChild>
            <w:div w:id="2130126893">
              <w:marLeft w:val="0"/>
              <w:marRight w:val="0"/>
              <w:marTop w:val="0"/>
              <w:marBottom w:val="0"/>
              <w:divBdr>
                <w:top w:val="none" w:sz="0" w:space="0" w:color="auto"/>
                <w:left w:val="none" w:sz="0" w:space="0" w:color="auto"/>
                <w:bottom w:val="none" w:sz="0" w:space="0" w:color="auto"/>
                <w:right w:val="none" w:sz="0" w:space="0" w:color="auto"/>
              </w:divBdr>
              <w:divsChild>
                <w:div w:id="263617037">
                  <w:marLeft w:val="0"/>
                  <w:marRight w:val="0"/>
                  <w:marTop w:val="0"/>
                  <w:marBottom w:val="0"/>
                  <w:divBdr>
                    <w:top w:val="none" w:sz="0" w:space="0" w:color="auto"/>
                    <w:left w:val="none" w:sz="0" w:space="0" w:color="auto"/>
                    <w:bottom w:val="none" w:sz="0" w:space="0" w:color="auto"/>
                    <w:right w:val="none" w:sz="0" w:space="0" w:color="auto"/>
                  </w:divBdr>
                  <w:divsChild>
                    <w:div w:id="190607321">
                      <w:marLeft w:val="0"/>
                      <w:marRight w:val="0"/>
                      <w:marTop w:val="0"/>
                      <w:marBottom w:val="0"/>
                      <w:divBdr>
                        <w:top w:val="none" w:sz="0" w:space="0" w:color="auto"/>
                        <w:left w:val="none" w:sz="0" w:space="0" w:color="auto"/>
                        <w:bottom w:val="none" w:sz="0" w:space="0" w:color="auto"/>
                        <w:right w:val="none" w:sz="0" w:space="0" w:color="auto"/>
                      </w:divBdr>
                      <w:divsChild>
                        <w:div w:id="1532377189">
                          <w:marLeft w:val="0"/>
                          <w:marRight w:val="0"/>
                          <w:marTop w:val="0"/>
                          <w:marBottom w:val="0"/>
                          <w:divBdr>
                            <w:top w:val="none" w:sz="0" w:space="0" w:color="auto"/>
                            <w:left w:val="none" w:sz="0" w:space="0" w:color="auto"/>
                            <w:bottom w:val="none" w:sz="0" w:space="0" w:color="auto"/>
                            <w:right w:val="none" w:sz="0" w:space="0" w:color="auto"/>
                          </w:divBdr>
                          <w:divsChild>
                            <w:div w:id="2078672939">
                              <w:marLeft w:val="0"/>
                              <w:marRight w:val="0"/>
                              <w:marTop w:val="0"/>
                              <w:marBottom w:val="0"/>
                              <w:divBdr>
                                <w:top w:val="none" w:sz="0" w:space="0" w:color="auto"/>
                                <w:left w:val="none" w:sz="0" w:space="0" w:color="auto"/>
                                <w:bottom w:val="none" w:sz="0" w:space="0" w:color="auto"/>
                                <w:right w:val="none" w:sz="0" w:space="0" w:color="auto"/>
                              </w:divBdr>
                              <w:divsChild>
                                <w:div w:id="1013651731">
                                  <w:marLeft w:val="0"/>
                                  <w:marRight w:val="0"/>
                                  <w:marTop w:val="0"/>
                                  <w:marBottom w:val="0"/>
                                  <w:divBdr>
                                    <w:top w:val="none" w:sz="0" w:space="0" w:color="auto"/>
                                    <w:left w:val="none" w:sz="0" w:space="0" w:color="auto"/>
                                    <w:bottom w:val="none" w:sz="0" w:space="0" w:color="auto"/>
                                    <w:right w:val="none" w:sz="0" w:space="0" w:color="auto"/>
                                  </w:divBdr>
                                  <w:divsChild>
                                    <w:div w:id="455759065">
                                      <w:marLeft w:val="0"/>
                                      <w:marRight w:val="0"/>
                                      <w:marTop w:val="0"/>
                                      <w:marBottom w:val="0"/>
                                      <w:divBdr>
                                        <w:top w:val="none" w:sz="0" w:space="0" w:color="auto"/>
                                        <w:left w:val="none" w:sz="0" w:space="0" w:color="auto"/>
                                        <w:bottom w:val="none" w:sz="0" w:space="0" w:color="auto"/>
                                        <w:right w:val="none" w:sz="0" w:space="0" w:color="auto"/>
                                      </w:divBdr>
                                      <w:divsChild>
                                        <w:div w:id="1048380824">
                                          <w:blockQuote w:val="1"/>
                                          <w:marLeft w:val="720"/>
                                          <w:marRight w:val="720"/>
                                          <w:marTop w:val="100"/>
                                          <w:marBottom w:val="100"/>
                                          <w:divBdr>
                                            <w:top w:val="none" w:sz="0" w:space="0" w:color="auto"/>
                                            <w:left w:val="none" w:sz="0" w:space="0" w:color="auto"/>
                                            <w:bottom w:val="none" w:sz="0" w:space="0" w:color="auto"/>
                                            <w:right w:val="none" w:sz="0" w:space="0" w:color="auto"/>
                                          </w:divBdr>
                                        </w:div>
                                        <w:div w:id="174539011">
                                          <w:marLeft w:val="0"/>
                                          <w:marRight w:val="0"/>
                                          <w:marTop w:val="0"/>
                                          <w:marBottom w:val="0"/>
                                          <w:divBdr>
                                            <w:top w:val="none" w:sz="0" w:space="0" w:color="auto"/>
                                            <w:left w:val="none" w:sz="0" w:space="0" w:color="auto"/>
                                            <w:bottom w:val="none" w:sz="0" w:space="0" w:color="auto"/>
                                            <w:right w:val="none" w:sz="0" w:space="0" w:color="auto"/>
                                          </w:divBdr>
                                          <w:divsChild>
                                            <w:div w:id="44323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5105846">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754649">
          <w:marLeft w:val="0"/>
          <w:marRight w:val="0"/>
          <w:marTop w:val="0"/>
          <w:marBottom w:val="0"/>
          <w:divBdr>
            <w:top w:val="none" w:sz="0" w:space="0" w:color="auto"/>
            <w:left w:val="none" w:sz="0" w:space="0" w:color="auto"/>
            <w:bottom w:val="none" w:sz="0" w:space="0" w:color="auto"/>
            <w:right w:val="none" w:sz="0" w:space="0" w:color="auto"/>
          </w:divBdr>
          <w:divsChild>
            <w:div w:id="130483406">
              <w:marLeft w:val="0"/>
              <w:marRight w:val="0"/>
              <w:marTop w:val="0"/>
              <w:marBottom w:val="0"/>
              <w:divBdr>
                <w:top w:val="none" w:sz="0" w:space="0" w:color="auto"/>
                <w:left w:val="none" w:sz="0" w:space="0" w:color="auto"/>
                <w:bottom w:val="none" w:sz="0" w:space="0" w:color="auto"/>
                <w:right w:val="none" w:sz="0" w:space="0" w:color="auto"/>
              </w:divBdr>
            </w:div>
          </w:divsChild>
        </w:div>
        <w:div w:id="1714034145">
          <w:marLeft w:val="0"/>
          <w:marRight w:val="0"/>
          <w:marTop w:val="0"/>
          <w:marBottom w:val="0"/>
          <w:divBdr>
            <w:top w:val="none" w:sz="0" w:space="0" w:color="auto"/>
            <w:left w:val="none" w:sz="0" w:space="0" w:color="auto"/>
            <w:bottom w:val="none" w:sz="0" w:space="0" w:color="auto"/>
            <w:right w:val="none" w:sz="0" w:space="0" w:color="auto"/>
          </w:divBdr>
          <w:divsChild>
            <w:div w:id="673848745">
              <w:marLeft w:val="0"/>
              <w:marRight w:val="0"/>
              <w:marTop w:val="0"/>
              <w:marBottom w:val="0"/>
              <w:divBdr>
                <w:top w:val="none" w:sz="0" w:space="0" w:color="auto"/>
                <w:left w:val="none" w:sz="0" w:space="0" w:color="auto"/>
                <w:bottom w:val="none" w:sz="0" w:space="0" w:color="auto"/>
                <w:right w:val="none" w:sz="0" w:space="0" w:color="auto"/>
              </w:divBdr>
              <w:divsChild>
                <w:div w:id="1323267074">
                  <w:marLeft w:val="0"/>
                  <w:marRight w:val="0"/>
                  <w:marTop w:val="0"/>
                  <w:marBottom w:val="0"/>
                  <w:divBdr>
                    <w:top w:val="none" w:sz="0" w:space="0" w:color="auto"/>
                    <w:left w:val="none" w:sz="0" w:space="0" w:color="auto"/>
                    <w:bottom w:val="none" w:sz="0" w:space="0" w:color="auto"/>
                    <w:right w:val="none" w:sz="0" w:space="0" w:color="auto"/>
                  </w:divBdr>
                  <w:divsChild>
                    <w:div w:id="1133523817">
                      <w:marLeft w:val="0"/>
                      <w:marRight w:val="0"/>
                      <w:marTop w:val="0"/>
                      <w:marBottom w:val="0"/>
                      <w:divBdr>
                        <w:top w:val="none" w:sz="0" w:space="0" w:color="auto"/>
                        <w:left w:val="none" w:sz="0" w:space="0" w:color="auto"/>
                        <w:bottom w:val="none" w:sz="0" w:space="0" w:color="auto"/>
                        <w:right w:val="none" w:sz="0" w:space="0" w:color="auto"/>
                      </w:divBdr>
                      <w:divsChild>
                        <w:div w:id="743334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434981097">
          <w:marLeft w:val="0"/>
          <w:marRight w:val="0"/>
          <w:marTop w:val="0"/>
          <w:marBottom w:val="0"/>
          <w:divBdr>
            <w:top w:val="none" w:sz="0" w:space="0" w:color="auto"/>
            <w:left w:val="none" w:sz="0" w:space="0" w:color="auto"/>
            <w:bottom w:val="none" w:sz="0" w:space="0" w:color="auto"/>
            <w:right w:val="none" w:sz="0" w:space="0" w:color="auto"/>
          </w:divBdr>
          <w:divsChild>
            <w:div w:id="1199197061">
              <w:marLeft w:val="0"/>
              <w:marRight w:val="0"/>
              <w:marTop w:val="0"/>
              <w:marBottom w:val="0"/>
              <w:divBdr>
                <w:top w:val="none" w:sz="0" w:space="0" w:color="auto"/>
                <w:left w:val="none" w:sz="0" w:space="0" w:color="auto"/>
                <w:bottom w:val="none" w:sz="0" w:space="0" w:color="auto"/>
                <w:right w:val="none" w:sz="0" w:space="0" w:color="auto"/>
              </w:divBdr>
              <w:divsChild>
                <w:div w:id="198320219">
                  <w:marLeft w:val="0"/>
                  <w:marRight w:val="0"/>
                  <w:marTop w:val="0"/>
                  <w:marBottom w:val="0"/>
                  <w:divBdr>
                    <w:top w:val="none" w:sz="0" w:space="0" w:color="auto"/>
                    <w:left w:val="none" w:sz="0" w:space="0" w:color="auto"/>
                    <w:bottom w:val="none" w:sz="0" w:space="0" w:color="auto"/>
                    <w:right w:val="none" w:sz="0" w:space="0" w:color="auto"/>
                  </w:divBdr>
                  <w:divsChild>
                    <w:div w:id="686255789">
                      <w:marLeft w:val="0"/>
                      <w:marRight w:val="0"/>
                      <w:marTop w:val="0"/>
                      <w:marBottom w:val="0"/>
                      <w:divBdr>
                        <w:top w:val="none" w:sz="0" w:space="0" w:color="auto"/>
                        <w:left w:val="none" w:sz="0" w:space="0" w:color="auto"/>
                        <w:bottom w:val="none" w:sz="0" w:space="0" w:color="auto"/>
                        <w:right w:val="none" w:sz="0" w:space="0" w:color="auto"/>
                      </w:divBdr>
                      <w:divsChild>
                        <w:div w:id="806700074">
                          <w:marLeft w:val="0"/>
                          <w:marRight w:val="0"/>
                          <w:marTop w:val="0"/>
                          <w:marBottom w:val="0"/>
                          <w:divBdr>
                            <w:top w:val="none" w:sz="0" w:space="0" w:color="auto"/>
                            <w:left w:val="none" w:sz="0" w:space="0" w:color="auto"/>
                            <w:bottom w:val="none" w:sz="0" w:space="0" w:color="auto"/>
                            <w:right w:val="none" w:sz="0" w:space="0" w:color="auto"/>
                          </w:divBdr>
                          <w:divsChild>
                            <w:div w:id="930820027">
                              <w:marLeft w:val="0"/>
                              <w:marRight w:val="0"/>
                              <w:marTop w:val="0"/>
                              <w:marBottom w:val="0"/>
                              <w:divBdr>
                                <w:top w:val="none" w:sz="0" w:space="0" w:color="auto"/>
                                <w:left w:val="none" w:sz="0" w:space="0" w:color="auto"/>
                                <w:bottom w:val="none" w:sz="0" w:space="0" w:color="auto"/>
                                <w:right w:val="none" w:sz="0" w:space="0" w:color="auto"/>
                              </w:divBdr>
                              <w:divsChild>
                                <w:div w:id="1606965472">
                                  <w:marLeft w:val="0"/>
                                  <w:marRight w:val="0"/>
                                  <w:marTop w:val="0"/>
                                  <w:marBottom w:val="0"/>
                                  <w:divBdr>
                                    <w:top w:val="none" w:sz="0" w:space="0" w:color="auto"/>
                                    <w:left w:val="none" w:sz="0" w:space="0" w:color="auto"/>
                                    <w:bottom w:val="none" w:sz="0" w:space="0" w:color="auto"/>
                                    <w:right w:val="none" w:sz="0" w:space="0" w:color="auto"/>
                                  </w:divBdr>
                                  <w:divsChild>
                                    <w:div w:id="496073909">
                                      <w:marLeft w:val="0"/>
                                      <w:marRight w:val="0"/>
                                      <w:marTop w:val="0"/>
                                      <w:marBottom w:val="0"/>
                                      <w:divBdr>
                                        <w:top w:val="none" w:sz="0" w:space="0" w:color="auto"/>
                                        <w:left w:val="none" w:sz="0" w:space="0" w:color="auto"/>
                                        <w:bottom w:val="none" w:sz="0" w:space="0" w:color="auto"/>
                                        <w:right w:val="none" w:sz="0" w:space="0" w:color="auto"/>
                                      </w:divBdr>
                                      <w:divsChild>
                                        <w:div w:id="164064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3836748">
          <w:marLeft w:val="0"/>
          <w:marRight w:val="0"/>
          <w:marTop w:val="0"/>
          <w:marBottom w:val="0"/>
          <w:divBdr>
            <w:top w:val="none" w:sz="0" w:space="0" w:color="auto"/>
            <w:left w:val="none" w:sz="0" w:space="0" w:color="auto"/>
            <w:bottom w:val="none" w:sz="0" w:space="0" w:color="auto"/>
            <w:right w:val="none" w:sz="0" w:space="0" w:color="auto"/>
          </w:divBdr>
          <w:divsChild>
            <w:div w:id="1251087583">
              <w:marLeft w:val="0"/>
              <w:marRight w:val="0"/>
              <w:marTop w:val="0"/>
              <w:marBottom w:val="0"/>
              <w:divBdr>
                <w:top w:val="none" w:sz="0" w:space="0" w:color="auto"/>
                <w:left w:val="none" w:sz="0" w:space="0" w:color="auto"/>
                <w:bottom w:val="none" w:sz="0" w:space="0" w:color="auto"/>
                <w:right w:val="none" w:sz="0" w:space="0" w:color="auto"/>
              </w:divBdr>
              <w:divsChild>
                <w:div w:id="131562773">
                  <w:marLeft w:val="0"/>
                  <w:marRight w:val="0"/>
                  <w:marTop w:val="0"/>
                  <w:marBottom w:val="0"/>
                  <w:divBdr>
                    <w:top w:val="none" w:sz="0" w:space="0" w:color="auto"/>
                    <w:left w:val="none" w:sz="0" w:space="0" w:color="auto"/>
                    <w:bottom w:val="none" w:sz="0" w:space="0" w:color="auto"/>
                    <w:right w:val="none" w:sz="0" w:space="0" w:color="auto"/>
                  </w:divBdr>
                  <w:divsChild>
                    <w:div w:id="815561817">
                      <w:marLeft w:val="0"/>
                      <w:marRight w:val="0"/>
                      <w:marTop w:val="0"/>
                      <w:marBottom w:val="0"/>
                      <w:divBdr>
                        <w:top w:val="none" w:sz="0" w:space="0" w:color="auto"/>
                        <w:left w:val="none" w:sz="0" w:space="0" w:color="auto"/>
                        <w:bottom w:val="none" w:sz="0" w:space="0" w:color="auto"/>
                        <w:right w:val="none" w:sz="0" w:space="0" w:color="auto"/>
                      </w:divBdr>
                      <w:divsChild>
                        <w:div w:id="1885174527">
                          <w:marLeft w:val="0"/>
                          <w:marRight w:val="0"/>
                          <w:marTop w:val="0"/>
                          <w:marBottom w:val="0"/>
                          <w:divBdr>
                            <w:top w:val="none" w:sz="0" w:space="0" w:color="auto"/>
                            <w:left w:val="none" w:sz="0" w:space="0" w:color="auto"/>
                            <w:bottom w:val="none" w:sz="0" w:space="0" w:color="auto"/>
                            <w:right w:val="none" w:sz="0" w:space="0" w:color="auto"/>
                          </w:divBdr>
                          <w:divsChild>
                            <w:div w:id="728649219">
                              <w:marLeft w:val="0"/>
                              <w:marRight w:val="0"/>
                              <w:marTop w:val="0"/>
                              <w:marBottom w:val="0"/>
                              <w:divBdr>
                                <w:top w:val="none" w:sz="0" w:space="0" w:color="auto"/>
                                <w:left w:val="none" w:sz="0" w:space="0" w:color="auto"/>
                                <w:bottom w:val="none" w:sz="0" w:space="0" w:color="auto"/>
                                <w:right w:val="none" w:sz="0" w:space="0" w:color="auto"/>
                              </w:divBdr>
                              <w:divsChild>
                                <w:div w:id="676738803">
                                  <w:marLeft w:val="0"/>
                                  <w:marRight w:val="0"/>
                                  <w:marTop w:val="0"/>
                                  <w:marBottom w:val="0"/>
                                  <w:divBdr>
                                    <w:top w:val="none" w:sz="0" w:space="0" w:color="auto"/>
                                    <w:left w:val="none" w:sz="0" w:space="0" w:color="auto"/>
                                    <w:bottom w:val="none" w:sz="0" w:space="0" w:color="auto"/>
                                    <w:right w:val="none" w:sz="0" w:space="0" w:color="auto"/>
                                  </w:divBdr>
                                  <w:divsChild>
                                    <w:div w:id="182427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387018">
          <w:marLeft w:val="0"/>
          <w:marRight w:val="0"/>
          <w:marTop w:val="0"/>
          <w:marBottom w:val="0"/>
          <w:divBdr>
            <w:top w:val="none" w:sz="0" w:space="0" w:color="auto"/>
            <w:left w:val="none" w:sz="0" w:space="0" w:color="auto"/>
            <w:bottom w:val="none" w:sz="0" w:space="0" w:color="auto"/>
            <w:right w:val="none" w:sz="0" w:space="0" w:color="auto"/>
          </w:divBdr>
          <w:divsChild>
            <w:div w:id="865757236">
              <w:marLeft w:val="0"/>
              <w:marRight w:val="0"/>
              <w:marTop w:val="0"/>
              <w:marBottom w:val="0"/>
              <w:divBdr>
                <w:top w:val="none" w:sz="0" w:space="0" w:color="auto"/>
                <w:left w:val="none" w:sz="0" w:space="0" w:color="auto"/>
                <w:bottom w:val="none" w:sz="0" w:space="0" w:color="auto"/>
                <w:right w:val="none" w:sz="0" w:space="0" w:color="auto"/>
              </w:divBdr>
              <w:divsChild>
                <w:div w:id="161896832">
                  <w:marLeft w:val="0"/>
                  <w:marRight w:val="0"/>
                  <w:marTop w:val="0"/>
                  <w:marBottom w:val="0"/>
                  <w:divBdr>
                    <w:top w:val="none" w:sz="0" w:space="0" w:color="auto"/>
                    <w:left w:val="none" w:sz="0" w:space="0" w:color="auto"/>
                    <w:bottom w:val="none" w:sz="0" w:space="0" w:color="auto"/>
                    <w:right w:val="none" w:sz="0" w:space="0" w:color="auto"/>
                  </w:divBdr>
                  <w:divsChild>
                    <w:div w:id="2052722749">
                      <w:marLeft w:val="0"/>
                      <w:marRight w:val="0"/>
                      <w:marTop w:val="0"/>
                      <w:marBottom w:val="0"/>
                      <w:divBdr>
                        <w:top w:val="none" w:sz="0" w:space="0" w:color="auto"/>
                        <w:left w:val="none" w:sz="0" w:space="0" w:color="auto"/>
                        <w:bottom w:val="none" w:sz="0" w:space="0" w:color="auto"/>
                        <w:right w:val="none" w:sz="0" w:space="0" w:color="auto"/>
                      </w:divBdr>
                      <w:divsChild>
                        <w:div w:id="1170756280">
                          <w:marLeft w:val="0"/>
                          <w:marRight w:val="0"/>
                          <w:marTop w:val="0"/>
                          <w:marBottom w:val="0"/>
                          <w:divBdr>
                            <w:top w:val="none" w:sz="0" w:space="0" w:color="auto"/>
                            <w:left w:val="none" w:sz="0" w:space="0" w:color="auto"/>
                            <w:bottom w:val="none" w:sz="0" w:space="0" w:color="auto"/>
                            <w:right w:val="none" w:sz="0" w:space="0" w:color="auto"/>
                          </w:divBdr>
                          <w:divsChild>
                            <w:div w:id="926765003">
                              <w:marLeft w:val="0"/>
                              <w:marRight w:val="0"/>
                              <w:marTop w:val="0"/>
                              <w:marBottom w:val="0"/>
                              <w:divBdr>
                                <w:top w:val="none" w:sz="0" w:space="0" w:color="auto"/>
                                <w:left w:val="none" w:sz="0" w:space="0" w:color="auto"/>
                                <w:bottom w:val="none" w:sz="0" w:space="0" w:color="auto"/>
                                <w:right w:val="none" w:sz="0" w:space="0" w:color="auto"/>
                              </w:divBdr>
                              <w:divsChild>
                                <w:div w:id="1438984953">
                                  <w:marLeft w:val="0"/>
                                  <w:marRight w:val="0"/>
                                  <w:marTop w:val="0"/>
                                  <w:marBottom w:val="0"/>
                                  <w:divBdr>
                                    <w:top w:val="none" w:sz="0" w:space="0" w:color="auto"/>
                                    <w:left w:val="none" w:sz="0" w:space="0" w:color="auto"/>
                                    <w:bottom w:val="none" w:sz="0" w:space="0" w:color="auto"/>
                                    <w:right w:val="none" w:sz="0" w:space="0" w:color="auto"/>
                                  </w:divBdr>
                                  <w:divsChild>
                                    <w:div w:id="618073445">
                                      <w:marLeft w:val="0"/>
                                      <w:marRight w:val="0"/>
                                      <w:marTop w:val="0"/>
                                      <w:marBottom w:val="0"/>
                                      <w:divBdr>
                                        <w:top w:val="none" w:sz="0" w:space="0" w:color="auto"/>
                                        <w:left w:val="none" w:sz="0" w:space="0" w:color="auto"/>
                                        <w:bottom w:val="none" w:sz="0" w:space="0" w:color="auto"/>
                                        <w:right w:val="none" w:sz="0" w:space="0" w:color="auto"/>
                                      </w:divBdr>
                                      <w:divsChild>
                                        <w:div w:id="121026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5946294">
          <w:marLeft w:val="0"/>
          <w:marRight w:val="0"/>
          <w:marTop w:val="0"/>
          <w:marBottom w:val="0"/>
          <w:divBdr>
            <w:top w:val="none" w:sz="0" w:space="0" w:color="auto"/>
            <w:left w:val="none" w:sz="0" w:space="0" w:color="auto"/>
            <w:bottom w:val="none" w:sz="0" w:space="0" w:color="auto"/>
            <w:right w:val="none" w:sz="0" w:space="0" w:color="auto"/>
          </w:divBdr>
          <w:divsChild>
            <w:div w:id="851139513">
              <w:marLeft w:val="0"/>
              <w:marRight w:val="0"/>
              <w:marTop w:val="0"/>
              <w:marBottom w:val="0"/>
              <w:divBdr>
                <w:top w:val="none" w:sz="0" w:space="0" w:color="auto"/>
                <w:left w:val="none" w:sz="0" w:space="0" w:color="auto"/>
                <w:bottom w:val="none" w:sz="0" w:space="0" w:color="auto"/>
                <w:right w:val="none" w:sz="0" w:space="0" w:color="auto"/>
              </w:divBdr>
              <w:divsChild>
                <w:div w:id="1684892390">
                  <w:marLeft w:val="0"/>
                  <w:marRight w:val="0"/>
                  <w:marTop w:val="0"/>
                  <w:marBottom w:val="0"/>
                  <w:divBdr>
                    <w:top w:val="none" w:sz="0" w:space="0" w:color="auto"/>
                    <w:left w:val="none" w:sz="0" w:space="0" w:color="auto"/>
                    <w:bottom w:val="none" w:sz="0" w:space="0" w:color="auto"/>
                    <w:right w:val="none" w:sz="0" w:space="0" w:color="auto"/>
                  </w:divBdr>
                  <w:divsChild>
                    <w:div w:id="1897936145">
                      <w:marLeft w:val="0"/>
                      <w:marRight w:val="0"/>
                      <w:marTop w:val="0"/>
                      <w:marBottom w:val="0"/>
                      <w:divBdr>
                        <w:top w:val="none" w:sz="0" w:space="0" w:color="auto"/>
                        <w:left w:val="none" w:sz="0" w:space="0" w:color="auto"/>
                        <w:bottom w:val="none" w:sz="0" w:space="0" w:color="auto"/>
                        <w:right w:val="none" w:sz="0" w:space="0" w:color="auto"/>
                      </w:divBdr>
                      <w:divsChild>
                        <w:div w:id="36707786">
                          <w:marLeft w:val="0"/>
                          <w:marRight w:val="0"/>
                          <w:marTop w:val="0"/>
                          <w:marBottom w:val="0"/>
                          <w:divBdr>
                            <w:top w:val="none" w:sz="0" w:space="0" w:color="auto"/>
                            <w:left w:val="none" w:sz="0" w:space="0" w:color="auto"/>
                            <w:bottom w:val="none" w:sz="0" w:space="0" w:color="auto"/>
                            <w:right w:val="none" w:sz="0" w:space="0" w:color="auto"/>
                          </w:divBdr>
                          <w:divsChild>
                            <w:div w:id="2135784190">
                              <w:marLeft w:val="0"/>
                              <w:marRight w:val="0"/>
                              <w:marTop w:val="0"/>
                              <w:marBottom w:val="0"/>
                              <w:divBdr>
                                <w:top w:val="none" w:sz="0" w:space="0" w:color="auto"/>
                                <w:left w:val="none" w:sz="0" w:space="0" w:color="auto"/>
                                <w:bottom w:val="none" w:sz="0" w:space="0" w:color="auto"/>
                                <w:right w:val="none" w:sz="0" w:space="0" w:color="auto"/>
                              </w:divBdr>
                              <w:divsChild>
                                <w:div w:id="1959557228">
                                  <w:marLeft w:val="0"/>
                                  <w:marRight w:val="0"/>
                                  <w:marTop w:val="0"/>
                                  <w:marBottom w:val="0"/>
                                  <w:divBdr>
                                    <w:top w:val="none" w:sz="0" w:space="0" w:color="auto"/>
                                    <w:left w:val="none" w:sz="0" w:space="0" w:color="auto"/>
                                    <w:bottom w:val="none" w:sz="0" w:space="0" w:color="auto"/>
                                    <w:right w:val="none" w:sz="0" w:space="0" w:color="auto"/>
                                  </w:divBdr>
                                  <w:divsChild>
                                    <w:div w:id="100223551">
                                      <w:marLeft w:val="0"/>
                                      <w:marRight w:val="0"/>
                                      <w:marTop w:val="0"/>
                                      <w:marBottom w:val="0"/>
                                      <w:divBdr>
                                        <w:top w:val="none" w:sz="0" w:space="0" w:color="auto"/>
                                        <w:left w:val="none" w:sz="0" w:space="0" w:color="auto"/>
                                        <w:bottom w:val="none" w:sz="0" w:space="0" w:color="auto"/>
                                        <w:right w:val="none" w:sz="0" w:space="0" w:color="auto"/>
                                      </w:divBdr>
                                      <w:divsChild>
                                        <w:div w:id="1354065511">
                                          <w:blockQuote w:val="1"/>
                                          <w:marLeft w:val="720"/>
                                          <w:marRight w:val="720"/>
                                          <w:marTop w:val="100"/>
                                          <w:marBottom w:val="100"/>
                                          <w:divBdr>
                                            <w:top w:val="none" w:sz="0" w:space="0" w:color="auto"/>
                                            <w:left w:val="none" w:sz="0" w:space="0" w:color="auto"/>
                                            <w:bottom w:val="none" w:sz="0" w:space="0" w:color="auto"/>
                                            <w:right w:val="none" w:sz="0" w:space="0" w:color="auto"/>
                                          </w:divBdr>
                                        </w:div>
                                        <w:div w:id="1686327838">
                                          <w:blockQuote w:val="1"/>
                                          <w:marLeft w:val="720"/>
                                          <w:marRight w:val="720"/>
                                          <w:marTop w:val="100"/>
                                          <w:marBottom w:val="100"/>
                                          <w:divBdr>
                                            <w:top w:val="none" w:sz="0" w:space="0" w:color="auto"/>
                                            <w:left w:val="none" w:sz="0" w:space="0" w:color="auto"/>
                                            <w:bottom w:val="none" w:sz="0" w:space="0" w:color="auto"/>
                                            <w:right w:val="none" w:sz="0" w:space="0" w:color="auto"/>
                                          </w:divBdr>
                                        </w:div>
                                        <w:div w:id="16494344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3303957">
          <w:marLeft w:val="0"/>
          <w:marRight w:val="0"/>
          <w:marTop w:val="0"/>
          <w:marBottom w:val="0"/>
          <w:divBdr>
            <w:top w:val="none" w:sz="0" w:space="0" w:color="auto"/>
            <w:left w:val="none" w:sz="0" w:space="0" w:color="auto"/>
            <w:bottom w:val="none" w:sz="0" w:space="0" w:color="auto"/>
            <w:right w:val="none" w:sz="0" w:space="0" w:color="auto"/>
          </w:divBdr>
          <w:divsChild>
            <w:div w:id="1641038683">
              <w:marLeft w:val="0"/>
              <w:marRight w:val="0"/>
              <w:marTop w:val="0"/>
              <w:marBottom w:val="0"/>
              <w:divBdr>
                <w:top w:val="none" w:sz="0" w:space="0" w:color="auto"/>
                <w:left w:val="none" w:sz="0" w:space="0" w:color="auto"/>
                <w:bottom w:val="none" w:sz="0" w:space="0" w:color="auto"/>
                <w:right w:val="none" w:sz="0" w:space="0" w:color="auto"/>
              </w:divBdr>
              <w:divsChild>
                <w:div w:id="162818652">
                  <w:marLeft w:val="0"/>
                  <w:marRight w:val="0"/>
                  <w:marTop w:val="0"/>
                  <w:marBottom w:val="0"/>
                  <w:divBdr>
                    <w:top w:val="none" w:sz="0" w:space="0" w:color="auto"/>
                    <w:left w:val="none" w:sz="0" w:space="0" w:color="auto"/>
                    <w:bottom w:val="none" w:sz="0" w:space="0" w:color="auto"/>
                    <w:right w:val="none" w:sz="0" w:space="0" w:color="auto"/>
                  </w:divBdr>
                  <w:divsChild>
                    <w:div w:id="2066953190">
                      <w:marLeft w:val="0"/>
                      <w:marRight w:val="0"/>
                      <w:marTop w:val="0"/>
                      <w:marBottom w:val="0"/>
                      <w:divBdr>
                        <w:top w:val="none" w:sz="0" w:space="0" w:color="auto"/>
                        <w:left w:val="none" w:sz="0" w:space="0" w:color="auto"/>
                        <w:bottom w:val="none" w:sz="0" w:space="0" w:color="auto"/>
                        <w:right w:val="none" w:sz="0" w:space="0" w:color="auto"/>
                      </w:divBdr>
                      <w:divsChild>
                        <w:div w:id="393702067">
                          <w:marLeft w:val="0"/>
                          <w:marRight w:val="0"/>
                          <w:marTop w:val="0"/>
                          <w:marBottom w:val="0"/>
                          <w:divBdr>
                            <w:top w:val="none" w:sz="0" w:space="0" w:color="auto"/>
                            <w:left w:val="none" w:sz="0" w:space="0" w:color="auto"/>
                            <w:bottom w:val="none" w:sz="0" w:space="0" w:color="auto"/>
                            <w:right w:val="none" w:sz="0" w:space="0" w:color="auto"/>
                          </w:divBdr>
                          <w:divsChild>
                            <w:div w:id="2002736321">
                              <w:marLeft w:val="0"/>
                              <w:marRight w:val="0"/>
                              <w:marTop w:val="0"/>
                              <w:marBottom w:val="0"/>
                              <w:divBdr>
                                <w:top w:val="none" w:sz="0" w:space="0" w:color="auto"/>
                                <w:left w:val="none" w:sz="0" w:space="0" w:color="auto"/>
                                <w:bottom w:val="none" w:sz="0" w:space="0" w:color="auto"/>
                                <w:right w:val="none" w:sz="0" w:space="0" w:color="auto"/>
                              </w:divBdr>
                              <w:divsChild>
                                <w:div w:id="567350570">
                                  <w:marLeft w:val="0"/>
                                  <w:marRight w:val="0"/>
                                  <w:marTop w:val="0"/>
                                  <w:marBottom w:val="0"/>
                                  <w:divBdr>
                                    <w:top w:val="none" w:sz="0" w:space="0" w:color="auto"/>
                                    <w:left w:val="none" w:sz="0" w:space="0" w:color="auto"/>
                                    <w:bottom w:val="none" w:sz="0" w:space="0" w:color="auto"/>
                                    <w:right w:val="none" w:sz="0" w:space="0" w:color="auto"/>
                                  </w:divBdr>
                                  <w:divsChild>
                                    <w:div w:id="688873836">
                                      <w:marLeft w:val="0"/>
                                      <w:marRight w:val="0"/>
                                      <w:marTop w:val="0"/>
                                      <w:marBottom w:val="0"/>
                                      <w:divBdr>
                                        <w:top w:val="none" w:sz="0" w:space="0" w:color="auto"/>
                                        <w:left w:val="none" w:sz="0" w:space="0" w:color="auto"/>
                                        <w:bottom w:val="none" w:sz="0" w:space="0" w:color="auto"/>
                                        <w:right w:val="none" w:sz="0" w:space="0" w:color="auto"/>
                                      </w:divBdr>
                                      <w:divsChild>
                                        <w:div w:id="123708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772032">
          <w:marLeft w:val="0"/>
          <w:marRight w:val="0"/>
          <w:marTop w:val="0"/>
          <w:marBottom w:val="0"/>
          <w:divBdr>
            <w:top w:val="none" w:sz="0" w:space="0" w:color="auto"/>
            <w:left w:val="none" w:sz="0" w:space="0" w:color="auto"/>
            <w:bottom w:val="none" w:sz="0" w:space="0" w:color="auto"/>
            <w:right w:val="none" w:sz="0" w:space="0" w:color="auto"/>
          </w:divBdr>
          <w:divsChild>
            <w:div w:id="1337152683">
              <w:marLeft w:val="0"/>
              <w:marRight w:val="0"/>
              <w:marTop w:val="0"/>
              <w:marBottom w:val="0"/>
              <w:divBdr>
                <w:top w:val="none" w:sz="0" w:space="0" w:color="auto"/>
                <w:left w:val="none" w:sz="0" w:space="0" w:color="auto"/>
                <w:bottom w:val="none" w:sz="0" w:space="0" w:color="auto"/>
                <w:right w:val="none" w:sz="0" w:space="0" w:color="auto"/>
              </w:divBdr>
              <w:divsChild>
                <w:div w:id="2023966720">
                  <w:marLeft w:val="0"/>
                  <w:marRight w:val="0"/>
                  <w:marTop w:val="0"/>
                  <w:marBottom w:val="0"/>
                  <w:divBdr>
                    <w:top w:val="none" w:sz="0" w:space="0" w:color="auto"/>
                    <w:left w:val="none" w:sz="0" w:space="0" w:color="auto"/>
                    <w:bottom w:val="none" w:sz="0" w:space="0" w:color="auto"/>
                    <w:right w:val="none" w:sz="0" w:space="0" w:color="auto"/>
                  </w:divBdr>
                  <w:divsChild>
                    <w:div w:id="2028166400">
                      <w:marLeft w:val="0"/>
                      <w:marRight w:val="0"/>
                      <w:marTop w:val="0"/>
                      <w:marBottom w:val="0"/>
                      <w:divBdr>
                        <w:top w:val="none" w:sz="0" w:space="0" w:color="auto"/>
                        <w:left w:val="none" w:sz="0" w:space="0" w:color="auto"/>
                        <w:bottom w:val="none" w:sz="0" w:space="0" w:color="auto"/>
                        <w:right w:val="none" w:sz="0" w:space="0" w:color="auto"/>
                      </w:divBdr>
                      <w:divsChild>
                        <w:div w:id="897857726">
                          <w:marLeft w:val="0"/>
                          <w:marRight w:val="0"/>
                          <w:marTop w:val="0"/>
                          <w:marBottom w:val="0"/>
                          <w:divBdr>
                            <w:top w:val="none" w:sz="0" w:space="0" w:color="auto"/>
                            <w:left w:val="none" w:sz="0" w:space="0" w:color="auto"/>
                            <w:bottom w:val="none" w:sz="0" w:space="0" w:color="auto"/>
                            <w:right w:val="none" w:sz="0" w:space="0" w:color="auto"/>
                          </w:divBdr>
                          <w:divsChild>
                            <w:div w:id="1276979681">
                              <w:marLeft w:val="0"/>
                              <w:marRight w:val="0"/>
                              <w:marTop w:val="0"/>
                              <w:marBottom w:val="0"/>
                              <w:divBdr>
                                <w:top w:val="none" w:sz="0" w:space="0" w:color="auto"/>
                                <w:left w:val="none" w:sz="0" w:space="0" w:color="auto"/>
                                <w:bottom w:val="none" w:sz="0" w:space="0" w:color="auto"/>
                                <w:right w:val="none" w:sz="0" w:space="0" w:color="auto"/>
                              </w:divBdr>
                              <w:divsChild>
                                <w:div w:id="931476075">
                                  <w:marLeft w:val="0"/>
                                  <w:marRight w:val="0"/>
                                  <w:marTop w:val="0"/>
                                  <w:marBottom w:val="0"/>
                                  <w:divBdr>
                                    <w:top w:val="none" w:sz="0" w:space="0" w:color="auto"/>
                                    <w:left w:val="none" w:sz="0" w:space="0" w:color="auto"/>
                                    <w:bottom w:val="none" w:sz="0" w:space="0" w:color="auto"/>
                                    <w:right w:val="none" w:sz="0" w:space="0" w:color="auto"/>
                                  </w:divBdr>
                                  <w:divsChild>
                                    <w:div w:id="1607040193">
                                      <w:marLeft w:val="0"/>
                                      <w:marRight w:val="0"/>
                                      <w:marTop w:val="0"/>
                                      <w:marBottom w:val="0"/>
                                      <w:divBdr>
                                        <w:top w:val="none" w:sz="0" w:space="0" w:color="auto"/>
                                        <w:left w:val="none" w:sz="0" w:space="0" w:color="auto"/>
                                        <w:bottom w:val="none" w:sz="0" w:space="0" w:color="auto"/>
                                        <w:right w:val="none" w:sz="0" w:space="0" w:color="auto"/>
                                      </w:divBdr>
                                      <w:divsChild>
                                        <w:div w:id="373652332">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399588">
                                          <w:blockQuote w:val="1"/>
                                          <w:marLeft w:val="720"/>
                                          <w:marRight w:val="720"/>
                                          <w:marTop w:val="100"/>
                                          <w:marBottom w:val="100"/>
                                          <w:divBdr>
                                            <w:top w:val="none" w:sz="0" w:space="0" w:color="auto"/>
                                            <w:left w:val="none" w:sz="0" w:space="0" w:color="auto"/>
                                            <w:bottom w:val="none" w:sz="0" w:space="0" w:color="auto"/>
                                            <w:right w:val="none" w:sz="0" w:space="0" w:color="auto"/>
                                          </w:divBdr>
                                        </w:div>
                                        <w:div w:id="1790318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8601126">
          <w:marLeft w:val="0"/>
          <w:marRight w:val="0"/>
          <w:marTop w:val="0"/>
          <w:marBottom w:val="0"/>
          <w:divBdr>
            <w:top w:val="none" w:sz="0" w:space="0" w:color="auto"/>
            <w:left w:val="none" w:sz="0" w:space="0" w:color="auto"/>
            <w:bottom w:val="none" w:sz="0" w:space="0" w:color="auto"/>
            <w:right w:val="none" w:sz="0" w:space="0" w:color="auto"/>
          </w:divBdr>
          <w:divsChild>
            <w:div w:id="1517498366">
              <w:marLeft w:val="0"/>
              <w:marRight w:val="0"/>
              <w:marTop w:val="0"/>
              <w:marBottom w:val="0"/>
              <w:divBdr>
                <w:top w:val="none" w:sz="0" w:space="0" w:color="auto"/>
                <w:left w:val="none" w:sz="0" w:space="0" w:color="auto"/>
                <w:bottom w:val="none" w:sz="0" w:space="0" w:color="auto"/>
                <w:right w:val="none" w:sz="0" w:space="0" w:color="auto"/>
              </w:divBdr>
              <w:divsChild>
                <w:div w:id="595866950">
                  <w:marLeft w:val="0"/>
                  <w:marRight w:val="0"/>
                  <w:marTop w:val="0"/>
                  <w:marBottom w:val="0"/>
                  <w:divBdr>
                    <w:top w:val="none" w:sz="0" w:space="0" w:color="auto"/>
                    <w:left w:val="none" w:sz="0" w:space="0" w:color="auto"/>
                    <w:bottom w:val="none" w:sz="0" w:space="0" w:color="auto"/>
                    <w:right w:val="none" w:sz="0" w:space="0" w:color="auto"/>
                  </w:divBdr>
                  <w:divsChild>
                    <w:div w:id="1878354165">
                      <w:marLeft w:val="0"/>
                      <w:marRight w:val="0"/>
                      <w:marTop w:val="0"/>
                      <w:marBottom w:val="0"/>
                      <w:divBdr>
                        <w:top w:val="none" w:sz="0" w:space="0" w:color="auto"/>
                        <w:left w:val="none" w:sz="0" w:space="0" w:color="auto"/>
                        <w:bottom w:val="none" w:sz="0" w:space="0" w:color="auto"/>
                        <w:right w:val="none" w:sz="0" w:space="0" w:color="auto"/>
                      </w:divBdr>
                      <w:divsChild>
                        <w:div w:id="361131736">
                          <w:marLeft w:val="0"/>
                          <w:marRight w:val="0"/>
                          <w:marTop w:val="0"/>
                          <w:marBottom w:val="0"/>
                          <w:divBdr>
                            <w:top w:val="none" w:sz="0" w:space="0" w:color="auto"/>
                            <w:left w:val="none" w:sz="0" w:space="0" w:color="auto"/>
                            <w:bottom w:val="none" w:sz="0" w:space="0" w:color="auto"/>
                            <w:right w:val="none" w:sz="0" w:space="0" w:color="auto"/>
                          </w:divBdr>
                          <w:divsChild>
                            <w:div w:id="477041549">
                              <w:marLeft w:val="0"/>
                              <w:marRight w:val="0"/>
                              <w:marTop w:val="0"/>
                              <w:marBottom w:val="0"/>
                              <w:divBdr>
                                <w:top w:val="none" w:sz="0" w:space="0" w:color="auto"/>
                                <w:left w:val="none" w:sz="0" w:space="0" w:color="auto"/>
                                <w:bottom w:val="none" w:sz="0" w:space="0" w:color="auto"/>
                                <w:right w:val="none" w:sz="0" w:space="0" w:color="auto"/>
                              </w:divBdr>
                              <w:divsChild>
                                <w:div w:id="2109353501">
                                  <w:marLeft w:val="0"/>
                                  <w:marRight w:val="0"/>
                                  <w:marTop w:val="0"/>
                                  <w:marBottom w:val="0"/>
                                  <w:divBdr>
                                    <w:top w:val="none" w:sz="0" w:space="0" w:color="auto"/>
                                    <w:left w:val="none" w:sz="0" w:space="0" w:color="auto"/>
                                    <w:bottom w:val="none" w:sz="0" w:space="0" w:color="auto"/>
                                    <w:right w:val="none" w:sz="0" w:space="0" w:color="auto"/>
                                  </w:divBdr>
                                  <w:divsChild>
                                    <w:div w:id="699207364">
                                      <w:marLeft w:val="0"/>
                                      <w:marRight w:val="0"/>
                                      <w:marTop w:val="0"/>
                                      <w:marBottom w:val="0"/>
                                      <w:divBdr>
                                        <w:top w:val="none" w:sz="0" w:space="0" w:color="auto"/>
                                        <w:left w:val="none" w:sz="0" w:space="0" w:color="auto"/>
                                        <w:bottom w:val="none" w:sz="0" w:space="0" w:color="auto"/>
                                        <w:right w:val="none" w:sz="0" w:space="0" w:color="auto"/>
                                      </w:divBdr>
                                      <w:divsChild>
                                        <w:div w:id="46073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9509073">
          <w:marLeft w:val="0"/>
          <w:marRight w:val="0"/>
          <w:marTop w:val="0"/>
          <w:marBottom w:val="0"/>
          <w:divBdr>
            <w:top w:val="none" w:sz="0" w:space="0" w:color="auto"/>
            <w:left w:val="none" w:sz="0" w:space="0" w:color="auto"/>
            <w:bottom w:val="none" w:sz="0" w:space="0" w:color="auto"/>
            <w:right w:val="none" w:sz="0" w:space="0" w:color="auto"/>
          </w:divBdr>
          <w:divsChild>
            <w:div w:id="1634170246">
              <w:marLeft w:val="0"/>
              <w:marRight w:val="0"/>
              <w:marTop w:val="0"/>
              <w:marBottom w:val="0"/>
              <w:divBdr>
                <w:top w:val="none" w:sz="0" w:space="0" w:color="auto"/>
                <w:left w:val="none" w:sz="0" w:space="0" w:color="auto"/>
                <w:bottom w:val="none" w:sz="0" w:space="0" w:color="auto"/>
                <w:right w:val="none" w:sz="0" w:space="0" w:color="auto"/>
              </w:divBdr>
              <w:divsChild>
                <w:div w:id="308633272">
                  <w:marLeft w:val="0"/>
                  <w:marRight w:val="0"/>
                  <w:marTop w:val="0"/>
                  <w:marBottom w:val="0"/>
                  <w:divBdr>
                    <w:top w:val="none" w:sz="0" w:space="0" w:color="auto"/>
                    <w:left w:val="none" w:sz="0" w:space="0" w:color="auto"/>
                    <w:bottom w:val="none" w:sz="0" w:space="0" w:color="auto"/>
                    <w:right w:val="none" w:sz="0" w:space="0" w:color="auto"/>
                  </w:divBdr>
                  <w:divsChild>
                    <w:div w:id="1273592898">
                      <w:marLeft w:val="0"/>
                      <w:marRight w:val="0"/>
                      <w:marTop w:val="0"/>
                      <w:marBottom w:val="0"/>
                      <w:divBdr>
                        <w:top w:val="none" w:sz="0" w:space="0" w:color="auto"/>
                        <w:left w:val="none" w:sz="0" w:space="0" w:color="auto"/>
                        <w:bottom w:val="none" w:sz="0" w:space="0" w:color="auto"/>
                        <w:right w:val="none" w:sz="0" w:space="0" w:color="auto"/>
                      </w:divBdr>
                      <w:divsChild>
                        <w:div w:id="1883134731">
                          <w:marLeft w:val="0"/>
                          <w:marRight w:val="0"/>
                          <w:marTop w:val="0"/>
                          <w:marBottom w:val="0"/>
                          <w:divBdr>
                            <w:top w:val="none" w:sz="0" w:space="0" w:color="auto"/>
                            <w:left w:val="none" w:sz="0" w:space="0" w:color="auto"/>
                            <w:bottom w:val="none" w:sz="0" w:space="0" w:color="auto"/>
                            <w:right w:val="none" w:sz="0" w:space="0" w:color="auto"/>
                          </w:divBdr>
                          <w:divsChild>
                            <w:div w:id="1166625914">
                              <w:marLeft w:val="0"/>
                              <w:marRight w:val="0"/>
                              <w:marTop w:val="0"/>
                              <w:marBottom w:val="0"/>
                              <w:divBdr>
                                <w:top w:val="none" w:sz="0" w:space="0" w:color="auto"/>
                                <w:left w:val="none" w:sz="0" w:space="0" w:color="auto"/>
                                <w:bottom w:val="none" w:sz="0" w:space="0" w:color="auto"/>
                                <w:right w:val="none" w:sz="0" w:space="0" w:color="auto"/>
                              </w:divBdr>
                              <w:divsChild>
                                <w:div w:id="856968142">
                                  <w:marLeft w:val="0"/>
                                  <w:marRight w:val="0"/>
                                  <w:marTop w:val="0"/>
                                  <w:marBottom w:val="0"/>
                                  <w:divBdr>
                                    <w:top w:val="none" w:sz="0" w:space="0" w:color="auto"/>
                                    <w:left w:val="none" w:sz="0" w:space="0" w:color="auto"/>
                                    <w:bottom w:val="none" w:sz="0" w:space="0" w:color="auto"/>
                                    <w:right w:val="none" w:sz="0" w:space="0" w:color="auto"/>
                                  </w:divBdr>
                                  <w:divsChild>
                                    <w:div w:id="1096365371">
                                      <w:marLeft w:val="0"/>
                                      <w:marRight w:val="0"/>
                                      <w:marTop w:val="0"/>
                                      <w:marBottom w:val="0"/>
                                      <w:divBdr>
                                        <w:top w:val="none" w:sz="0" w:space="0" w:color="auto"/>
                                        <w:left w:val="none" w:sz="0" w:space="0" w:color="auto"/>
                                        <w:bottom w:val="none" w:sz="0" w:space="0" w:color="auto"/>
                                        <w:right w:val="none" w:sz="0" w:space="0" w:color="auto"/>
                                      </w:divBdr>
                                      <w:divsChild>
                                        <w:div w:id="358551973">
                                          <w:blockQuote w:val="1"/>
                                          <w:marLeft w:val="720"/>
                                          <w:marRight w:val="720"/>
                                          <w:marTop w:val="100"/>
                                          <w:marBottom w:val="100"/>
                                          <w:divBdr>
                                            <w:top w:val="none" w:sz="0" w:space="0" w:color="auto"/>
                                            <w:left w:val="none" w:sz="0" w:space="0" w:color="auto"/>
                                            <w:bottom w:val="none" w:sz="0" w:space="0" w:color="auto"/>
                                            <w:right w:val="none" w:sz="0" w:space="0" w:color="auto"/>
                                          </w:divBdr>
                                        </w:div>
                                        <w:div w:id="2098668827">
                                          <w:blockQuote w:val="1"/>
                                          <w:marLeft w:val="720"/>
                                          <w:marRight w:val="720"/>
                                          <w:marTop w:val="100"/>
                                          <w:marBottom w:val="100"/>
                                          <w:divBdr>
                                            <w:top w:val="none" w:sz="0" w:space="0" w:color="auto"/>
                                            <w:left w:val="none" w:sz="0" w:space="0" w:color="auto"/>
                                            <w:bottom w:val="none" w:sz="0" w:space="0" w:color="auto"/>
                                            <w:right w:val="none" w:sz="0" w:space="0" w:color="auto"/>
                                          </w:divBdr>
                                        </w:div>
                                        <w:div w:id="918786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8891079">
                                          <w:blockQuote w:val="1"/>
                                          <w:marLeft w:val="720"/>
                                          <w:marRight w:val="720"/>
                                          <w:marTop w:val="100"/>
                                          <w:marBottom w:val="100"/>
                                          <w:divBdr>
                                            <w:top w:val="none" w:sz="0" w:space="0" w:color="auto"/>
                                            <w:left w:val="none" w:sz="0" w:space="0" w:color="auto"/>
                                            <w:bottom w:val="none" w:sz="0" w:space="0" w:color="auto"/>
                                            <w:right w:val="none" w:sz="0" w:space="0" w:color="auto"/>
                                          </w:divBdr>
                                        </w:div>
                                        <w:div w:id="11502949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1657022">
          <w:marLeft w:val="0"/>
          <w:marRight w:val="0"/>
          <w:marTop w:val="0"/>
          <w:marBottom w:val="0"/>
          <w:divBdr>
            <w:top w:val="none" w:sz="0" w:space="0" w:color="auto"/>
            <w:left w:val="none" w:sz="0" w:space="0" w:color="auto"/>
            <w:bottom w:val="none" w:sz="0" w:space="0" w:color="auto"/>
            <w:right w:val="none" w:sz="0" w:space="0" w:color="auto"/>
          </w:divBdr>
          <w:divsChild>
            <w:div w:id="1190098390">
              <w:marLeft w:val="0"/>
              <w:marRight w:val="0"/>
              <w:marTop w:val="0"/>
              <w:marBottom w:val="0"/>
              <w:divBdr>
                <w:top w:val="none" w:sz="0" w:space="0" w:color="auto"/>
                <w:left w:val="none" w:sz="0" w:space="0" w:color="auto"/>
                <w:bottom w:val="none" w:sz="0" w:space="0" w:color="auto"/>
                <w:right w:val="none" w:sz="0" w:space="0" w:color="auto"/>
              </w:divBdr>
              <w:divsChild>
                <w:div w:id="1726031306">
                  <w:marLeft w:val="0"/>
                  <w:marRight w:val="0"/>
                  <w:marTop w:val="0"/>
                  <w:marBottom w:val="0"/>
                  <w:divBdr>
                    <w:top w:val="none" w:sz="0" w:space="0" w:color="auto"/>
                    <w:left w:val="none" w:sz="0" w:space="0" w:color="auto"/>
                    <w:bottom w:val="none" w:sz="0" w:space="0" w:color="auto"/>
                    <w:right w:val="none" w:sz="0" w:space="0" w:color="auto"/>
                  </w:divBdr>
                  <w:divsChild>
                    <w:div w:id="193081734">
                      <w:marLeft w:val="0"/>
                      <w:marRight w:val="0"/>
                      <w:marTop w:val="0"/>
                      <w:marBottom w:val="0"/>
                      <w:divBdr>
                        <w:top w:val="none" w:sz="0" w:space="0" w:color="auto"/>
                        <w:left w:val="none" w:sz="0" w:space="0" w:color="auto"/>
                        <w:bottom w:val="none" w:sz="0" w:space="0" w:color="auto"/>
                        <w:right w:val="none" w:sz="0" w:space="0" w:color="auto"/>
                      </w:divBdr>
                      <w:divsChild>
                        <w:div w:id="1535314882">
                          <w:marLeft w:val="0"/>
                          <w:marRight w:val="0"/>
                          <w:marTop w:val="0"/>
                          <w:marBottom w:val="0"/>
                          <w:divBdr>
                            <w:top w:val="none" w:sz="0" w:space="0" w:color="auto"/>
                            <w:left w:val="none" w:sz="0" w:space="0" w:color="auto"/>
                            <w:bottom w:val="none" w:sz="0" w:space="0" w:color="auto"/>
                            <w:right w:val="none" w:sz="0" w:space="0" w:color="auto"/>
                          </w:divBdr>
                          <w:divsChild>
                            <w:div w:id="1999068626">
                              <w:marLeft w:val="0"/>
                              <w:marRight w:val="0"/>
                              <w:marTop w:val="0"/>
                              <w:marBottom w:val="0"/>
                              <w:divBdr>
                                <w:top w:val="none" w:sz="0" w:space="0" w:color="auto"/>
                                <w:left w:val="none" w:sz="0" w:space="0" w:color="auto"/>
                                <w:bottom w:val="none" w:sz="0" w:space="0" w:color="auto"/>
                                <w:right w:val="none" w:sz="0" w:space="0" w:color="auto"/>
                              </w:divBdr>
                              <w:divsChild>
                                <w:div w:id="1127970120">
                                  <w:marLeft w:val="0"/>
                                  <w:marRight w:val="0"/>
                                  <w:marTop w:val="0"/>
                                  <w:marBottom w:val="0"/>
                                  <w:divBdr>
                                    <w:top w:val="none" w:sz="0" w:space="0" w:color="auto"/>
                                    <w:left w:val="none" w:sz="0" w:space="0" w:color="auto"/>
                                    <w:bottom w:val="none" w:sz="0" w:space="0" w:color="auto"/>
                                    <w:right w:val="none" w:sz="0" w:space="0" w:color="auto"/>
                                  </w:divBdr>
                                  <w:divsChild>
                                    <w:div w:id="310403254">
                                      <w:marLeft w:val="0"/>
                                      <w:marRight w:val="0"/>
                                      <w:marTop w:val="0"/>
                                      <w:marBottom w:val="0"/>
                                      <w:divBdr>
                                        <w:top w:val="none" w:sz="0" w:space="0" w:color="auto"/>
                                        <w:left w:val="none" w:sz="0" w:space="0" w:color="auto"/>
                                        <w:bottom w:val="none" w:sz="0" w:space="0" w:color="auto"/>
                                        <w:right w:val="none" w:sz="0" w:space="0" w:color="auto"/>
                                      </w:divBdr>
                                      <w:divsChild>
                                        <w:div w:id="34717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8429000">
          <w:marLeft w:val="0"/>
          <w:marRight w:val="0"/>
          <w:marTop w:val="0"/>
          <w:marBottom w:val="0"/>
          <w:divBdr>
            <w:top w:val="none" w:sz="0" w:space="0" w:color="auto"/>
            <w:left w:val="none" w:sz="0" w:space="0" w:color="auto"/>
            <w:bottom w:val="none" w:sz="0" w:space="0" w:color="auto"/>
            <w:right w:val="none" w:sz="0" w:space="0" w:color="auto"/>
          </w:divBdr>
          <w:divsChild>
            <w:div w:id="505287764">
              <w:marLeft w:val="0"/>
              <w:marRight w:val="0"/>
              <w:marTop w:val="0"/>
              <w:marBottom w:val="0"/>
              <w:divBdr>
                <w:top w:val="none" w:sz="0" w:space="0" w:color="auto"/>
                <w:left w:val="none" w:sz="0" w:space="0" w:color="auto"/>
                <w:bottom w:val="none" w:sz="0" w:space="0" w:color="auto"/>
                <w:right w:val="none" w:sz="0" w:space="0" w:color="auto"/>
              </w:divBdr>
              <w:divsChild>
                <w:div w:id="1252080705">
                  <w:marLeft w:val="0"/>
                  <w:marRight w:val="0"/>
                  <w:marTop w:val="0"/>
                  <w:marBottom w:val="0"/>
                  <w:divBdr>
                    <w:top w:val="none" w:sz="0" w:space="0" w:color="auto"/>
                    <w:left w:val="none" w:sz="0" w:space="0" w:color="auto"/>
                    <w:bottom w:val="none" w:sz="0" w:space="0" w:color="auto"/>
                    <w:right w:val="none" w:sz="0" w:space="0" w:color="auto"/>
                  </w:divBdr>
                  <w:divsChild>
                    <w:div w:id="1947886334">
                      <w:marLeft w:val="0"/>
                      <w:marRight w:val="0"/>
                      <w:marTop w:val="0"/>
                      <w:marBottom w:val="0"/>
                      <w:divBdr>
                        <w:top w:val="none" w:sz="0" w:space="0" w:color="auto"/>
                        <w:left w:val="none" w:sz="0" w:space="0" w:color="auto"/>
                        <w:bottom w:val="none" w:sz="0" w:space="0" w:color="auto"/>
                        <w:right w:val="none" w:sz="0" w:space="0" w:color="auto"/>
                      </w:divBdr>
                      <w:divsChild>
                        <w:div w:id="605692940">
                          <w:marLeft w:val="0"/>
                          <w:marRight w:val="0"/>
                          <w:marTop w:val="0"/>
                          <w:marBottom w:val="0"/>
                          <w:divBdr>
                            <w:top w:val="none" w:sz="0" w:space="0" w:color="auto"/>
                            <w:left w:val="none" w:sz="0" w:space="0" w:color="auto"/>
                            <w:bottom w:val="none" w:sz="0" w:space="0" w:color="auto"/>
                            <w:right w:val="none" w:sz="0" w:space="0" w:color="auto"/>
                          </w:divBdr>
                          <w:divsChild>
                            <w:div w:id="413019183">
                              <w:marLeft w:val="0"/>
                              <w:marRight w:val="0"/>
                              <w:marTop w:val="0"/>
                              <w:marBottom w:val="0"/>
                              <w:divBdr>
                                <w:top w:val="none" w:sz="0" w:space="0" w:color="auto"/>
                                <w:left w:val="none" w:sz="0" w:space="0" w:color="auto"/>
                                <w:bottom w:val="none" w:sz="0" w:space="0" w:color="auto"/>
                                <w:right w:val="none" w:sz="0" w:space="0" w:color="auto"/>
                              </w:divBdr>
                              <w:divsChild>
                                <w:div w:id="1933122559">
                                  <w:marLeft w:val="0"/>
                                  <w:marRight w:val="0"/>
                                  <w:marTop w:val="0"/>
                                  <w:marBottom w:val="0"/>
                                  <w:divBdr>
                                    <w:top w:val="none" w:sz="0" w:space="0" w:color="auto"/>
                                    <w:left w:val="none" w:sz="0" w:space="0" w:color="auto"/>
                                    <w:bottom w:val="none" w:sz="0" w:space="0" w:color="auto"/>
                                    <w:right w:val="none" w:sz="0" w:space="0" w:color="auto"/>
                                  </w:divBdr>
                                  <w:divsChild>
                                    <w:div w:id="1635597059">
                                      <w:marLeft w:val="0"/>
                                      <w:marRight w:val="0"/>
                                      <w:marTop w:val="0"/>
                                      <w:marBottom w:val="0"/>
                                      <w:divBdr>
                                        <w:top w:val="none" w:sz="0" w:space="0" w:color="auto"/>
                                        <w:left w:val="none" w:sz="0" w:space="0" w:color="auto"/>
                                        <w:bottom w:val="none" w:sz="0" w:space="0" w:color="auto"/>
                                        <w:right w:val="none" w:sz="0" w:space="0" w:color="auto"/>
                                      </w:divBdr>
                                      <w:divsChild>
                                        <w:div w:id="125006284">
                                          <w:blockQuote w:val="1"/>
                                          <w:marLeft w:val="720"/>
                                          <w:marRight w:val="720"/>
                                          <w:marTop w:val="100"/>
                                          <w:marBottom w:val="100"/>
                                          <w:divBdr>
                                            <w:top w:val="none" w:sz="0" w:space="0" w:color="auto"/>
                                            <w:left w:val="none" w:sz="0" w:space="0" w:color="auto"/>
                                            <w:bottom w:val="none" w:sz="0" w:space="0" w:color="auto"/>
                                            <w:right w:val="none" w:sz="0" w:space="0" w:color="auto"/>
                                          </w:divBdr>
                                        </w:div>
                                        <w:div w:id="441846434">
                                          <w:blockQuote w:val="1"/>
                                          <w:marLeft w:val="720"/>
                                          <w:marRight w:val="720"/>
                                          <w:marTop w:val="100"/>
                                          <w:marBottom w:val="100"/>
                                          <w:divBdr>
                                            <w:top w:val="none" w:sz="0" w:space="0" w:color="auto"/>
                                            <w:left w:val="none" w:sz="0" w:space="0" w:color="auto"/>
                                            <w:bottom w:val="none" w:sz="0" w:space="0" w:color="auto"/>
                                            <w:right w:val="none" w:sz="0" w:space="0" w:color="auto"/>
                                          </w:divBdr>
                                        </w:div>
                                        <w:div w:id="19484667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53135785">
                                          <w:blockQuote w:val="1"/>
                                          <w:marLeft w:val="720"/>
                                          <w:marRight w:val="720"/>
                                          <w:marTop w:val="100"/>
                                          <w:marBottom w:val="100"/>
                                          <w:divBdr>
                                            <w:top w:val="none" w:sz="0" w:space="0" w:color="auto"/>
                                            <w:left w:val="none" w:sz="0" w:space="0" w:color="auto"/>
                                            <w:bottom w:val="none" w:sz="0" w:space="0" w:color="auto"/>
                                            <w:right w:val="none" w:sz="0" w:space="0" w:color="auto"/>
                                          </w:divBdr>
                                        </w:div>
                                        <w:div w:id="804006675">
                                          <w:blockQuote w:val="1"/>
                                          <w:marLeft w:val="720"/>
                                          <w:marRight w:val="720"/>
                                          <w:marTop w:val="100"/>
                                          <w:marBottom w:val="100"/>
                                          <w:divBdr>
                                            <w:top w:val="none" w:sz="0" w:space="0" w:color="auto"/>
                                            <w:left w:val="none" w:sz="0" w:space="0" w:color="auto"/>
                                            <w:bottom w:val="none" w:sz="0" w:space="0" w:color="auto"/>
                                            <w:right w:val="none" w:sz="0" w:space="0" w:color="auto"/>
                                          </w:divBdr>
                                        </w:div>
                                        <w:div w:id="539823102">
                                          <w:blockQuote w:val="1"/>
                                          <w:marLeft w:val="720"/>
                                          <w:marRight w:val="720"/>
                                          <w:marTop w:val="100"/>
                                          <w:marBottom w:val="100"/>
                                          <w:divBdr>
                                            <w:top w:val="none" w:sz="0" w:space="0" w:color="auto"/>
                                            <w:left w:val="none" w:sz="0" w:space="0" w:color="auto"/>
                                            <w:bottom w:val="none" w:sz="0" w:space="0" w:color="auto"/>
                                            <w:right w:val="none" w:sz="0" w:space="0" w:color="auto"/>
                                          </w:divBdr>
                                        </w:div>
                                        <w:div w:id="146437696">
                                          <w:blockQuote w:val="1"/>
                                          <w:marLeft w:val="720"/>
                                          <w:marRight w:val="720"/>
                                          <w:marTop w:val="100"/>
                                          <w:marBottom w:val="100"/>
                                          <w:divBdr>
                                            <w:top w:val="none" w:sz="0" w:space="0" w:color="auto"/>
                                            <w:left w:val="none" w:sz="0" w:space="0" w:color="auto"/>
                                            <w:bottom w:val="none" w:sz="0" w:space="0" w:color="auto"/>
                                            <w:right w:val="none" w:sz="0" w:space="0" w:color="auto"/>
                                          </w:divBdr>
                                        </w:div>
                                        <w:div w:id="742146072">
                                          <w:marLeft w:val="0"/>
                                          <w:marRight w:val="0"/>
                                          <w:marTop w:val="0"/>
                                          <w:marBottom w:val="0"/>
                                          <w:divBdr>
                                            <w:top w:val="none" w:sz="0" w:space="0" w:color="auto"/>
                                            <w:left w:val="none" w:sz="0" w:space="0" w:color="auto"/>
                                            <w:bottom w:val="none" w:sz="0" w:space="0" w:color="auto"/>
                                            <w:right w:val="none" w:sz="0" w:space="0" w:color="auto"/>
                                          </w:divBdr>
                                          <w:divsChild>
                                            <w:div w:id="110611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8600091">
          <w:marLeft w:val="0"/>
          <w:marRight w:val="0"/>
          <w:marTop w:val="0"/>
          <w:marBottom w:val="0"/>
          <w:divBdr>
            <w:top w:val="none" w:sz="0" w:space="0" w:color="auto"/>
            <w:left w:val="none" w:sz="0" w:space="0" w:color="auto"/>
            <w:bottom w:val="none" w:sz="0" w:space="0" w:color="auto"/>
            <w:right w:val="none" w:sz="0" w:space="0" w:color="auto"/>
          </w:divBdr>
          <w:divsChild>
            <w:div w:id="134489546">
              <w:marLeft w:val="0"/>
              <w:marRight w:val="0"/>
              <w:marTop w:val="0"/>
              <w:marBottom w:val="0"/>
              <w:divBdr>
                <w:top w:val="none" w:sz="0" w:space="0" w:color="auto"/>
                <w:left w:val="none" w:sz="0" w:space="0" w:color="auto"/>
                <w:bottom w:val="none" w:sz="0" w:space="0" w:color="auto"/>
                <w:right w:val="none" w:sz="0" w:space="0" w:color="auto"/>
              </w:divBdr>
              <w:divsChild>
                <w:div w:id="667909202">
                  <w:marLeft w:val="0"/>
                  <w:marRight w:val="0"/>
                  <w:marTop w:val="0"/>
                  <w:marBottom w:val="0"/>
                  <w:divBdr>
                    <w:top w:val="none" w:sz="0" w:space="0" w:color="auto"/>
                    <w:left w:val="none" w:sz="0" w:space="0" w:color="auto"/>
                    <w:bottom w:val="none" w:sz="0" w:space="0" w:color="auto"/>
                    <w:right w:val="none" w:sz="0" w:space="0" w:color="auto"/>
                  </w:divBdr>
                  <w:divsChild>
                    <w:div w:id="150597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759449">
          <w:marLeft w:val="0"/>
          <w:marRight w:val="0"/>
          <w:marTop w:val="0"/>
          <w:marBottom w:val="0"/>
          <w:divBdr>
            <w:top w:val="none" w:sz="0" w:space="0" w:color="auto"/>
            <w:left w:val="none" w:sz="0" w:space="0" w:color="auto"/>
            <w:bottom w:val="none" w:sz="0" w:space="0" w:color="auto"/>
            <w:right w:val="none" w:sz="0" w:space="0" w:color="auto"/>
          </w:divBdr>
          <w:divsChild>
            <w:div w:id="1581989239">
              <w:marLeft w:val="0"/>
              <w:marRight w:val="0"/>
              <w:marTop w:val="0"/>
              <w:marBottom w:val="0"/>
              <w:divBdr>
                <w:top w:val="none" w:sz="0" w:space="0" w:color="auto"/>
                <w:left w:val="none" w:sz="0" w:space="0" w:color="auto"/>
                <w:bottom w:val="none" w:sz="0" w:space="0" w:color="auto"/>
                <w:right w:val="none" w:sz="0" w:space="0" w:color="auto"/>
              </w:divBdr>
              <w:divsChild>
                <w:div w:id="1483739637">
                  <w:marLeft w:val="0"/>
                  <w:marRight w:val="0"/>
                  <w:marTop w:val="0"/>
                  <w:marBottom w:val="0"/>
                  <w:divBdr>
                    <w:top w:val="none" w:sz="0" w:space="0" w:color="auto"/>
                    <w:left w:val="none" w:sz="0" w:space="0" w:color="auto"/>
                    <w:bottom w:val="none" w:sz="0" w:space="0" w:color="auto"/>
                    <w:right w:val="none" w:sz="0" w:space="0" w:color="auto"/>
                  </w:divBdr>
                  <w:divsChild>
                    <w:div w:id="1241670555">
                      <w:marLeft w:val="0"/>
                      <w:marRight w:val="0"/>
                      <w:marTop w:val="0"/>
                      <w:marBottom w:val="0"/>
                      <w:divBdr>
                        <w:top w:val="none" w:sz="0" w:space="0" w:color="auto"/>
                        <w:left w:val="none" w:sz="0" w:space="0" w:color="auto"/>
                        <w:bottom w:val="none" w:sz="0" w:space="0" w:color="auto"/>
                        <w:right w:val="none" w:sz="0" w:space="0" w:color="auto"/>
                      </w:divBdr>
                      <w:divsChild>
                        <w:div w:id="301353911">
                          <w:marLeft w:val="0"/>
                          <w:marRight w:val="0"/>
                          <w:marTop w:val="0"/>
                          <w:marBottom w:val="0"/>
                          <w:divBdr>
                            <w:top w:val="none" w:sz="0" w:space="0" w:color="auto"/>
                            <w:left w:val="none" w:sz="0" w:space="0" w:color="auto"/>
                            <w:bottom w:val="none" w:sz="0" w:space="0" w:color="auto"/>
                            <w:right w:val="none" w:sz="0" w:space="0" w:color="auto"/>
                          </w:divBdr>
                          <w:divsChild>
                            <w:div w:id="2088578145">
                              <w:marLeft w:val="0"/>
                              <w:marRight w:val="0"/>
                              <w:marTop w:val="0"/>
                              <w:marBottom w:val="0"/>
                              <w:divBdr>
                                <w:top w:val="none" w:sz="0" w:space="0" w:color="auto"/>
                                <w:left w:val="none" w:sz="0" w:space="0" w:color="auto"/>
                                <w:bottom w:val="none" w:sz="0" w:space="0" w:color="auto"/>
                                <w:right w:val="none" w:sz="0" w:space="0" w:color="auto"/>
                              </w:divBdr>
                              <w:divsChild>
                                <w:div w:id="1766342373">
                                  <w:marLeft w:val="0"/>
                                  <w:marRight w:val="0"/>
                                  <w:marTop w:val="0"/>
                                  <w:marBottom w:val="0"/>
                                  <w:divBdr>
                                    <w:top w:val="none" w:sz="0" w:space="0" w:color="auto"/>
                                    <w:left w:val="none" w:sz="0" w:space="0" w:color="auto"/>
                                    <w:bottom w:val="none" w:sz="0" w:space="0" w:color="auto"/>
                                    <w:right w:val="none" w:sz="0" w:space="0" w:color="auto"/>
                                  </w:divBdr>
                                  <w:divsChild>
                                    <w:div w:id="1064177831">
                                      <w:marLeft w:val="0"/>
                                      <w:marRight w:val="0"/>
                                      <w:marTop w:val="0"/>
                                      <w:marBottom w:val="0"/>
                                      <w:divBdr>
                                        <w:top w:val="none" w:sz="0" w:space="0" w:color="auto"/>
                                        <w:left w:val="none" w:sz="0" w:space="0" w:color="auto"/>
                                        <w:bottom w:val="none" w:sz="0" w:space="0" w:color="auto"/>
                                        <w:right w:val="none" w:sz="0" w:space="0" w:color="auto"/>
                                      </w:divBdr>
                                      <w:divsChild>
                                        <w:div w:id="44716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7791970">
          <w:marLeft w:val="0"/>
          <w:marRight w:val="0"/>
          <w:marTop w:val="0"/>
          <w:marBottom w:val="0"/>
          <w:divBdr>
            <w:top w:val="none" w:sz="0" w:space="0" w:color="auto"/>
            <w:left w:val="none" w:sz="0" w:space="0" w:color="auto"/>
            <w:bottom w:val="none" w:sz="0" w:space="0" w:color="auto"/>
            <w:right w:val="none" w:sz="0" w:space="0" w:color="auto"/>
          </w:divBdr>
          <w:divsChild>
            <w:div w:id="476458297">
              <w:marLeft w:val="0"/>
              <w:marRight w:val="0"/>
              <w:marTop w:val="0"/>
              <w:marBottom w:val="0"/>
              <w:divBdr>
                <w:top w:val="none" w:sz="0" w:space="0" w:color="auto"/>
                <w:left w:val="none" w:sz="0" w:space="0" w:color="auto"/>
                <w:bottom w:val="none" w:sz="0" w:space="0" w:color="auto"/>
                <w:right w:val="none" w:sz="0" w:space="0" w:color="auto"/>
              </w:divBdr>
              <w:divsChild>
                <w:div w:id="1131439388">
                  <w:marLeft w:val="0"/>
                  <w:marRight w:val="0"/>
                  <w:marTop w:val="0"/>
                  <w:marBottom w:val="0"/>
                  <w:divBdr>
                    <w:top w:val="none" w:sz="0" w:space="0" w:color="auto"/>
                    <w:left w:val="none" w:sz="0" w:space="0" w:color="auto"/>
                    <w:bottom w:val="none" w:sz="0" w:space="0" w:color="auto"/>
                    <w:right w:val="none" w:sz="0" w:space="0" w:color="auto"/>
                  </w:divBdr>
                  <w:divsChild>
                    <w:div w:id="2106537346">
                      <w:marLeft w:val="0"/>
                      <w:marRight w:val="0"/>
                      <w:marTop w:val="0"/>
                      <w:marBottom w:val="0"/>
                      <w:divBdr>
                        <w:top w:val="none" w:sz="0" w:space="0" w:color="auto"/>
                        <w:left w:val="none" w:sz="0" w:space="0" w:color="auto"/>
                        <w:bottom w:val="none" w:sz="0" w:space="0" w:color="auto"/>
                        <w:right w:val="none" w:sz="0" w:space="0" w:color="auto"/>
                      </w:divBdr>
                      <w:divsChild>
                        <w:div w:id="1552110614">
                          <w:marLeft w:val="0"/>
                          <w:marRight w:val="0"/>
                          <w:marTop w:val="0"/>
                          <w:marBottom w:val="0"/>
                          <w:divBdr>
                            <w:top w:val="none" w:sz="0" w:space="0" w:color="auto"/>
                            <w:left w:val="none" w:sz="0" w:space="0" w:color="auto"/>
                            <w:bottom w:val="none" w:sz="0" w:space="0" w:color="auto"/>
                            <w:right w:val="none" w:sz="0" w:space="0" w:color="auto"/>
                          </w:divBdr>
                          <w:divsChild>
                            <w:div w:id="311065090">
                              <w:marLeft w:val="0"/>
                              <w:marRight w:val="0"/>
                              <w:marTop w:val="0"/>
                              <w:marBottom w:val="0"/>
                              <w:divBdr>
                                <w:top w:val="none" w:sz="0" w:space="0" w:color="auto"/>
                                <w:left w:val="none" w:sz="0" w:space="0" w:color="auto"/>
                                <w:bottom w:val="none" w:sz="0" w:space="0" w:color="auto"/>
                                <w:right w:val="none" w:sz="0" w:space="0" w:color="auto"/>
                              </w:divBdr>
                              <w:divsChild>
                                <w:div w:id="241524593">
                                  <w:marLeft w:val="0"/>
                                  <w:marRight w:val="0"/>
                                  <w:marTop w:val="0"/>
                                  <w:marBottom w:val="0"/>
                                  <w:divBdr>
                                    <w:top w:val="none" w:sz="0" w:space="0" w:color="auto"/>
                                    <w:left w:val="none" w:sz="0" w:space="0" w:color="auto"/>
                                    <w:bottom w:val="none" w:sz="0" w:space="0" w:color="auto"/>
                                    <w:right w:val="none" w:sz="0" w:space="0" w:color="auto"/>
                                  </w:divBdr>
                                  <w:divsChild>
                                    <w:div w:id="117580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629908">
          <w:marLeft w:val="0"/>
          <w:marRight w:val="0"/>
          <w:marTop w:val="0"/>
          <w:marBottom w:val="0"/>
          <w:divBdr>
            <w:top w:val="none" w:sz="0" w:space="0" w:color="auto"/>
            <w:left w:val="none" w:sz="0" w:space="0" w:color="auto"/>
            <w:bottom w:val="none" w:sz="0" w:space="0" w:color="auto"/>
            <w:right w:val="none" w:sz="0" w:space="0" w:color="auto"/>
          </w:divBdr>
          <w:divsChild>
            <w:div w:id="1875380628">
              <w:marLeft w:val="0"/>
              <w:marRight w:val="0"/>
              <w:marTop w:val="0"/>
              <w:marBottom w:val="0"/>
              <w:divBdr>
                <w:top w:val="none" w:sz="0" w:space="0" w:color="auto"/>
                <w:left w:val="none" w:sz="0" w:space="0" w:color="auto"/>
                <w:bottom w:val="none" w:sz="0" w:space="0" w:color="auto"/>
                <w:right w:val="none" w:sz="0" w:space="0" w:color="auto"/>
              </w:divBdr>
              <w:divsChild>
                <w:div w:id="517744262">
                  <w:marLeft w:val="0"/>
                  <w:marRight w:val="0"/>
                  <w:marTop w:val="0"/>
                  <w:marBottom w:val="0"/>
                  <w:divBdr>
                    <w:top w:val="none" w:sz="0" w:space="0" w:color="auto"/>
                    <w:left w:val="none" w:sz="0" w:space="0" w:color="auto"/>
                    <w:bottom w:val="none" w:sz="0" w:space="0" w:color="auto"/>
                    <w:right w:val="none" w:sz="0" w:space="0" w:color="auto"/>
                  </w:divBdr>
                  <w:divsChild>
                    <w:div w:id="1298298792">
                      <w:marLeft w:val="0"/>
                      <w:marRight w:val="0"/>
                      <w:marTop w:val="0"/>
                      <w:marBottom w:val="0"/>
                      <w:divBdr>
                        <w:top w:val="none" w:sz="0" w:space="0" w:color="auto"/>
                        <w:left w:val="none" w:sz="0" w:space="0" w:color="auto"/>
                        <w:bottom w:val="none" w:sz="0" w:space="0" w:color="auto"/>
                        <w:right w:val="none" w:sz="0" w:space="0" w:color="auto"/>
                      </w:divBdr>
                      <w:divsChild>
                        <w:div w:id="911113373">
                          <w:marLeft w:val="0"/>
                          <w:marRight w:val="0"/>
                          <w:marTop w:val="0"/>
                          <w:marBottom w:val="0"/>
                          <w:divBdr>
                            <w:top w:val="none" w:sz="0" w:space="0" w:color="auto"/>
                            <w:left w:val="none" w:sz="0" w:space="0" w:color="auto"/>
                            <w:bottom w:val="none" w:sz="0" w:space="0" w:color="auto"/>
                            <w:right w:val="none" w:sz="0" w:space="0" w:color="auto"/>
                          </w:divBdr>
                          <w:divsChild>
                            <w:div w:id="751658359">
                              <w:marLeft w:val="0"/>
                              <w:marRight w:val="0"/>
                              <w:marTop w:val="0"/>
                              <w:marBottom w:val="0"/>
                              <w:divBdr>
                                <w:top w:val="none" w:sz="0" w:space="0" w:color="auto"/>
                                <w:left w:val="none" w:sz="0" w:space="0" w:color="auto"/>
                                <w:bottom w:val="none" w:sz="0" w:space="0" w:color="auto"/>
                                <w:right w:val="none" w:sz="0" w:space="0" w:color="auto"/>
                              </w:divBdr>
                              <w:divsChild>
                                <w:div w:id="1646230404">
                                  <w:marLeft w:val="0"/>
                                  <w:marRight w:val="0"/>
                                  <w:marTop w:val="0"/>
                                  <w:marBottom w:val="0"/>
                                  <w:divBdr>
                                    <w:top w:val="none" w:sz="0" w:space="0" w:color="auto"/>
                                    <w:left w:val="none" w:sz="0" w:space="0" w:color="auto"/>
                                    <w:bottom w:val="none" w:sz="0" w:space="0" w:color="auto"/>
                                    <w:right w:val="none" w:sz="0" w:space="0" w:color="auto"/>
                                  </w:divBdr>
                                  <w:divsChild>
                                    <w:div w:id="106892335">
                                      <w:marLeft w:val="0"/>
                                      <w:marRight w:val="0"/>
                                      <w:marTop w:val="0"/>
                                      <w:marBottom w:val="0"/>
                                      <w:divBdr>
                                        <w:top w:val="none" w:sz="0" w:space="0" w:color="auto"/>
                                        <w:left w:val="none" w:sz="0" w:space="0" w:color="auto"/>
                                        <w:bottom w:val="none" w:sz="0" w:space="0" w:color="auto"/>
                                        <w:right w:val="none" w:sz="0" w:space="0" w:color="auto"/>
                                      </w:divBdr>
                                      <w:divsChild>
                                        <w:div w:id="48261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591842">
          <w:marLeft w:val="0"/>
          <w:marRight w:val="0"/>
          <w:marTop w:val="0"/>
          <w:marBottom w:val="0"/>
          <w:divBdr>
            <w:top w:val="none" w:sz="0" w:space="0" w:color="auto"/>
            <w:left w:val="none" w:sz="0" w:space="0" w:color="auto"/>
            <w:bottom w:val="none" w:sz="0" w:space="0" w:color="auto"/>
            <w:right w:val="none" w:sz="0" w:space="0" w:color="auto"/>
          </w:divBdr>
          <w:divsChild>
            <w:div w:id="932128604">
              <w:marLeft w:val="0"/>
              <w:marRight w:val="0"/>
              <w:marTop w:val="0"/>
              <w:marBottom w:val="0"/>
              <w:divBdr>
                <w:top w:val="none" w:sz="0" w:space="0" w:color="auto"/>
                <w:left w:val="none" w:sz="0" w:space="0" w:color="auto"/>
                <w:bottom w:val="none" w:sz="0" w:space="0" w:color="auto"/>
                <w:right w:val="none" w:sz="0" w:space="0" w:color="auto"/>
              </w:divBdr>
              <w:divsChild>
                <w:div w:id="1231497791">
                  <w:marLeft w:val="0"/>
                  <w:marRight w:val="0"/>
                  <w:marTop w:val="0"/>
                  <w:marBottom w:val="0"/>
                  <w:divBdr>
                    <w:top w:val="none" w:sz="0" w:space="0" w:color="auto"/>
                    <w:left w:val="none" w:sz="0" w:space="0" w:color="auto"/>
                    <w:bottom w:val="none" w:sz="0" w:space="0" w:color="auto"/>
                    <w:right w:val="none" w:sz="0" w:space="0" w:color="auto"/>
                  </w:divBdr>
                  <w:divsChild>
                    <w:div w:id="509754361">
                      <w:marLeft w:val="0"/>
                      <w:marRight w:val="0"/>
                      <w:marTop w:val="0"/>
                      <w:marBottom w:val="0"/>
                      <w:divBdr>
                        <w:top w:val="none" w:sz="0" w:space="0" w:color="auto"/>
                        <w:left w:val="none" w:sz="0" w:space="0" w:color="auto"/>
                        <w:bottom w:val="none" w:sz="0" w:space="0" w:color="auto"/>
                        <w:right w:val="none" w:sz="0" w:space="0" w:color="auto"/>
                      </w:divBdr>
                      <w:divsChild>
                        <w:div w:id="637221189">
                          <w:marLeft w:val="0"/>
                          <w:marRight w:val="0"/>
                          <w:marTop w:val="0"/>
                          <w:marBottom w:val="0"/>
                          <w:divBdr>
                            <w:top w:val="none" w:sz="0" w:space="0" w:color="auto"/>
                            <w:left w:val="none" w:sz="0" w:space="0" w:color="auto"/>
                            <w:bottom w:val="none" w:sz="0" w:space="0" w:color="auto"/>
                            <w:right w:val="none" w:sz="0" w:space="0" w:color="auto"/>
                          </w:divBdr>
                          <w:divsChild>
                            <w:div w:id="1301111476">
                              <w:marLeft w:val="0"/>
                              <w:marRight w:val="0"/>
                              <w:marTop w:val="0"/>
                              <w:marBottom w:val="0"/>
                              <w:divBdr>
                                <w:top w:val="none" w:sz="0" w:space="0" w:color="auto"/>
                                <w:left w:val="none" w:sz="0" w:space="0" w:color="auto"/>
                                <w:bottom w:val="none" w:sz="0" w:space="0" w:color="auto"/>
                                <w:right w:val="none" w:sz="0" w:space="0" w:color="auto"/>
                              </w:divBdr>
                              <w:divsChild>
                                <w:div w:id="1417022507">
                                  <w:marLeft w:val="0"/>
                                  <w:marRight w:val="0"/>
                                  <w:marTop w:val="0"/>
                                  <w:marBottom w:val="0"/>
                                  <w:divBdr>
                                    <w:top w:val="none" w:sz="0" w:space="0" w:color="auto"/>
                                    <w:left w:val="none" w:sz="0" w:space="0" w:color="auto"/>
                                    <w:bottom w:val="none" w:sz="0" w:space="0" w:color="auto"/>
                                    <w:right w:val="none" w:sz="0" w:space="0" w:color="auto"/>
                                  </w:divBdr>
                                  <w:divsChild>
                                    <w:div w:id="12265617">
                                      <w:marLeft w:val="0"/>
                                      <w:marRight w:val="0"/>
                                      <w:marTop w:val="0"/>
                                      <w:marBottom w:val="0"/>
                                      <w:divBdr>
                                        <w:top w:val="none" w:sz="0" w:space="0" w:color="auto"/>
                                        <w:left w:val="none" w:sz="0" w:space="0" w:color="auto"/>
                                        <w:bottom w:val="none" w:sz="0" w:space="0" w:color="auto"/>
                                        <w:right w:val="none" w:sz="0" w:space="0" w:color="auto"/>
                                      </w:divBdr>
                                      <w:divsChild>
                                        <w:div w:id="1255942817">
                                          <w:marLeft w:val="0"/>
                                          <w:marRight w:val="0"/>
                                          <w:marTop w:val="0"/>
                                          <w:marBottom w:val="0"/>
                                          <w:divBdr>
                                            <w:top w:val="none" w:sz="0" w:space="0" w:color="auto"/>
                                            <w:left w:val="none" w:sz="0" w:space="0" w:color="auto"/>
                                            <w:bottom w:val="none" w:sz="0" w:space="0" w:color="auto"/>
                                            <w:right w:val="none" w:sz="0" w:space="0" w:color="auto"/>
                                          </w:divBdr>
                                          <w:divsChild>
                                            <w:div w:id="112862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6631277">
          <w:marLeft w:val="0"/>
          <w:marRight w:val="0"/>
          <w:marTop w:val="0"/>
          <w:marBottom w:val="0"/>
          <w:divBdr>
            <w:top w:val="none" w:sz="0" w:space="0" w:color="auto"/>
            <w:left w:val="none" w:sz="0" w:space="0" w:color="auto"/>
            <w:bottom w:val="none" w:sz="0" w:space="0" w:color="auto"/>
            <w:right w:val="none" w:sz="0" w:space="0" w:color="auto"/>
          </w:divBdr>
          <w:divsChild>
            <w:div w:id="1943609845">
              <w:marLeft w:val="0"/>
              <w:marRight w:val="0"/>
              <w:marTop w:val="0"/>
              <w:marBottom w:val="0"/>
              <w:divBdr>
                <w:top w:val="none" w:sz="0" w:space="0" w:color="auto"/>
                <w:left w:val="none" w:sz="0" w:space="0" w:color="auto"/>
                <w:bottom w:val="none" w:sz="0" w:space="0" w:color="auto"/>
                <w:right w:val="none" w:sz="0" w:space="0" w:color="auto"/>
              </w:divBdr>
              <w:divsChild>
                <w:div w:id="1975208217">
                  <w:marLeft w:val="0"/>
                  <w:marRight w:val="0"/>
                  <w:marTop w:val="0"/>
                  <w:marBottom w:val="0"/>
                  <w:divBdr>
                    <w:top w:val="none" w:sz="0" w:space="0" w:color="auto"/>
                    <w:left w:val="none" w:sz="0" w:space="0" w:color="auto"/>
                    <w:bottom w:val="none" w:sz="0" w:space="0" w:color="auto"/>
                    <w:right w:val="none" w:sz="0" w:space="0" w:color="auto"/>
                  </w:divBdr>
                  <w:divsChild>
                    <w:div w:id="98994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132201">
          <w:marLeft w:val="0"/>
          <w:marRight w:val="0"/>
          <w:marTop w:val="0"/>
          <w:marBottom w:val="0"/>
          <w:divBdr>
            <w:top w:val="none" w:sz="0" w:space="0" w:color="auto"/>
            <w:left w:val="none" w:sz="0" w:space="0" w:color="auto"/>
            <w:bottom w:val="none" w:sz="0" w:space="0" w:color="auto"/>
            <w:right w:val="none" w:sz="0" w:space="0" w:color="auto"/>
          </w:divBdr>
          <w:divsChild>
            <w:div w:id="811867255">
              <w:marLeft w:val="0"/>
              <w:marRight w:val="0"/>
              <w:marTop w:val="0"/>
              <w:marBottom w:val="0"/>
              <w:divBdr>
                <w:top w:val="none" w:sz="0" w:space="0" w:color="auto"/>
                <w:left w:val="none" w:sz="0" w:space="0" w:color="auto"/>
                <w:bottom w:val="none" w:sz="0" w:space="0" w:color="auto"/>
                <w:right w:val="none" w:sz="0" w:space="0" w:color="auto"/>
              </w:divBdr>
              <w:divsChild>
                <w:div w:id="2088261112">
                  <w:marLeft w:val="0"/>
                  <w:marRight w:val="0"/>
                  <w:marTop w:val="0"/>
                  <w:marBottom w:val="0"/>
                  <w:divBdr>
                    <w:top w:val="none" w:sz="0" w:space="0" w:color="auto"/>
                    <w:left w:val="none" w:sz="0" w:space="0" w:color="auto"/>
                    <w:bottom w:val="none" w:sz="0" w:space="0" w:color="auto"/>
                    <w:right w:val="none" w:sz="0" w:space="0" w:color="auto"/>
                  </w:divBdr>
                  <w:divsChild>
                    <w:div w:id="1378625172">
                      <w:marLeft w:val="0"/>
                      <w:marRight w:val="0"/>
                      <w:marTop w:val="0"/>
                      <w:marBottom w:val="0"/>
                      <w:divBdr>
                        <w:top w:val="none" w:sz="0" w:space="0" w:color="auto"/>
                        <w:left w:val="none" w:sz="0" w:space="0" w:color="auto"/>
                        <w:bottom w:val="none" w:sz="0" w:space="0" w:color="auto"/>
                        <w:right w:val="none" w:sz="0" w:space="0" w:color="auto"/>
                      </w:divBdr>
                      <w:divsChild>
                        <w:div w:id="583343265">
                          <w:marLeft w:val="0"/>
                          <w:marRight w:val="0"/>
                          <w:marTop w:val="0"/>
                          <w:marBottom w:val="0"/>
                          <w:divBdr>
                            <w:top w:val="none" w:sz="0" w:space="0" w:color="auto"/>
                            <w:left w:val="none" w:sz="0" w:space="0" w:color="auto"/>
                            <w:bottom w:val="none" w:sz="0" w:space="0" w:color="auto"/>
                            <w:right w:val="none" w:sz="0" w:space="0" w:color="auto"/>
                          </w:divBdr>
                          <w:divsChild>
                            <w:div w:id="888414128">
                              <w:marLeft w:val="0"/>
                              <w:marRight w:val="0"/>
                              <w:marTop w:val="0"/>
                              <w:marBottom w:val="0"/>
                              <w:divBdr>
                                <w:top w:val="none" w:sz="0" w:space="0" w:color="auto"/>
                                <w:left w:val="none" w:sz="0" w:space="0" w:color="auto"/>
                                <w:bottom w:val="none" w:sz="0" w:space="0" w:color="auto"/>
                                <w:right w:val="none" w:sz="0" w:space="0" w:color="auto"/>
                              </w:divBdr>
                              <w:divsChild>
                                <w:div w:id="650450133">
                                  <w:marLeft w:val="0"/>
                                  <w:marRight w:val="0"/>
                                  <w:marTop w:val="0"/>
                                  <w:marBottom w:val="0"/>
                                  <w:divBdr>
                                    <w:top w:val="none" w:sz="0" w:space="0" w:color="auto"/>
                                    <w:left w:val="none" w:sz="0" w:space="0" w:color="auto"/>
                                    <w:bottom w:val="none" w:sz="0" w:space="0" w:color="auto"/>
                                    <w:right w:val="none" w:sz="0" w:space="0" w:color="auto"/>
                                  </w:divBdr>
                                  <w:divsChild>
                                    <w:div w:id="601569695">
                                      <w:marLeft w:val="0"/>
                                      <w:marRight w:val="0"/>
                                      <w:marTop w:val="0"/>
                                      <w:marBottom w:val="0"/>
                                      <w:divBdr>
                                        <w:top w:val="none" w:sz="0" w:space="0" w:color="auto"/>
                                        <w:left w:val="none" w:sz="0" w:space="0" w:color="auto"/>
                                        <w:bottom w:val="none" w:sz="0" w:space="0" w:color="auto"/>
                                        <w:right w:val="none" w:sz="0" w:space="0" w:color="auto"/>
                                      </w:divBdr>
                                      <w:divsChild>
                                        <w:div w:id="96635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2954458">
          <w:marLeft w:val="0"/>
          <w:marRight w:val="0"/>
          <w:marTop w:val="0"/>
          <w:marBottom w:val="0"/>
          <w:divBdr>
            <w:top w:val="none" w:sz="0" w:space="0" w:color="auto"/>
            <w:left w:val="none" w:sz="0" w:space="0" w:color="auto"/>
            <w:bottom w:val="none" w:sz="0" w:space="0" w:color="auto"/>
            <w:right w:val="none" w:sz="0" w:space="0" w:color="auto"/>
          </w:divBdr>
          <w:divsChild>
            <w:div w:id="1122963866">
              <w:marLeft w:val="0"/>
              <w:marRight w:val="0"/>
              <w:marTop w:val="0"/>
              <w:marBottom w:val="0"/>
              <w:divBdr>
                <w:top w:val="none" w:sz="0" w:space="0" w:color="auto"/>
                <w:left w:val="none" w:sz="0" w:space="0" w:color="auto"/>
                <w:bottom w:val="none" w:sz="0" w:space="0" w:color="auto"/>
                <w:right w:val="none" w:sz="0" w:space="0" w:color="auto"/>
              </w:divBdr>
              <w:divsChild>
                <w:div w:id="730233349">
                  <w:marLeft w:val="0"/>
                  <w:marRight w:val="0"/>
                  <w:marTop w:val="0"/>
                  <w:marBottom w:val="0"/>
                  <w:divBdr>
                    <w:top w:val="none" w:sz="0" w:space="0" w:color="auto"/>
                    <w:left w:val="none" w:sz="0" w:space="0" w:color="auto"/>
                    <w:bottom w:val="none" w:sz="0" w:space="0" w:color="auto"/>
                    <w:right w:val="none" w:sz="0" w:space="0" w:color="auto"/>
                  </w:divBdr>
                  <w:divsChild>
                    <w:div w:id="1475179896">
                      <w:marLeft w:val="0"/>
                      <w:marRight w:val="0"/>
                      <w:marTop w:val="0"/>
                      <w:marBottom w:val="0"/>
                      <w:divBdr>
                        <w:top w:val="none" w:sz="0" w:space="0" w:color="auto"/>
                        <w:left w:val="none" w:sz="0" w:space="0" w:color="auto"/>
                        <w:bottom w:val="none" w:sz="0" w:space="0" w:color="auto"/>
                        <w:right w:val="none" w:sz="0" w:space="0" w:color="auto"/>
                      </w:divBdr>
                      <w:divsChild>
                        <w:div w:id="146168183">
                          <w:marLeft w:val="0"/>
                          <w:marRight w:val="0"/>
                          <w:marTop w:val="0"/>
                          <w:marBottom w:val="0"/>
                          <w:divBdr>
                            <w:top w:val="none" w:sz="0" w:space="0" w:color="auto"/>
                            <w:left w:val="none" w:sz="0" w:space="0" w:color="auto"/>
                            <w:bottom w:val="none" w:sz="0" w:space="0" w:color="auto"/>
                            <w:right w:val="none" w:sz="0" w:space="0" w:color="auto"/>
                          </w:divBdr>
                          <w:divsChild>
                            <w:div w:id="1930846849">
                              <w:marLeft w:val="0"/>
                              <w:marRight w:val="0"/>
                              <w:marTop w:val="0"/>
                              <w:marBottom w:val="0"/>
                              <w:divBdr>
                                <w:top w:val="none" w:sz="0" w:space="0" w:color="auto"/>
                                <w:left w:val="none" w:sz="0" w:space="0" w:color="auto"/>
                                <w:bottom w:val="none" w:sz="0" w:space="0" w:color="auto"/>
                                <w:right w:val="none" w:sz="0" w:space="0" w:color="auto"/>
                              </w:divBdr>
                              <w:divsChild>
                                <w:div w:id="616645409">
                                  <w:marLeft w:val="0"/>
                                  <w:marRight w:val="0"/>
                                  <w:marTop w:val="0"/>
                                  <w:marBottom w:val="0"/>
                                  <w:divBdr>
                                    <w:top w:val="none" w:sz="0" w:space="0" w:color="auto"/>
                                    <w:left w:val="none" w:sz="0" w:space="0" w:color="auto"/>
                                    <w:bottom w:val="none" w:sz="0" w:space="0" w:color="auto"/>
                                    <w:right w:val="none" w:sz="0" w:space="0" w:color="auto"/>
                                  </w:divBdr>
                                  <w:divsChild>
                                    <w:div w:id="1056047869">
                                      <w:marLeft w:val="0"/>
                                      <w:marRight w:val="0"/>
                                      <w:marTop w:val="0"/>
                                      <w:marBottom w:val="0"/>
                                      <w:divBdr>
                                        <w:top w:val="none" w:sz="0" w:space="0" w:color="auto"/>
                                        <w:left w:val="none" w:sz="0" w:space="0" w:color="auto"/>
                                        <w:bottom w:val="none" w:sz="0" w:space="0" w:color="auto"/>
                                        <w:right w:val="none" w:sz="0" w:space="0" w:color="auto"/>
                                      </w:divBdr>
                                      <w:divsChild>
                                        <w:div w:id="272177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05823">
          <w:marLeft w:val="0"/>
          <w:marRight w:val="0"/>
          <w:marTop w:val="0"/>
          <w:marBottom w:val="0"/>
          <w:divBdr>
            <w:top w:val="none" w:sz="0" w:space="0" w:color="auto"/>
            <w:left w:val="none" w:sz="0" w:space="0" w:color="auto"/>
            <w:bottom w:val="none" w:sz="0" w:space="0" w:color="auto"/>
            <w:right w:val="none" w:sz="0" w:space="0" w:color="auto"/>
          </w:divBdr>
          <w:divsChild>
            <w:div w:id="1657218404">
              <w:marLeft w:val="0"/>
              <w:marRight w:val="0"/>
              <w:marTop w:val="0"/>
              <w:marBottom w:val="0"/>
              <w:divBdr>
                <w:top w:val="none" w:sz="0" w:space="0" w:color="auto"/>
                <w:left w:val="none" w:sz="0" w:space="0" w:color="auto"/>
                <w:bottom w:val="none" w:sz="0" w:space="0" w:color="auto"/>
                <w:right w:val="none" w:sz="0" w:space="0" w:color="auto"/>
              </w:divBdr>
              <w:divsChild>
                <w:div w:id="523832910">
                  <w:marLeft w:val="0"/>
                  <w:marRight w:val="0"/>
                  <w:marTop w:val="0"/>
                  <w:marBottom w:val="0"/>
                  <w:divBdr>
                    <w:top w:val="none" w:sz="0" w:space="0" w:color="auto"/>
                    <w:left w:val="none" w:sz="0" w:space="0" w:color="auto"/>
                    <w:bottom w:val="none" w:sz="0" w:space="0" w:color="auto"/>
                    <w:right w:val="none" w:sz="0" w:space="0" w:color="auto"/>
                  </w:divBdr>
                  <w:divsChild>
                    <w:div w:id="355040205">
                      <w:marLeft w:val="0"/>
                      <w:marRight w:val="0"/>
                      <w:marTop w:val="0"/>
                      <w:marBottom w:val="0"/>
                      <w:divBdr>
                        <w:top w:val="none" w:sz="0" w:space="0" w:color="auto"/>
                        <w:left w:val="none" w:sz="0" w:space="0" w:color="auto"/>
                        <w:bottom w:val="none" w:sz="0" w:space="0" w:color="auto"/>
                        <w:right w:val="none" w:sz="0" w:space="0" w:color="auto"/>
                      </w:divBdr>
                      <w:divsChild>
                        <w:div w:id="316149228">
                          <w:marLeft w:val="0"/>
                          <w:marRight w:val="0"/>
                          <w:marTop w:val="0"/>
                          <w:marBottom w:val="0"/>
                          <w:divBdr>
                            <w:top w:val="none" w:sz="0" w:space="0" w:color="auto"/>
                            <w:left w:val="none" w:sz="0" w:space="0" w:color="auto"/>
                            <w:bottom w:val="none" w:sz="0" w:space="0" w:color="auto"/>
                            <w:right w:val="none" w:sz="0" w:space="0" w:color="auto"/>
                          </w:divBdr>
                          <w:divsChild>
                            <w:div w:id="2040736191">
                              <w:marLeft w:val="0"/>
                              <w:marRight w:val="0"/>
                              <w:marTop w:val="0"/>
                              <w:marBottom w:val="0"/>
                              <w:divBdr>
                                <w:top w:val="none" w:sz="0" w:space="0" w:color="auto"/>
                                <w:left w:val="none" w:sz="0" w:space="0" w:color="auto"/>
                                <w:bottom w:val="none" w:sz="0" w:space="0" w:color="auto"/>
                                <w:right w:val="none" w:sz="0" w:space="0" w:color="auto"/>
                              </w:divBdr>
                              <w:divsChild>
                                <w:div w:id="1513180552">
                                  <w:marLeft w:val="0"/>
                                  <w:marRight w:val="0"/>
                                  <w:marTop w:val="0"/>
                                  <w:marBottom w:val="0"/>
                                  <w:divBdr>
                                    <w:top w:val="none" w:sz="0" w:space="0" w:color="auto"/>
                                    <w:left w:val="none" w:sz="0" w:space="0" w:color="auto"/>
                                    <w:bottom w:val="none" w:sz="0" w:space="0" w:color="auto"/>
                                    <w:right w:val="none" w:sz="0" w:space="0" w:color="auto"/>
                                  </w:divBdr>
                                  <w:divsChild>
                                    <w:div w:id="1565410548">
                                      <w:marLeft w:val="0"/>
                                      <w:marRight w:val="0"/>
                                      <w:marTop w:val="0"/>
                                      <w:marBottom w:val="0"/>
                                      <w:divBdr>
                                        <w:top w:val="none" w:sz="0" w:space="0" w:color="auto"/>
                                        <w:left w:val="none" w:sz="0" w:space="0" w:color="auto"/>
                                        <w:bottom w:val="none" w:sz="0" w:space="0" w:color="auto"/>
                                        <w:right w:val="none" w:sz="0" w:space="0" w:color="auto"/>
                                      </w:divBdr>
                                      <w:divsChild>
                                        <w:div w:id="98412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6706306">
          <w:marLeft w:val="0"/>
          <w:marRight w:val="0"/>
          <w:marTop w:val="0"/>
          <w:marBottom w:val="0"/>
          <w:divBdr>
            <w:top w:val="none" w:sz="0" w:space="0" w:color="auto"/>
            <w:left w:val="none" w:sz="0" w:space="0" w:color="auto"/>
            <w:bottom w:val="none" w:sz="0" w:space="0" w:color="auto"/>
            <w:right w:val="none" w:sz="0" w:space="0" w:color="auto"/>
          </w:divBdr>
          <w:divsChild>
            <w:div w:id="1762332122">
              <w:marLeft w:val="0"/>
              <w:marRight w:val="0"/>
              <w:marTop w:val="0"/>
              <w:marBottom w:val="0"/>
              <w:divBdr>
                <w:top w:val="none" w:sz="0" w:space="0" w:color="auto"/>
                <w:left w:val="none" w:sz="0" w:space="0" w:color="auto"/>
                <w:bottom w:val="none" w:sz="0" w:space="0" w:color="auto"/>
                <w:right w:val="none" w:sz="0" w:space="0" w:color="auto"/>
              </w:divBdr>
              <w:divsChild>
                <w:div w:id="1691294274">
                  <w:marLeft w:val="0"/>
                  <w:marRight w:val="0"/>
                  <w:marTop w:val="0"/>
                  <w:marBottom w:val="0"/>
                  <w:divBdr>
                    <w:top w:val="none" w:sz="0" w:space="0" w:color="auto"/>
                    <w:left w:val="none" w:sz="0" w:space="0" w:color="auto"/>
                    <w:bottom w:val="none" w:sz="0" w:space="0" w:color="auto"/>
                    <w:right w:val="none" w:sz="0" w:space="0" w:color="auto"/>
                  </w:divBdr>
                  <w:divsChild>
                    <w:div w:id="1612475215">
                      <w:marLeft w:val="0"/>
                      <w:marRight w:val="0"/>
                      <w:marTop w:val="0"/>
                      <w:marBottom w:val="0"/>
                      <w:divBdr>
                        <w:top w:val="none" w:sz="0" w:space="0" w:color="auto"/>
                        <w:left w:val="none" w:sz="0" w:space="0" w:color="auto"/>
                        <w:bottom w:val="none" w:sz="0" w:space="0" w:color="auto"/>
                        <w:right w:val="none" w:sz="0" w:space="0" w:color="auto"/>
                      </w:divBdr>
                      <w:divsChild>
                        <w:div w:id="487014000">
                          <w:marLeft w:val="0"/>
                          <w:marRight w:val="0"/>
                          <w:marTop w:val="0"/>
                          <w:marBottom w:val="0"/>
                          <w:divBdr>
                            <w:top w:val="none" w:sz="0" w:space="0" w:color="auto"/>
                            <w:left w:val="none" w:sz="0" w:space="0" w:color="auto"/>
                            <w:bottom w:val="none" w:sz="0" w:space="0" w:color="auto"/>
                            <w:right w:val="none" w:sz="0" w:space="0" w:color="auto"/>
                          </w:divBdr>
                          <w:divsChild>
                            <w:div w:id="760878122">
                              <w:marLeft w:val="0"/>
                              <w:marRight w:val="0"/>
                              <w:marTop w:val="0"/>
                              <w:marBottom w:val="0"/>
                              <w:divBdr>
                                <w:top w:val="none" w:sz="0" w:space="0" w:color="auto"/>
                                <w:left w:val="none" w:sz="0" w:space="0" w:color="auto"/>
                                <w:bottom w:val="none" w:sz="0" w:space="0" w:color="auto"/>
                                <w:right w:val="none" w:sz="0" w:space="0" w:color="auto"/>
                              </w:divBdr>
                              <w:divsChild>
                                <w:div w:id="1327052138">
                                  <w:marLeft w:val="0"/>
                                  <w:marRight w:val="0"/>
                                  <w:marTop w:val="0"/>
                                  <w:marBottom w:val="0"/>
                                  <w:divBdr>
                                    <w:top w:val="none" w:sz="0" w:space="0" w:color="auto"/>
                                    <w:left w:val="none" w:sz="0" w:space="0" w:color="auto"/>
                                    <w:bottom w:val="none" w:sz="0" w:space="0" w:color="auto"/>
                                    <w:right w:val="none" w:sz="0" w:space="0" w:color="auto"/>
                                  </w:divBdr>
                                  <w:divsChild>
                                    <w:div w:id="94558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776952">
          <w:marLeft w:val="0"/>
          <w:marRight w:val="0"/>
          <w:marTop w:val="0"/>
          <w:marBottom w:val="0"/>
          <w:divBdr>
            <w:top w:val="none" w:sz="0" w:space="0" w:color="auto"/>
            <w:left w:val="none" w:sz="0" w:space="0" w:color="auto"/>
            <w:bottom w:val="none" w:sz="0" w:space="0" w:color="auto"/>
            <w:right w:val="none" w:sz="0" w:space="0" w:color="auto"/>
          </w:divBdr>
          <w:divsChild>
            <w:div w:id="593435909">
              <w:marLeft w:val="0"/>
              <w:marRight w:val="0"/>
              <w:marTop w:val="0"/>
              <w:marBottom w:val="0"/>
              <w:divBdr>
                <w:top w:val="none" w:sz="0" w:space="0" w:color="auto"/>
                <w:left w:val="none" w:sz="0" w:space="0" w:color="auto"/>
                <w:bottom w:val="none" w:sz="0" w:space="0" w:color="auto"/>
                <w:right w:val="none" w:sz="0" w:space="0" w:color="auto"/>
              </w:divBdr>
            </w:div>
          </w:divsChild>
        </w:div>
        <w:div w:id="489711573">
          <w:marLeft w:val="0"/>
          <w:marRight w:val="0"/>
          <w:marTop w:val="0"/>
          <w:marBottom w:val="0"/>
          <w:divBdr>
            <w:top w:val="none" w:sz="0" w:space="0" w:color="auto"/>
            <w:left w:val="none" w:sz="0" w:space="0" w:color="auto"/>
            <w:bottom w:val="none" w:sz="0" w:space="0" w:color="auto"/>
            <w:right w:val="none" w:sz="0" w:space="0" w:color="auto"/>
          </w:divBdr>
          <w:divsChild>
            <w:div w:id="625047688">
              <w:marLeft w:val="0"/>
              <w:marRight w:val="0"/>
              <w:marTop w:val="0"/>
              <w:marBottom w:val="0"/>
              <w:divBdr>
                <w:top w:val="none" w:sz="0" w:space="0" w:color="auto"/>
                <w:left w:val="none" w:sz="0" w:space="0" w:color="auto"/>
                <w:bottom w:val="none" w:sz="0" w:space="0" w:color="auto"/>
                <w:right w:val="none" w:sz="0" w:space="0" w:color="auto"/>
              </w:divBdr>
            </w:div>
          </w:divsChild>
        </w:div>
        <w:div w:id="483085924">
          <w:marLeft w:val="0"/>
          <w:marRight w:val="0"/>
          <w:marTop w:val="0"/>
          <w:marBottom w:val="0"/>
          <w:divBdr>
            <w:top w:val="none" w:sz="0" w:space="0" w:color="auto"/>
            <w:left w:val="none" w:sz="0" w:space="0" w:color="auto"/>
            <w:bottom w:val="none" w:sz="0" w:space="0" w:color="auto"/>
            <w:right w:val="none" w:sz="0" w:space="0" w:color="auto"/>
          </w:divBdr>
          <w:divsChild>
            <w:div w:id="2061438657">
              <w:marLeft w:val="0"/>
              <w:marRight w:val="0"/>
              <w:marTop w:val="0"/>
              <w:marBottom w:val="0"/>
              <w:divBdr>
                <w:top w:val="none" w:sz="0" w:space="0" w:color="auto"/>
                <w:left w:val="none" w:sz="0" w:space="0" w:color="auto"/>
                <w:bottom w:val="none" w:sz="0" w:space="0" w:color="auto"/>
                <w:right w:val="none" w:sz="0" w:space="0" w:color="auto"/>
              </w:divBdr>
            </w:div>
          </w:divsChild>
        </w:div>
        <w:div w:id="19089162">
          <w:marLeft w:val="0"/>
          <w:marRight w:val="0"/>
          <w:marTop w:val="0"/>
          <w:marBottom w:val="0"/>
          <w:divBdr>
            <w:top w:val="none" w:sz="0" w:space="0" w:color="auto"/>
            <w:left w:val="none" w:sz="0" w:space="0" w:color="auto"/>
            <w:bottom w:val="none" w:sz="0" w:space="0" w:color="auto"/>
            <w:right w:val="none" w:sz="0" w:space="0" w:color="auto"/>
          </w:divBdr>
          <w:divsChild>
            <w:div w:id="431782544">
              <w:marLeft w:val="0"/>
              <w:marRight w:val="0"/>
              <w:marTop w:val="0"/>
              <w:marBottom w:val="0"/>
              <w:divBdr>
                <w:top w:val="none" w:sz="0" w:space="0" w:color="auto"/>
                <w:left w:val="none" w:sz="0" w:space="0" w:color="auto"/>
                <w:bottom w:val="none" w:sz="0" w:space="0" w:color="auto"/>
                <w:right w:val="none" w:sz="0" w:space="0" w:color="auto"/>
              </w:divBdr>
            </w:div>
          </w:divsChild>
        </w:div>
        <w:div w:id="1541627603">
          <w:marLeft w:val="0"/>
          <w:marRight w:val="0"/>
          <w:marTop w:val="0"/>
          <w:marBottom w:val="0"/>
          <w:divBdr>
            <w:top w:val="none" w:sz="0" w:space="0" w:color="auto"/>
            <w:left w:val="none" w:sz="0" w:space="0" w:color="auto"/>
            <w:bottom w:val="none" w:sz="0" w:space="0" w:color="auto"/>
            <w:right w:val="none" w:sz="0" w:space="0" w:color="auto"/>
          </w:divBdr>
          <w:divsChild>
            <w:div w:id="2020424060">
              <w:marLeft w:val="0"/>
              <w:marRight w:val="0"/>
              <w:marTop w:val="0"/>
              <w:marBottom w:val="0"/>
              <w:divBdr>
                <w:top w:val="none" w:sz="0" w:space="0" w:color="auto"/>
                <w:left w:val="none" w:sz="0" w:space="0" w:color="auto"/>
                <w:bottom w:val="none" w:sz="0" w:space="0" w:color="auto"/>
                <w:right w:val="none" w:sz="0" w:space="0" w:color="auto"/>
              </w:divBdr>
            </w:div>
          </w:divsChild>
        </w:div>
        <w:div w:id="1753507695">
          <w:marLeft w:val="0"/>
          <w:marRight w:val="0"/>
          <w:marTop w:val="0"/>
          <w:marBottom w:val="0"/>
          <w:divBdr>
            <w:top w:val="none" w:sz="0" w:space="0" w:color="auto"/>
            <w:left w:val="none" w:sz="0" w:space="0" w:color="auto"/>
            <w:bottom w:val="none" w:sz="0" w:space="0" w:color="auto"/>
            <w:right w:val="none" w:sz="0" w:space="0" w:color="auto"/>
          </w:divBdr>
          <w:divsChild>
            <w:div w:id="1429544438">
              <w:marLeft w:val="0"/>
              <w:marRight w:val="0"/>
              <w:marTop w:val="0"/>
              <w:marBottom w:val="0"/>
              <w:divBdr>
                <w:top w:val="none" w:sz="0" w:space="0" w:color="auto"/>
                <w:left w:val="none" w:sz="0" w:space="0" w:color="auto"/>
                <w:bottom w:val="none" w:sz="0" w:space="0" w:color="auto"/>
                <w:right w:val="none" w:sz="0" w:space="0" w:color="auto"/>
              </w:divBdr>
            </w:div>
          </w:divsChild>
        </w:div>
        <w:div w:id="1514496316">
          <w:marLeft w:val="0"/>
          <w:marRight w:val="0"/>
          <w:marTop w:val="0"/>
          <w:marBottom w:val="0"/>
          <w:divBdr>
            <w:top w:val="none" w:sz="0" w:space="0" w:color="auto"/>
            <w:left w:val="none" w:sz="0" w:space="0" w:color="auto"/>
            <w:bottom w:val="none" w:sz="0" w:space="0" w:color="auto"/>
            <w:right w:val="none" w:sz="0" w:space="0" w:color="auto"/>
          </w:divBdr>
          <w:divsChild>
            <w:div w:id="2078280680">
              <w:marLeft w:val="0"/>
              <w:marRight w:val="0"/>
              <w:marTop w:val="0"/>
              <w:marBottom w:val="0"/>
              <w:divBdr>
                <w:top w:val="none" w:sz="0" w:space="0" w:color="auto"/>
                <w:left w:val="none" w:sz="0" w:space="0" w:color="auto"/>
                <w:bottom w:val="none" w:sz="0" w:space="0" w:color="auto"/>
                <w:right w:val="none" w:sz="0" w:space="0" w:color="auto"/>
              </w:divBdr>
              <w:divsChild>
                <w:div w:id="1111627010">
                  <w:marLeft w:val="0"/>
                  <w:marRight w:val="0"/>
                  <w:marTop w:val="0"/>
                  <w:marBottom w:val="0"/>
                  <w:divBdr>
                    <w:top w:val="none" w:sz="0" w:space="0" w:color="auto"/>
                    <w:left w:val="none" w:sz="0" w:space="0" w:color="auto"/>
                    <w:bottom w:val="none" w:sz="0" w:space="0" w:color="auto"/>
                    <w:right w:val="none" w:sz="0" w:space="0" w:color="auto"/>
                  </w:divBdr>
                  <w:divsChild>
                    <w:div w:id="172348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832874">
          <w:marLeft w:val="0"/>
          <w:marRight w:val="0"/>
          <w:marTop w:val="0"/>
          <w:marBottom w:val="0"/>
          <w:divBdr>
            <w:top w:val="none" w:sz="0" w:space="0" w:color="auto"/>
            <w:left w:val="none" w:sz="0" w:space="0" w:color="auto"/>
            <w:bottom w:val="none" w:sz="0" w:space="0" w:color="auto"/>
            <w:right w:val="none" w:sz="0" w:space="0" w:color="auto"/>
          </w:divBdr>
          <w:divsChild>
            <w:div w:id="1645156984">
              <w:marLeft w:val="0"/>
              <w:marRight w:val="0"/>
              <w:marTop w:val="0"/>
              <w:marBottom w:val="0"/>
              <w:divBdr>
                <w:top w:val="none" w:sz="0" w:space="0" w:color="auto"/>
                <w:left w:val="none" w:sz="0" w:space="0" w:color="auto"/>
                <w:bottom w:val="none" w:sz="0" w:space="0" w:color="auto"/>
                <w:right w:val="none" w:sz="0" w:space="0" w:color="auto"/>
              </w:divBdr>
              <w:divsChild>
                <w:div w:id="738598406">
                  <w:marLeft w:val="0"/>
                  <w:marRight w:val="0"/>
                  <w:marTop w:val="0"/>
                  <w:marBottom w:val="0"/>
                  <w:divBdr>
                    <w:top w:val="none" w:sz="0" w:space="0" w:color="auto"/>
                    <w:left w:val="none" w:sz="0" w:space="0" w:color="auto"/>
                    <w:bottom w:val="none" w:sz="0" w:space="0" w:color="auto"/>
                    <w:right w:val="none" w:sz="0" w:space="0" w:color="auto"/>
                  </w:divBdr>
                  <w:divsChild>
                    <w:div w:id="1866475270">
                      <w:marLeft w:val="0"/>
                      <w:marRight w:val="0"/>
                      <w:marTop w:val="0"/>
                      <w:marBottom w:val="0"/>
                      <w:divBdr>
                        <w:top w:val="none" w:sz="0" w:space="0" w:color="auto"/>
                        <w:left w:val="none" w:sz="0" w:space="0" w:color="auto"/>
                        <w:bottom w:val="none" w:sz="0" w:space="0" w:color="auto"/>
                        <w:right w:val="none" w:sz="0" w:space="0" w:color="auto"/>
                      </w:divBdr>
                      <w:divsChild>
                        <w:div w:id="212543383">
                          <w:marLeft w:val="0"/>
                          <w:marRight w:val="0"/>
                          <w:marTop w:val="0"/>
                          <w:marBottom w:val="0"/>
                          <w:divBdr>
                            <w:top w:val="none" w:sz="0" w:space="0" w:color="auto"/>
                            <w:left w:val="none" w:sz="0" w:space="0" w:color="auto"/>
                            <w:bottom w:val="none" w:sz="0" w:space="0" w:color="auto"/>
                            <w:right w:val="none" w:sz="0" w:space="0" w:color="auto"/>
                          </w:divBdr>
                          <w:divsChild>
                            <w:div w:id="618032616">
                              <w:marLeft w:val="0"/>
                              <w:marRight w:val="0"/>
                              <w:marTop w:val="0"/>
                              <w:marBottom w:val="0"/>
                              <w:divBdr>
                                <w:top w:val="none" w:sz="0" w:space="0" w:color="auto"/>
                                <w:left w:val="none" w:sz="0" w:space="0" w:color="auto"/>
                                <w:bottom w:val="none" w:sz="0" w:space="0" w:color="auto"/>
                                <w:right w:val="none" w:sz="0" w:space="0" w:color="auto"/>
                              </w:divBdr>
                              <w:divsChild>
                                <w:div w:id="355276392">
                                  <w:marLeft w:val="0"/>
                                  <w:marRight w:val="0"/>
                                  <w:marTop w:val="0"/>
                                  <w:marBottom w:val="0"/>
                                  <w:divBdr>
                                    <w:top w:val="none" w:sz="0" w:space="0" w:color="auto"/>
                                    <w:left w:val="none" w:sz="0" w:space="0" w:color="auto"/>
                                    <w:bottom w:val="none" w:sz="0" w:space="0" w:color="auto"/>
                                    <w:right w:val="none" w:sz="0" w:space="0" w:color="auto"/>
                                  </w:divBdr>
                                  <w:divsChild>
                                    <w:div w:id="2117172583">
                                      <w:marLeft w:val="0"/>
                                      <w:marRight w:val="0"/>
                                      <w:marTop w:val="0"/>
                                      <w:marBottom w:val="0"/>
                                      <w:divBdr>
                                        <w:top w:val="none" w:sz="0" w:space="0" w:color="auto"/>
                                        <w:left w:val="none" w:sz="0" w:space="0" w:color="auto"/>
                                        <w:bottom w:val="none" w:sz="0" w:space="0" w:color="auto"/>
                                        <w:right w:val="none" w:sz="0" w:space="0" w:color="auto"/>
                                      </w:divBdr>
                                      <w:divsChild>
                                        <w:div w:id="137477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6638451">
          <w:marLeft w:val="0"/>
          <w:marRight w:val="0"/>
          <w:marTop w:val="0"/>
          <w:marBottom w:val="0"/>
          <w:divBdr>
            <w:top w:val="none" w:sz="0" w:space="0" w:color="auto"/>
            <w:left w:val="none" w:sz="0" w:space="0" w:color="auto"/>
            <w:bottom w:val="none" w:sz="0" w:space="0" w:color="auto"/>
            <w:right w:val="none" w:sz="0" w:space="0" w:color="auto"/>
          </w:divBdr>
          <w:divsChild>
            <w:div w:id="735594798">
              <w:marLeft w:val="0"/>
              <w:marRight w:val="0"/>
              <w:marTop w:val="0"/>
              <w:marBottom w:val="0"/>
              <w:divBdr>
                <w:top w:val="none" w:sz="0" w:space="0" w:color="auto"/>
                <w:left w:val="none" w:sz="0" w:space="0" w:color="auto"/>
                <w:bottom w:val="none" w:sz="0" w:space="0" w:color="auto"/>
                <w:right w:val="none" w:sz="0" w:space="0" w:color="auto"/>
              </w:divBdr>
              <w:divsChild>
                <w:div w:id="1346245488">
                  <w:marLeft w:val="0"/>
                  <w:marRight w:val="0"/>
                  <w:marTop w:val="0"/>
                  <w:marBottom w:val="0"/>
                  <w:divBdr>
                    <w:top w:val="none" w:sz="0" w:space="0" w:color="auto"/>
                    <w:left w:val="none" w:sz="0" w:space="0" w:color="auto"/>
                    <w:bottom w:val="none" w:sz="0" w:space="0" w:color="auto"/>
                    <w:right w:val="none" w:sz="0" w:space="0" w:color="auto"/>
                  </w:divBdr>
                  <w:divsChild>
                    <w:div w:id="1190754882">
                      <w:marLeft w:val="0"/>
                      <w:marRight w:val="0"/>
                      <w:marTop w:val="0"/>
                      <w:marBottom w:val="0"/>
                      <w:divBdr>
                        <w:top w:val="none" w:sz="0" w:space="0" w:color="auto"/>
                        <w:left w:val="none" w:sz="0" w:space="0" w:color="auto"/>
                        <w:bottom w:val="none" w:sz="0" w:space="0" w:color="auto"/>
                        <w:right w:val="none" w:sz="0" w:space="0" w:color="auto"/>
                      </w:divBdr>
                      <w:divsChild>
                        <w:div w:id="337974098">
                          <w:marLeft w:val="0"/>
                          <w:marRight w:val="0"/>
                          <w:marTop w:val="0"/>
                          <w:marBottom w:val="0"/>
                          <w:divBdr>
                            <w:top w:val="none" w:sz="0" w:space="0" w:color="auto"/>
                            <w:left w:val="none" w:sz="0" w:space="0" w:color="auto"/>
                            <w:bottom w:val="none" w:sz="0" w:space="0" w:color="auto"/>
                            <w:right w:val="none" w:sz="0" w:space="0" w:color="auto"/>
                          </w:divBdr>
                          <w:divsChild>
                            <w:div w:id="1216812281">
                              <w:marLeft w:val="0"/>
                              <w:marRight w:val="0"/>
                              <w:marTop w:val="0"/>
                              <w:marBottom w:val="0"/>
                              <w:divBdr>
                                <w:top w:val="none" w:sz="0" w:space="0" w:color="auto"/>
                                <w:left w:val="none" w:sz="0" w:space="0" w:color="auto"/>
                                <w:bottom w:val="none" w:sz="0" w:space="0" w:color="auto"/>
                                <w:right w:val="none" w:sz="0" w:space="0" w:color="auto"/>
                              </w:divBdr>
                              <w:divsChild>
                                <w:div w:id="585649369">
                                  <w:marLeft w:val="0"/>
                                  <w:marRight w:val="0"/>
                                  <w:marTop w:val="0"/>
                                  <w:marBottom w:val="0"/>
                                  <w:divBdr>
                                    <w:top w:val="none" w:sz="0" w:space="0" w:color="auto"/>
                                    <w:left w:val="none" w:sz="0" w:space="0" w:color="auto"/>
                                    <w:bottom w:val="none" w:sz="0" w:space="0" w:color="auto"/>
                                    <w:right w:val="none" w:sz="0" w:space="0" w:color="auto"/>
                                  </w:divBdr>
                                  <w:divsChild>
                                    <w:div w:id="106425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9490">
          <w:marLeft w:val="0"/>
          <w:marRight w:val="0"/>
          <w:marTop w:val="0"/>
          <w:marBottom w:val="0"/>
          <w:divBdr>
            <w:top w:val="none" w:sz="0" w:space="0" w:color="auto"/>
            <w:left w:val="none" w:sz="0" w:space="0" w:color="auto"/>
            <w:bottom w:val="none" w:sz="0" w:space="0" w:color="auto"/>
            <w:right w:val="none" w:sz="0" w:space="0" w:color="auto"/>
          </w:divBdr>
          <w:divsChild>
            <w:div w:id="1394507675">
              <w:marLeft w:val="0"/>
              <w:marRight w:val="0"/>
              <w:marTop w:val="0"/>
              <w:marBottom w:val="0"/>
              <w:divBdr>
                <w:top w:val="none" w:sz="0" w:space="0" w:color="auto"/>
                <w:left w:val="none" w:sz="0" w:space="0" w:color="auto"/>
                <w:bottom w:val="none" w:sz="0" w:space="0" w:color="auto"/>
                <w:right w:val="none" w:sz="0" w:space="0" w:color="auto"/>
              </w:divBdr>
              <w:divsChild>
                <w:div w:id="1947693630">
                  <w:marLeft w:val="0"/>
                  <w:marRight w:val="0"/>
                  <w:marTop w:val="0"/>
                  <w:marBottom w:val="0"/>
                  <w:divBdr>
                    <w:top w:val="none" w:sz="0" w:space="0" w:color="auto"/>
                    <w:left w:val="none" w:sz="0" w:space="0" w:color="auto"/>
                    <w:bottom w:val="none" w:sz="0" w:space="0" w:color="auto"/>
                    <w:right w:val="none" w:sz="0" w:space="0" w:color="auto"/>
                  </w:divBdr>
                  <w:divsChild>
                    <w:div w:id="941302806">
                      <w:marLeft w:val="0"/>
                      <w:marRight w:val="0"/>
                      <w:marTop w:val="0"/>
                      <w:marBottom w:val="0"/>
                      <w:divBdr>
                        <w:top w:val="none" w:sz="0" w:space="0" w:color="auto"/>
                        <w:left w:val="none" w:sz="0" w:space="0" w:color="auto"/>
                        <w:bottom w:val="none" w:sz="0" w:space="0" w:color="auto"/>
                        <w:right w:val="none" w:sz="0" w:space="0" w:color="auto"/>
                      </w:divBdr>
                      <w:divsChild>
                        <w:div w:id="1154955620">
                          <w:marLeft w:val="0"/>
                          <w:marRight w:val="0"/>
                          <w:marTop w:val="0"/>
                          <w:marBottom w:val="0"/>
                          <w:divBdr>
                            <w:top w:val="none" w:sz="0" w:space="0" w:color="auto"/>
                            <w:left w:val="none" w:sz="0" w:space="0" w:color="auto"/>
                            <w:bottom w:val="none" w:sz="0" w:space="0" w:color="auto"/>
                            <w:right w:val="none" w:sz="0" w:space="0" w:color="auto"/>
                          </w:divBdr>
                          <w:divsChild>
                            <w:div w:id="1871995349">
                              <w:marLeft w:val="0"/>
                              <w:marRight w:val="0"/>
                              <w:marTop w:val="0"/>
                              <w:marBottom w:val="0"/>
                              <w:divBdr>
                                <w:top w:val="none" w:sz="0" w:space="0" w:color="auto"/>
                                <w:left w:val="none" w:sz="0" w:space="0" w:color="auto"/>
                                <w:bottom w:val="none" w:sz="0" w:space="0" w:color="auto"/>
                                <w:right w:val="none" w:sz="0" w:space="0" w:color="auto"/>
                              </w:divBdr>
                            </w:div>
                          </w:divsChild>
                        </w:div>
                        <w:div w:id="145413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0279234">
          <w:marLeft w:val="0"/>
          <w:marRight w:val="0"/>
          <w:marTop w:val="0"/>
          <w:marBottom w:val="0"/>
          <w:divBdr>
            <w:top w:val="none" w:sz="0" w:space="0" w:color="auto"/>
            <w:left w:val="none" w:sz="0" w:space="0" w:color="auto"/>
            <w:bottom w:val="none" w:sz="0" w:space="0" w:color="auto"/>
            <w:right w:val="none" w:sz="0" w:space="0" w:color="auto"/>
          </w:divBdr>
          <w:divsChild>
            <w:div w:id="1275596871">
              <w:marLeft w:val="0"/>
              <w:marRight w:val="0"/>
              <w:marTop w:val="0"/>
              <w:marBottom w:val="0"/>
              <w:divBdr>
                <w:top w:val="none" w:sz="0" w:space="0" w:color="auto"/>
                <w:left w:val="none" w:sz="0" w:space="0" w:color="auto"/>
                <w:bottom w:val="none" w:sz="0" w:space="0" w:color="auto"/>
                <w:right w:val="none" w:sz="0" w:space="0" w:color="auto"/>
              </w:divBdr>
              <w:divsChild>
                <w:div w:id="1015887080">
                  <w:marLeft w:val="0"/>
                  <w:marRight w:val="0"/>
                  <w:marTop w:val="0"/>
                  <w:marBottom w:val="0"/>
                  <w:divBdr>
                    <w:top w:val="none" w:sz="0" w:space="0" w:color="auto"/>
                    <w:left w:val="none" w:sz="0" w:space="0" w:color="auto"/>
                    <w:bottom w:val="none" w:sz="0" w:space="0" w:color="auto"/>
                    <w:right w:val="none" w:sz="0" w:space="0" w:color="auto"/>
                  </w:divBdr>
                  <w:divsChild>
                    <w:div w:id="618031950">
                      <w:marLeft w:val="0"/>
                      <w:marRight w:val="0"/>
                      <w:marTop w:val="0"/>
                      <w:marBottom w:val="0"/>
                      <w:divBdr>
                        <w:top w:val="none" w:sz="0" w:space="0" w:color="auto"/>
                        <w:left w:val="none" w:sz="0" w:space="0" w:color="auto"/>
                        <w:bottom w:val="none" w:sz="0" w:space="0" w:color="auto"/>
                        <w:right w:val="none" w:sz="0" w:space="0" w:color="auto"/>
                      </w:divBdr>
                      <w:divsChild>
                        <w:div w:id="687364583">
                          <w:marLeft w:val="0"/>
                          <w:marRight w:val="0"/>
                          <w:marTop w:val="0"/>
                          <w:marBottom w:val="0"/>
                          <w:divBdr>
                            <w:top w:val="none" w:sz="0" w:space="0" w:color="auto"/>
                            <w:left w:val="none" w:sz="0" w:space="0" w:color="auto"/>
                            <w:bottom w:val="none" w:sz="0" w:space="0" w:color="auto"/>
                            <w:right w:val="none" w:sz="0" w:space="0" w:color="auto"/>
                          </w:divBdr>
                          <w:divsChild>
                            <w:div w:id="1943876422">
                              <w:marLeft w:val="0"/>
                              <w:marRight w:val="0"/>
                              <w:marTop w:val="0"/>
                              <w:marBottom w:val="0"/>
                              <w:divBdr>
                                <w:top w:val="none" w:sz="0" w:space="0" w:color="auto"/>
                                <w:left w:val="none" w:sz="0" w:space="0" w:color="auto"/>
                                <w:bottom w:val="none" w:sz="0" w:space="0" w:color="auto"/>
                                <w:right w:val="none" w:sz="0" w:space="0" w:color="auto"/>
                              </w:divBdr>
                              <w:divsChild>
                                <w:div w:id="1265771485">
                                  <w:marLeft w:val="0"/>
                                  <w:marRight w:val="0"/>
                                  <w:marTop w:val="0"/>
                                  <w:marBottom w:val="0"/>
                                  <w:divBdr>
                                    <w:top w:val="none" w:sz="0" w:space="0" w:color="auto"/>
                                    <w:left w:val="none" w:sz="0" w:space="0" w:color="auto"/>
                                    <w:bottom w:val="none" w:sz="0" w:space="0" w:color="auto"/>
                                    <w:right w:val="none" w:sz="0" w:space="0" w:color="auto"/>
                                  </w:divBdr>
                                  <w:divsChild>
                                    <w:div w:id="491215934">
                                      <w:marLeft w:val="0"/>
                                      <w:marRight w:val="0"/>
                                      <w:marTop w:val="0"/>
                                      <w:marBottom w:val="0"/>
                                      <w:divBdr>
                                        <w:top w:val="none" w:sz="0" w:space="0" w:color="auto"/>
                                        <w:left w:val="none" w:sz="0" w:space="0" w:color="auto"/>
                                        <w:bottom w:val="none" w:sz="0" w:space="0" w:color="auto"/>
                                        <w:right w:val="none" w:sz="0" w:space="0" w:color="auto"/>
                                      </w:divBdr>
                                      <w:divsChild>
                                        <w:div w:id="197086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2265267">
          <w:marLeft w:val="0"/>
          <w:marRight w:val="0"/>
          <w:marTop w:val="0"/>
          <w:marBottom w:val="0"/>
          <w:divBdr>
            <w:top w:val="none" w:sz="0" w:space="0" w:color="auto"/>
            <w:left w:val="none" w:sz="0" w:space="0" w:color="auto"/>
            <w:bottom w:val="none" w:sz="0" w:space="0" w:color="auto"/>
            <w:right w:val="none" w:sz="0" w:space="0" w:color="auto"/>
          </w:divBdr>
          <w:divsChild>
            <w:div w:id="680201236">
              <w:marLeft w:val="0"/>
              <w:marRight w:val="0"/>
              <w:marTop w:val="0"/>
              <w:marBottom w:val="0"/>
              <w:divBdr>
                <w:top w:val="none" w:sz="0" w:space="0" w:color="auto"/>
                <w:left w:val="none" w:sz="0" w:space="0" w:color="auto"/>
                <w:bottom w:val="none" w:sz="0" w:space="0" w:color="auto"/>
                <w:right w:val="none" w:sz="0" w:space="0" w:color="auto"/>
              </w:divBdr>
              <w:divsChild>
                <w:div w:id="1933007245">
                  <w:marLeft w:val="0"/>
                  <w:marRight w:val="0"/>
                  <w:marTop w:val="0"/>
                  <w:marBottom w:val="0"/>
                  <w:divBdr>
                    <w:top w:val="none" w:sz="0" w:space="0" w:color="auto"/>
                    <w:left w:val="none" w:sz="0" w:space="0" w:color="auto"/>
                    <w:bottom w:val="none" w:sz="0" w:space="0" w:color="auto"/>
                    <w:right w:val="none" w:sz="0" w:space="0" w:color="auto"/>
                  </w:divBdr>
                  <w:divsChild>
                    <w:div w:id="90664337">
                      <w:marLeft w:val="0"/>
                      <w:marRight w:val="0"/>
                      <w:marTop w:val="0"/>
                      <w:marBottom w:val="0"/>
                      <w:divBdr>
                        <w:top w:val="none" w:sz="0" w:space="0" w:color="auto"/>
                        <w:left w:val="none" w:sz="0" w:space="0" w:color="auto"/>
                        <w:bottom w:val="none" w:sz="0" w:space="0" w:color="auto"/>
                        <w:right w:val="none" w:sz="0" w:space="0" w:color="auto"/>
                      </w:divBdr>
                      <w:divsChild>
                        <w:div w:id="985011031">
                          <w:marLeft w:val="0"/>
                          <w:marRight w:val="0"/>
                          <w:marTop w:val="0"/>
                          <w:marBottom w:val="0"/>
                          <w:divBdr>
                            <w:top w:val="none" w:sz="0" w:space="0" w:color="auto"/>
                            <w:left w:val="none" w:sz="0" w:space="0" w:color="auto"/>
                            <w:bottom w:val="none" w:sz="0" w:space="0" w:color="auto"/>
                            <w:right w:val="none" w:sz="0" w:space="0" w:color="auto"/>
                          </w:divBdr>
                          <w:divsChild>
                            <w:div w:id="680670543">
                              <w:marLeft w:val="0"/>
                              <w:marRight w:val="0"/>
                              <w:marTop w:val="0"/>
                              <w:marBottom w:val="0"/>
                              <w:divBdr>
                                <w:top w:val="none" w:sz="0" w:space="0" w:color="auto"/>
                                <w:left w:val="none" w:sz="0" w:space="0" w:color="auto"/>
                                <w:bottom w:val="none" w:sz="0" w:space="0" w:color="auto"/>
                                <w:right w:val="none" w:sz="0" w:space="0" w:color="auto"/>
                              </w:divBdr>
                              <w:divsChild>
                                <w:div w:id="2097167769">
                                  <w:marLeft w:val="0"/>
                                  <w:marRight w:val="0"/>
                                  <w:marTop w:val="0"/>
                                  <w:marBottom w:val="0"/>
                                  <w:divBdr>
                                    <w:top w:val="none" w:sz="0" w:space="0" w:color="auto"/>
                                    <w:left w:val="none" w:sz="0" w:space="0" w:color="auto"/>
                                    <w:bottom w:val="none" w:sz="0" w:space="0" w:color="auto"/>
                                    <w:right w:val="none" w:sz="0" w:space="0" w:color="auto"/>
                                  </w:divBdr>
                                  <w:divsChild>
                                    <w:div w:id="91613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3733352">
          <w:marLeft w:val="0"/>
          <w:marRight w:val="0"/>
          <w:marTop w:val="0"/>
          <w:marBottom w:val="0"/>
          <w:divBdr>
            <w:top w:val="none" w:sz="0" w:space="0" w:color="auto"/>
            <w:left w:val="none" w:sz="0" w:space="0" w:color="auto"/>
            <w:bottom w:val="none" w:sz="0" w:space="0" w:color="auto"/>
            <w:right w:val="none" w:sz="0" w:space="0" w:color="auto"/>
          </w:divBdr>
          <w:divsChild>
            <w:div w:id="280428925">
              <w:marLeft w:val="0"/>
              <w:marRight w:val="0"/>
              <w:marTop w:val="0"/>
              <w:marBottom w:val="0"/>
              <w:divBdr>
                <w:top w:val="none" w:sz="0" w:space="0" w:color="auto"/>
                <w:left w:val="none" w:sz="0" w:space="0" w:color="auto"/>
                <w:bottom w:val="none" w:sz="0" w:space="0" w:color="auto"/>
                <w:right w:val="none" w:sz="0" w:space="0" w:color="auto"/>
              </w:divBdr>
              <w:divsChild>
                <w:div w:id="1107962346">
                  <w:marLeft w:val="0"/>
                  <w:marRight w:val="0"/>
                  <w:marTop w:val="0"/>
                  <w:marBottom w:val="0"/>
                  <w:divBdr>
                    <w:top w:val="none" w:sz="0" w:space="0" w:color="auto"/>
                    <w:left w:val="none" w:sz="0" w:space="0" w:color="auto"/>
                    <w:bottom w:val="none" w:sz="0" w:space="0" w:color="auto"/>
                    <w:right w:val="none" w:sz="0" w:space="0" w:color="auto"/>
                  </w:divBdr>
                  <w:divsChild>
                    <w:div w:id="675228860">
                      <w:marLeft w:val="0"/>
                      <w:marRight w:val="0"/>
                      <w:marTop w:val="0"/>
                      <w:marBottom w:val="0"/>
                      <w:divBdr>
                        <w:top w:val="none" w:sz="0" w:space="0" w:color="auto"/>
                        <w:left w:val="none" w:sz="0" w:space="0" w:color="auto"/>
                        <w:bottom w:val="none" w:sz="0" w:space="0" w:color="auto"/>
                        <w:right w:val="none" w:sz="0" w:space="0" w:color="auto"/>
                      </w:divBdr>
                      <w:divsChild>
                        <w:div w:id="948776597">
                          <w:marLeft w:val="0"/>
                          <w:marRight w:val="0"/>
                          <w:marTop w:val="0"/>
                          <w:marBottom w:val="0"/>
                          <w:divBdr>
                            <w:top w:val="none" w:sz="0" w:space="0" w:color="auto"/>
                            <w:left w:val="none" w:sz="0" w:space="0" w:color="auto"/>
                            <w:bottom w:val="none" w:sz="0" w:space="0" w:color="auto"/>
                            <w:right w:val="none" w:sz="0" w:space="0" w:color="auto"/>
                          </w:divBdr>
                          <w:divsChild>
                            <w:div w:id="66465927">
                              <w:marLeft w:val="0"/>
                              <w:marRight w:val="0"/>
                              <w:marTop w:val="0"/>
                              <w:marBottom w:val="0"/>
                              <w:divBdr>
                                <w:top w:val="none" w:sz="0" w:space="0" w:color="auto"/>
                                <w:left w:val="none" w:sz="0" w:space="0" w:color="auto"/>
                                <w:bottom w:val="none" w:sz="0" w:space="0" w:color="auto"/>
                                <w:right w:val="none" w:sz="0" w:space="0" w:color="auto"/>
                              </w:divBdr>
                              <w:divsChild>
                                <w:div w:id="211312216">
                                  <w:marLeft w:val="0"/>
                                  <w:marRight w:val="0"/>
                                  <w:marTop w:val="0"/>
                                  <w:marBottom w:val="0"/>
                                  <w:divBdr>
                                    <w:top w:val="none" w:sz="0" w:space="0" w:color="auto"/>
                                    <w:left w:val="none" w:sz="0" w:space="0" w:color="auto"/>
                                    <w:bottom w:val="none" w:sz="0" w:space="0" w:color="auto"/>
                                    <w:right w:val="none" w:sz="0" w:space="0" w:color="auto"/>
                                  </w:divBdr>
                                  <w:divsChild>
                                    <w:div w:id="26568041">
                                      <w:marLeft w:val="0"/>
                                      <w:marRight w:val="0"/>
                                      <w:marTop w:val="0"/>
                                      <w:marBottom w:val="0"/>
                                      <w:divBdr>
                                        <w:top w:val="none" w:sz="0" w:space="0" w:color="auto"/>
                                        <w:left w:val="none" w:sz="0" w:space="0" w:color="auto"/>
                                        <w:bottom w:val="none" w:sz="0" w:space="0" w:color="auto"/>
                                        <w:right w:val="none" w:sz="0" w:space="0" w:color="auto"/>
                                      </w:divBdr>
                                      <w:divsChild>
                                        <w:div w:id="105257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9707966">
          <w:marLeft w:val="0"/>
          <w:marRight w:val="0"/>
          <w:marTop w:val="0"/>
          <w:marBottom w:val="0"/>
          <w:divBdr>
            <w:top w:val="none" w:sz="0" w:space="0" w:color="auto"/>
            <w:left w:val="none" w:sz="0" w:space="0" w:color="auto"/>
            <w:bottom w:val="none" w:sz="0" w:space="0" w:color="auto"/>
            <w:right w:val="none" w:sz="0" w:space="0" w:color="auto"/>
          </w:divBdr>
          <w:divsChild>
            <w:div w:id="1895309549">
              <w:marLeft w:val="0"/>
              <w:marRight w:val="0"/>
              <w:marTop w:val="0"/>
              <w:marBottom w:val="0"/>
              <w:divBdr>
                <w:top w:val="none" w:sz="0" w:space="0" w:color="auto"/>
                <w:left w:val="none" w:sz="0" w:space="0" w:color="auto"/>
                <w:bottom w:val="none" w:sz="0" w:space="0" w:color="auto"/>
                <w:right w:val="none" w:sz="0" w:space="0" w:color="auto"/>
              </w:divBdr>
              <w:divsChild>
                <w:div w:id="1975981651">
                  <w:marLeft w:val="0"/>
                  <w:marRight w:val="0"/>
                  <w:marTop w:val="0"/>
                  <w:marBottom w:val="0"/>
                  <w:divBdr>
                    <w:top w:val="none" w:sz="0" w:space="0" w:color="auto"/>
                    <w:left w:val="none" w:sz="0" w:space="0" w:color="auto"/>
                    <w:bottom w:val="none" w:sz="0" w:space="0" w:color="auto"/>
                    <w:right w:val="none" w:sz="0" w:space="0" w:color="auto"/>
                  </w:divBdr>
                  <w:divsChild>
                    <w:div w:id="1155687828">
                      <w:marLeft w:val="0"/>
                      <w:marRight w:val="0"/>
                      <w:marTop w:val="0"/>
                      <w:marBottom w:val="0"/>
                      <w:divBdr>
                        <w:top w:val="none" w:sz="0" w:space="0" w:color="auto"/>
                        <w:left w:val="none" w:sz="0" w:space="0" w:color="auto"/>
                        <w:bottom w:val="none" w:sz="0" w:space="0" w:color="auto"/>
                        <w:right w:val="none" w:sz="0" w:space="0" w:color="auto"/>
                      </w:divBdr>
                      <w:divsChild>
                        <w:div w:id="925849551">
                          <w:marLeft w:val="0"/>
                          <w:marRight w:val="0"/>
                          <w:marTop w:val="0"/>
                          <w:marBottom w:val="0"/>
                          <w:divBdr>
                            <w:top w:val="none" w:sz="0" w:space="0" w:color="auto"/>
                            <w:left w:val="none" w:sz="0" w:space="0" w:color="auto"/>
                            <w:bottom w:val="none" w:sz="0" w:space="0" w:color="auto"/>
                            <w:right w:val="none" w:sz="0" w:space="0" w:color="auto"/>
                          </w:divBdr>
                          <w:divsChild>
                            <w:div w:id="900822769">
                              <w:marLeft w:val="0"/>
                              <w:marRight w:val="0"/>
                              <w:marTop w:val="0"/>
                              <w:marBottom w:val="0"/>
                              <w:divBdr>
                                <w:top w:val="none" w:sz="0" w:space="0" w:color="auto"/>
                                <w:left w:val="none" w:sz="0" w:space="0" w:color="auto"/>
                                <w:bottom w:val="none" w:sz="0" w:space="0" w:color="auto"/>
                                <w:right w:val="none" w:sz="0" w:space="0" w:color="auto"/>
                              </w:divBdr>
                              <w:divsChild>
                                <w:div w:id="1105077736">
                                  <w:marLeft w:val="0"/>
                                  <w:marRight w:val="0"/>
                                  <w:marTop w:val="0"/>
                                  <w:marBottom w:val="0"/>
                                  <w:divBdr>
                                    <w:top w:val="none" w:sz="0" w:space="0" w:color="auto"/>
                                    <w:left w:val="none" w:sz="0" w:space="0" w:color="auto"/>
                                    <w:bottom w:val="none" w:sz="0" w:space="0" w:color="auto"/>
                                    <w:right w:val="none" w:sz="0" w:space="0" w:color="auto"/>
                                  </w:divBdr>
                                  <w:divsChild>
                                    <w:div w:id="142195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8970699">
          <w:marLeft w:val="0"/>
          <w:marRight w:val="0"/>
          <w:marTop w:val="0"/>
          <w:marBottom w:val="0"/>
          <w:divBdr>
            <w:top w:val="none" w:sz="0" w:space="0" w:color="auto"/>
            <w:left w:val="none" w:sz="0" w:space="0" w:color="auto"/>
            <w:bottom w:val="none" w:sz="0" w:space="0" w:color="auto"/>
            <w:right w:val="none" w:sz="0" w:space="0" w:color="auto"/>
          </w:divBdr>
          <w:divsChild>
            <w:div w:id="796987780">
              <w:marLeft w:val="0"/>
              <w:marRight w:val="0"/>
              <w:marTop w:val="0"/>
              <w:marBottom w:val="0"/>
              <w:divBdr>
                <w:top w:val="none" w:sz="0" w:space="0" w:color="auto"/>
                <w:left w:val="none" w:sz="0" w:space="0" w:color="auto"/>
                <w:bottom w:val="none" w:sz="0" w:space="0" w:color="auto"/>
                <w:right w:val="none" w:sz="0" w:space="0" w:color="auto"/>
              </w:divBdr>
            </w:div>
          </w:divsChild>
        </w:div>
        <w:div w:id="1848858853">
          <w:marLeft w:val="0"/>
          <w:marRight w:val="0"/>
          <w:marTop w:val="0"/>
          <w:marBottom w:val="0"/>
          <w:divBdr>
            <w:top w:val="none" w:sz="0" w:space="0" w:color="auto"/>
            <w:left w:val="none" w:sz="0" w:space="0" w:color="auto"/>
            <w:bottom w:val="none" w:sz="0" w:space="0" w:color="auto"/>
            <w:right w:val="none" w:sz="0" w:space="0" w:color="auto"/>
          </w:divBdr>
          <w:divsChild>
            <w:div w:id="1868177560">
              <w:marLeft w:val="0"/>
              <w:marRight w:val="0"/>
              <w:marTop w:val="0"/>
              <w:marBottom w:val="0"/>
              <w:divBdr>
                <w:top w:val="none" w:sz="0" w:space="0" w:color="auto"/>
                <w:left w:val="none" w:sz="0" w:space="0" w:color="auto"/>
                <w:bottom w:val="none" w:sz="0" w:space="0" w:color="auto"/>
                <w:right w:val="none" w:sz="0" w:space="0" w:color="auto"/>
              </w:divBdr>
            </w:div>
          </w:divsChild>
        </w:div>
        <w:div w:id="71661464">
          <w:marLeft w:val="0"/>
          <w:marRight w:val="0"/>
          <w:marTop w:val="0"/>
          <w:marBottom w:val="0"/>
          <w:divBdr>
            <w:top w:val="none" w:sz="0" w:space="0" w:color="auto"/>
            <w:left w:val="none" w:sz="0" w:space="0" w:color="auto"/>
            <w:bottom w:val="none" w:sz="0" w:space="0" w:color="auto"/>
            <w:right w:val="none" w:sz="0" w:space="0" w:color="auto"/>
          </w:divBdr>
          <w:divsChild>
            <w:div w:id="1503819604">
              <w:marLeft w:val="0"/>
              <w:marRight w:val="0"/>
              <w:marTop w:val="0"/>
              <w:marBottom w:val="0"/>
              <w:divBdr>
                <w:top w:val="none" w:sz="0" w:space="0" w:color="auto"/>
                <w:left w:val="none" w:sz="0" w:space="0" w:color="auto"/>
                <w:bottom w:val="none" w:sz="0" w:space="0" w:color="auto"/>
                <w:right w:val="none" w:sz="0" w:space="0" w:color="auto"/>
              </w:divBdr>
            </w:div>
          </w:divsChild>
        </w:div>
        <w:div w:id="1370106172">
          <w:marLeft w:val="0"/>
          <w:marRight w:val="0"/>
          <w:marTop w:val="0"/>
          <w:marBottom w:val="0"/>
          <w:divBdr>
            <w:top w:val="none" w:sz="0" w:space="0" w:color="auto"/>
            <w:left w:val="none" w:sz="0" w:space="0" w:color="auto"/>
            <w:bottom w:val="none" w:sz="0" w:space="0" w:color="auto"/>
            <w:right w:val="none" w:sz="0" w:space="0" w:color="auto"/>
          </w:divBdr>
          <w:divsChild>
            <w:div w:id="1949968656">
              <w:marLeft w:val="0"/>
              <w:marRight w:val="0"/>
              <w:marTop w:val="0"/>
              <w:marBottom w:val="0"/>
              <w:divBdr>
                <w:top w:val="none" w:sz="0" w:space="0" w:color="auto"/>
                <w:left w:val="none" w:sz="0" w:space="0" w:color="auto"/>
                <w:bottom w:val="none" w:sz="0" w:space="0" w:color="auto"/>
                <w:right w:val="none" w:sz="0" w:space="0" w:color="auto"/>
              </w:divBdr>
              <w:divsChild>
                <w:div w:id="475529806">
                  <w:marLeft w:val="0"/>
                  <w:marRight w:val="0"/>
                  <w:marTop w:val="0"/>
                  <w:marBottom w:val="0"/>
                  <w:divBdr>
                    <w:top w:val="none" w:sz="0" w:space="0" w:color="auto"/>
                    <w:left w:val="none" w:sz="0" w:space="0" w:color="auto"/>
                    <w:bottom w:val="none" w:sz="0" w:space="0" w:color="auto"/>
                    <w:right w:val="none" w:sz="0" w:space="0" w:color="auto"/>
                  </w:divBdr>
                  <w:divsChild>
                    <w:div w:id="26380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915847">
          <w:marLeft w:val="0"/>
          <w:marRight w:val="0"/>
          <w:marTop w:val="0"/>
          <w:marBottom w:val="0"/>
          <w:divBdr>
            <w:top w:val="none" w:sz="0" w:space="0" w:color="auto"/>
            <w:left w:val="none" w:sz="0" w:space="0" w:color="auto"/>
            <w:bottom w:val="none" w:sz="0" w:space="0" w:color="auto"/>
            <w:right w:val="none" w:sz="0" w:space="0" w:color="auto"/>
          </w:divBdr>
          <w:divsChild>
            <w:div w:id="1851600814">
              <w:marLeft w:val="0"/>
              <w:marRight w:val="0"/>
              <w:marTop w:val="0"/>
              <w:marBottom w:val="0"/>
              <w:divBdr>
                <w:top w:val="none" w:sz="0" w:space="0" w:color="auto"/>
                <w:left w:val="none" w:sz="0" w:space="0" w:color="auto"/>
                <w:bottom w:val="none" w:sz="0" w:space="0" w:color="auto"/>
                <w:right w:val="none" w:sz="0" w:space="0" w:color="auto"/>
              </w:divBdr>
              <w:divsChild>
                <w:div w:id="1887790093">
                  <w:marLeft w:val="0"/>
                  <w:marRight w:val="0"/>
                  <w:marTop w:val="0"/>
                  <w:marBottom w:val="0"/>
                  <w:divBdr>
                    <w:top w:val="none" w:sz="0" w:space="0" w:color="auto"/>
                    <w:left w:val="none" w:sz="0" w:space="0" w:color="auto"/>
                    <w:bottom w:val="none" w:sz="0" w:space="0" w:color="auto"/>
                    <w:right w:val="none" w:sz="0" w:space="0" w:color="auto"/>
                  </w:divBdr>
                  <w:divsChild>
                    <w:div w:id="2135055636">
                      <w:marLeft w:val="0"/>
                      <w:marRight w:val="0"/>
                      <w:marTop w:val="0"/>
                      <w:marBottom w:val="0"/>
                      <w:divBdr>
                        <w:top w:val="none" w:sz="0" w:space="0" w:color="auto"/>
                        <w:left w:val="none" w:sz="0" w:space="0" w:color="auto"/>
                        <w:bottom w:val="none" w:sz="0" w:space="0" w:color="auto"/>
                        <w:right w:val="none" w:sz="0" w:space="0" w:color="auto"/>
                      </w:divBdr>
                      <w:divsChild>
                        <w:div w:id="1970668190">
                          <w:marLeft w:val="0"/>
                          <w:marRight w:val="0"/>
                          <w:marTop w:val="0"/>
                          <w:marBottom w:val="0"/>
                          <w:divBdr>
                            <w:top w:val="none" w:sz="0" w:space="0" w:color="auto"/>
                            <w:left w:val="none" w:sz="0" w:space="0" w:color="auto"/>
                            <w:bottom w:val="none" w:sz="0" w:space="0" w:color="auto"/>
                            <w:right w:val="none" w:sz="0" w:space="0" w:color="auto"/>
                          </w:divBdr>
                          <w:divsChild>
                            <w:div w:id="64567360">
                              <w:marLeft w:val="0"/>
                              <w:marRight w:val="0"/>
                              <w:marTop w:val="0"/>
                              <w:marBottom w:val="0"/>
                              <w:divBdr>
                                <w:top w:val="none" w:sz="0" w:space="0" w:color="auto"/>
                                <w:left w:val="none" w:sz="0" w:space="0" w:color="auto"/>
                                <w:bottom w:val="none" w:sz="0" w:space="0" w:color="auto"/>
                                <w:right w:val="none" w:sz="0" w:space="0" w:color="auto"/>
                              </w:divBdr>
                              <w:divsChild>
                                <w:div w:id="598565468">
                                  <w:marLeft w:val="0"/>
                                  <w:marRight w:val="0"/>
                                  <w:marTop w:val="0"/>
                                  <w:marBottom w:val="0"/>
                                  <w:divBdr>
                                    <w:top w:val="none" w:sz="0" w:space="0" w:color="auto"/>
                                    <w:left w:val="none" w:sz="0" w:space="0" w:color="auto"/>
                                    <w:bottom w:val="none" w:sz="0" w:space="0" w:color="auto"/>
                                    <w:right w:val="none" w:sz="0" w:space="0" w:color="auto"/>
                                  </w:divBdr>
                                  <w:divsChild>
                                    <w:div w:id="1695184929">
                                      <w:marLeft w:val="0"/>
                                      <w:marRight w:val="0"/>
                                      <w:marTop w:val="0"/>
                                      <w:marBottom w:val="0"/>
                                      <w:divBdr>
                                        <w:top w:val="none" w:sz="0" w:space="0" w:color="auto"/>
                                        <w:left w:val="none" w:sz="0" w:space="0" w:color="auto"/>
                                        <w:bottom w:val="none" w:sz="0" w:space="0" w:color="auto"/>
                                        <w:right w:val="none" w:sz="0" w:space="0" w:color="auto"/>
                                      </w:divBdr>
                                      <w:divsChild>
                                        <w:div w:id="176437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170369">
          <w:marLeft w:val="0"/>
          <w:marRight w:val="0"/>
          <w:marTop w:val="0"/>
          <w:marBottom w:val="0"/>
          <w:divBdr>
            <w:top w:val="none" w:sz="0" w:space="0" w:color="auto"/>
            <w:left w:val="none" w:sz="0" w:space="0" w:color="auto"/>
            <w:bottom w:val="none" w:sz="0" w:space="0" w:color="auto"/>
            <w:right w:val="none" w:sz="0" w:space="0" w:color="auto"/>
          </w:divBdr>
          <w:divsChild>
            <w:div w:id="297877665">
              <w:marLeft w:val="0"/>
              <w:marRight w:val="0"/>
              <w:marTop w:val="0"/>
              <w:marBottom w:val="0"/>
              <w:divBdr>
                <w:top w:val="none" w:sz="0" w:space="0" w:color="auto"/>
                <w:left w:val="none" w:sz="0" w:space="0" w:color="auto"/>
                <w:bottom w:val="none" w:sz="0" w:space="0" w:color="auto"/>
                <w:right w:val="none" w:sz="0" w:space="0" w:color="auto"/>
              </w:divBdr>
              <w:divsChild>
                <w:div w:id="1559511762">
                  <w:marLeft w:val="0"/>
                  <w:marRight w:val="0"/>
                  <w:marTop w:val="0"/>
                  <w:marBottom w:val="0"/>
                  <w:divBdr>
                    <w:top w:val="none" w:sz="0" w:space="0" w:color="auto"/>
                    <w:left w:val="none" w:sz="0" w:space="0" w:color="auto"/>
                    <w:bottom w:val="none" w:sz="0" w:space="0" w:color="auto"/>
                    <w:right w:val="none" w:sz="0" w:space="0" w:color="auto"/>
                  </w:divBdr>
                  <w:divsChild>
                    <w:div w:id="1820464776">
                      <w:marLeft w:val="0"/>
                      <w:marRight w:val="0"/>
                      <w:marTop w:val="0"/>
                      <w:marBottom w:val="0"/>
                      <w:divBdr>
                        <w:top w:val="none" w:sz="0" w:space="0" w:color="auto"/>
                        <w:left w:val="none" w:sz="0" w:space="0" w:color="auto"/>
                        <w:bottom w:val="none" w:sz="0" w:space="0" w:color="auto"/>
                        <w:right w:val="none" w:sz="0" w:space="0" w:color="auto"/>
                      </w:divBdr>
                      <w:divsChild>
                        <w:div w:id="479614718">
                          <w:marLeft w:val="0"/>
                          <w:marRight w:val="0"/>
                          <w:marTop w:val="0"/>
                          <w:marBottom w:val="0"/>
                          <w:divBdr>
                            <w:top w:val="none" w:sz="0" w:space="0" w:color="auto"/>
                            <w:left w:val="none" w:sz="0" w:space="0" w:color="auto"/>
                            <w:bottom w:val="none" w:sz="0" w:space="0" w:color="auto"/>
                            <w:right w:val="none" w:sz="0" w:space="0" w:color="auto"/>
                          </w:divBdr>
                          <w:divsChild>
                            <w:div w:id="50888437">
                              <w:marLeft w:val="0"/>
                              <w:marRight w:val="0"/>
                              <w:marTop w:val="0"/>
                              <w:marBottom w:val="0"/>
                              <w:divBdr>
                                <w:top w:val="none" w:sz="0" w:space="0" w:color="auto"/>
                                <w:left w:val="none" w:sz="0" w:space="0" w:color="auto"/>
                                <w:bottom w:val="none" w:sz="0" w:space="0" w:color="auto"/>
                                <w:right w:val="none" w:sz="0" w:space="0" w:color="auto"/>
                              </w:divBdr>
                              <w:divsChild>
                                <w:div w:id="1415930193">
                                  <w:marLeft w:val="0"/>
                                  <w:marRight w:val="0"/>
                                  <w:marTop w:val="0"/>
                                  <w:marBottom w:val="0"/>
                                  <w:divBdr>
                                    <w:top w:val="none" w:sz="0" w:space="0" w:color="auto"/>
                                    <w:left w:val="none" w:sz="0" w:space="0" w:color="auto"/>
                                    <w:bottom w:val="none" w:sz="0" w:space="0" w:color="auto"/>
                                    <w:right w:val="none" w:sz="0" w:space="0" w:color="auto"/>
                                  </w:divBdr>
                                  <w:divsChild>
                                    <w:div w:id="15584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752003">
          <w:marLeft w:val="0"/>
          <w:marRight w:val="0"/>
          <w:marTop w:val="0"/>
          <w:marBottom w:val="0"/>
          <w:divBdr>
            <w:top w:val="none" w:sz="0" w:space="0" w:color="auto"/>
            <w:left w:val="none" w:sz="0" w:space="0" w:color="auto"/>
            <w:bottom w:val="none" w:sz="0" w:space="0" w:color="auto"/>
            <w:right w:val="none" w:sz="0" w:space="0" w:color="auto"/>
          </w:divBdr>
          <w:divsChild>
            <w:div w:id="870846698">
              <w:marLeft w:val="0"/>
              <w:marRight w:val="0"/>
              <w:marTop w:val="0"/>
              <w:marBottom w:val="0"/>
              <w:divBdr>
                <w:top w:val="none" w:sz="0" w:space="0" w:color="auto"/>
                <w:left w:val="none" w:sz="0" w:space="0" w:color="auto"/>
                <w:bottom w:val="none" w:sz="0" w:space="0" w:color="auto"/>
                <w:right w:val="none" w:sz="0" w:space="0" w:color="auto"/>
              </w:divBdr>
              <w:divsChild>
                <w:div w:id="610941994">
                  <w:marLeft w:val="0"/>
                  <w:marRight w:val="0"/>
                  <w:marTop w:val="0"/>
                  <w:marBottom w:val="0"/>
                  <w:divBdr>
                    <w:top w:val="none" w:sz="0" w:space="0" w:color="auto"/>
                    <w:left w:val="none" w:sz="0" w:space="0" w:color="auto"/>
                    <w:bottom w:val="none" w:sz="0" w:space="0" w:color="auto"/>
                    <w:right w:val="none" w:sz="0" w:space="0" w:color="auto"/>
                  </w:divBdr>
                  <w:divsChild>
                    <w:div w:id="1065107415">
                      <w:marLeft w:val="0"/>
                      <w:marRight w:val="0"/>
                      <w:marTop w:val="0"/>
                      <w:marBottom w:val="0"/>
                      <w:divBdr>
                        <w:top w:val="none" w:sz="0" w:space="0" w:color="auto"/>
                        <w:left w:val="none" w:sz="0" w:space="0" w:color="auto"/>
                        <w:bottom w:val="none" w:sz="0" w:space="0" w:color="auto"/>
                        <w:right w:val="none" w:sz="0" w:space="0" w:color="auto"/>
                      </w:divBdr>
                      <w:divsChild>
                        <w:div w:id="1777434177">
                          <w:marLeft w:val="0"/>
                          <w:marRight w:val="0"/>
                          <w:marTop w:val="0"/>
                          <w:marBottom w:val="0"/>
                          <w:divBdr>
                            <w:top w:val="none" w:sz="0" w:space="0" w:color="auto"/>
                            <w:left w:val="none" w:sz="0" w:space="0" w:color="auto"/>
                            <w:bottom w:val="none" w:sz="0" w:space="0" w:color="auto"/>
                            <w:right w:val="none" w:sz="0" w:space="0" w:color="auto"/>
                          </w:divBdr>
                          <w:divsChild>
                            <w:div w:id="200181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033230">
          <w:marLeft w:val="0"/>
          <w:marRight w:val="0"/>
          <w:marTop w:val="0"/>
          <w:marBottom w:val="0"/>
          <w:divBdr>
            <w:top w:val="none" w:sz="0" w:space="0" w:color="auto"/>
            <w:left w:val="none" w:sz="0" w:space="0" w:color="auto"/>
            <w:bottom w:val="none" w:sz="0" w:space="0" w:color="auto"/>
            <w:right w:val="none" w:sz="0" w:space="0" w:color="auto"/>
          </w:divBdr>
          <w:divsChild>
            <w:div w:id="409229519">
              <w:marLeft w:val="0"/>
              <w:marRight w:val="0"/>
              <w:marTop w:val="0"/>
              <w:marBottom w:val="0"/>
              <w:divBdr>
                <w:top w:val="none" w:sz="0" w:space="0" w:color="auto"/>
                <w:left w:val="none" w:sz="0" w:space="0" w:color="auto"/>
                <w:bottom w:val="none" w:sz="0" w:space="0" w:color="auto"/>
                <w:right w:val="none" w:sz="0" w:space="0" w:color="auto"/>
              </w:divBdr>
              <w:divsChild>
                <w:div w:id="386342347">
                  <w:marLeft w:val="0"/>
                  <w:marRight w:val="0"/>
                  <w:marTop w:val="0"/>
                  <w:marBottom w:val="0"/>
                  <w:divBdr>
                    <w:top w:val="none" w:sz="0" w:space="0" w:color="auto"/>
                    <w:left w:val="none" w:sz="0" w:space="0" w:color="auto"/>
                    <w:bottom w:val="none" w:sz="0" w:space="0" w:color="auto"/>
                    <w:right w:val="none" w:sz="0" w:space="0" w:color="auto"/>
                  </w:divBdr>
                  <w:divsChild>
                    <w:div w:id="747070471">
                      <w:marLeft w:val="0"/>
                      <w:marRight w:val="0"/>
                      <w:marTop w:val="0"/>
                      <w:marBottom w:val="0"/>
                      <w:divBdr>
                        <w:top w:val="none" w:sz="0" w:space="0" w:color="auto"/>
                        <w:left w:val="none" w:sz="0" w:space="0" w:color="auto"/>
                        <w:bottom w:val="none" w:sz="0" w:space="0" w:color="auto"/>
                        <w:right w:val="none" w:sz="0" w:space="0" w:color="auto"/>
                      </w:divBdr>
                      <w:divsChild>
                        <w:div w:id="144127024">
                          <w:marLeft w:val="0"/>
                          <w:marRight w:val="0"/>
                          <w:marTop w:val="0"/>
                          <w:marBottom w:val="0"/>
                          <w:divBdr>
                            <w:top w:val="none" w:sz="0" w:space="0" w:color="auto"/>
                            <w:left w:val="none" w:sz="0" w:space="0" w:color="auto"/>
                            <w:bottom w:val="none" w:sz="0" w:space="0" w:color="auto"/>
                            <w:right w:val="none" w:sz="0" w:space="0" w:color="auto"/>
                          </w:divBdr>
                          <w:divsChild>
                            <w:div w:id="2127968497">
                              <w:marLeft w:val="0"/>
                              <w:marRight w:val="0"/>
                              <w:marTop w:val="0"/>
                              <w:marBottom w:val="0"/>
                              <w:divBdr>
                                <w:top w:val="none" w:sz="0" w:space="0" w:color="auto"/>
                                <w:left w:val="none" w:sz="0" w:space="0" w:color="auto"/>
                                <w:bottom w:val="none" w:sz="0" w:space="0" w:color="auto"/>
                                <w:right w:val="none" w:sz="0" w:space="0" w:color="auto"/>
                              </w:divBdr>
                              <w:divsChild>
                                <w:div w:id="1008219376">
                                  <w:marLeft w:val="0"/>
                                  <w:marRight w:val="0"/>
                                  <w:marTop w:val="0"/>
                                  <w:marBottom w:val="0"/>
                                  <w:divBdr>
                                    <w:top w:val="none" w:sz="0" w:space="0" w:color="auto"/>
                                    <w:left w:val="none" w:sz="0" w:space="0" w:color="auto"/>
                                    <w:bottom w:val="none" w:sz="0" w:space="0" w:color="auto"/>
                                    <w:right w:val="none" w:sz="0" w:space="0" w:color="auto"/>
                                  </w:divBdr>
                                  <w:divsChild>
                                    <w:div w:id="824514553">
                                      <w:marLeft w:val="0"/>
                                      <w:marRight w:val="0"/>
                                      <w:marTop w:val="0"/>
                                      <w:marBottom w:val="0"/>
                                      <w:divBdr>
                                        <w:top w:val="none" w:sz="0" w:space="0" w:color="auto"/>
                                        <w:left w:val="none" w:sz="0" w:space="0" w:color="auto"/>
                                        <w:bottom w:val="none" w:sz="0" w:space="0" w:color="auto"/>
                                        <w:right w:val="none" w:sz="0" w:space="0" w:color="auto"/>
                                      </w:divBdr>
                                      <w:divsChild>
                                        <w:div w:id="194499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1155277">
          <w:marLeft w:val="0"/>
          <w:marRight w:val="0"/>
          <w:marTop w:val="0"/>
          <w:marBottom w:val="0"/>
          <w:divBdr>
            <w:top w:val="none" w:sz="0" w:space="0" w:color="auto"/>
            <w:left w:val="none" w:sz="0" w:space="0" w:color="auto"/>
            <w:bottom w:val="none" w:sz="0" w:space="0" w:color="auto"/>
            <w:right w:val="none" w:sz="0" w:space="0" w:color="auto"/>
          </w:divBdr>
          <w:divsChild>
            <w:div w:id="771558492">
              <w:marLeft w:val="0"/>
              <w:marRight w:val="0"/>
              <w:marTop w:val="0"/>
              <w:marBottom w:val="0"/>
              <w:divBdr>
                <w:top w:val="none" w:sz="0" w:space="0" w:color="auto"/>
                <w:left w:val="none" w:sz="0" w:space="0" w:color="auto"/>
                <w:bottom w:val="none" w:sz="0" w:space="0" w:color="auto"/>
                <w:right w:val="none" w:sz="0" w:space="0" w:color="auto"/>
              </w:divBdr>
              <w:divsChild>
                <w:div w:id="1358115284">
                  <w:marLeft w:val="0"/>
                  <w:marRight w:val="0"/>
                  <w:marTop w:val="0"/>
                  <w:marBottom w:val="0"/>
                  <w:divBdr>
                    <w:top w:val="none" w:sz="0" w:space="0" w:color="auto"/>
                    <w:left w:val="none" w:sz="0" w:space="0" w:color="auto"/>
                    <w:bottom w:val="none" w:sz="0" w:space="0" w:color="auto"/>
                    <w:right w:val="none" w:sz="0" w:space="0" w:color="auto"/>
                  </w:divBdr>
                  <w:divsChild>
                    <w:div w:id="1901361092">
                      <w:marLeft w:val="0"/>
                      <w:marRight w:val="0"/>
                      <w:marTop w:val="0"/>
                      <w:marBottom w:val="0"/>
                      <w:divBdr>
                        <w:top w:val="none" w:sz="0" w:space="0" w:color="auto"/>
                        <w:left w:val="none" w:sz="0" w:space="0" w:color="auto"/>
                        <w:bottom w:val="none" w:sz="0" w:space="0" w:color="auto"/>
                        <w:right w:val="none" w:sz="0" w:space="0" w:color="auto"/>
                      </w:divBdr>
                      <w:divsChild>
                        <w:div w:id="1383553927">
                          <w:marLeft w:val="0"/>
                          <w:marRight w:val="0"/>
                          <w:marTop w:val="0"/>
                          <w:marBottom w:val="0"/>
                          <w:divBdr>
                            <w:top w:val="none" w:sz="0" w:space="0" w:color="auto"/>
                            <w:left w:val="none" w:sz="0" w:space="0" w:color="auto"/>
                            <w:bottom w:val="none" w:sz="0" w:space="0" w:color="auto"/>
                            <w:right w:val="none" w:sz="0" w:space="0" w:color="auto"/>
                          </w:divBdr>
                          <w:divsChild>
                            <w:div w:id="784546619">
                              <w:marLeft w:val="0"/>
                              <w:marRight w:val="0"/>
                              <w:marTop w:val="0"/>
                              <w:marBottom w:val="0"/>
                              <w:divBdr>
                                <w:top w:val="none" w:sz="0" w:space="0" w:color="auto"/>
                                <w:left w:val="none" w:sz="0" w:space="0" w:color="auto"/>
                                <w:bottom w:val="none" w:sz="0" w:space="0" w:color="auto"/>
                                <w:right w:val="none" w:sz="0" w:space="0" w:color="auto"/>
                              </w:divBdr>
                              <w:divsChild>
                                <w:div w:id="2115052661">
                                  <w:marLeft w:val="0"/>
                                  <w:marRight w:val="0"/>
                                  <w:marTop w:val="0"/>
                                  <w:marBottom w:val="0"/>
                                  <w:divBdr>
                                    <w:top w:val="none" w:sz="0" w:space="0" w:color="auto"/>
                                    <w:left w:val="none" w:sz="0" w:space="0" w:color="auto"/>
                                    <w:bottom w:val="none" w:sz="0" w:space="0" w:color="auto"/>
                                    <w:right w:val="none" w:sz="0" w:space="0" w:color="auto"/>
                                  </w:divBdr>
                                  <w:divsChild>
                                    <w:div w:id="1652178631">
                                      <w:marLeft w:val="0"/>
                                      <w:marRight w:val="0"/>
                                      <w:marTop w:val="0"/>
                                      <w:marBottom w:val="0"/>
                                      <w:divBdr>
                                        <w:top w:val="none" w:sz="0" w:space="0" w:color="auto"/>
                                        <w:left w:val="none" w:sz="0" w:space="0" w:color="auto"/>
                                        <w:bottom w:val="none" w:sz="0" w:space="0" w:color="auto"/>
                                        <w:right w:val="none" w:sz="0" w:space="0" w:color="auto"/>
                                      </w:divBdr>
                                      <w:divsChild>
                                        <w:div w:id="4575755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2359160">
          <w:marLeft w:val="0"/>
          <w:marRight w:val="0"/>
          <w:marTop w:val="0"/>
          <w:marBottom w:val="0"/>
          <w:divBdr>
            <w:top w:val="none" w:sz="0" w:space="0" w:color="auto"/>
            <w:left w:val="none" w:sz="0" w:space="0" w:color="auto"/>
            <w:bottom w:val="none" w:sz="0" w:space="0" w:color="auto"/>
            <w:right w:val="none" w:sz="0" w:space="0" w:color="auto"/>
          </w:divBdr>
          <w:divsChild>
            <w:div w:id="629357942">
              <w:marLeft w:val="0"/>
              <w:marRight w:val="0"/>
              <w:marTop w:val="0"/>
              <w:marBottom w:val="0"/>
              <w:divBdr>
                <w:top w:val="none" w:sz="0" w:space="0" w:color="auto"/>
                <w:left w:val="none" w:sz="0" w:space="0" w:color="auto"/>
                <w:bottom w:val="none" w:sz="0" w:space="0" w:color="auto"/>
                <w:right w:val="none" w:sz="0" w:space="0" w:color="auto"/>
              </w:divBdr>
            </w:div>
          </w:divsChild>
        </w:div>
        <w:div w:id="570576077">
          <w:marLeft w:val="0"/>
          <w:marRight w:val="0"/>
          <w:marTop w:val="0"/>
          <w:marBottom w:val="0"/>
          <w:divBdr>
            <w:top w:val="none" w:sz="0" w:space="0" w:color="auto"/>
            <w:left w:val="none" w:sz="0" w:space="0" w:color="auto"/>
            <w:bottom w:val="none" w:sz="0" w:space="0" w:color="auto"/>
            <w:right w:val="none" w:sz="0" w:space="0" w:color="auto"/>
          </w:divBdr>
          <w:divsChild>
            <w:div w:id="496389163">
              <w:marLeft w:val="0"/>
              <w:marRight w:val="0"/>
              <w:marTop w:val="0"/>
              <w:marBottom w:val="0"/>
              <w:divBdr>
                <w:top w:val="none" w:sz="0" w:space="0" w:color="auto"/>
                <w:left w:val="none" w:sz="0" w:space="0" w:color="auto"/>
                <w:bottom w:val="none" w:sz="0" w:space="0" w:color="auto"/>
                <w:right w:val="none" w:sz="0" w:space="0" w:color="auto"/>
              </w:divBdr>
            </w:div>
          </w:divsChild>
        </w:div>
        <w:div w:id="1947350527">
          <w:marLeft w:val="0"/>
          <w:marRight w:val="0"/>
          <w:marTop w:val="0"/>
          <w:marBottom w:val="0"/>
          <w:divBdr>
            <w:top w:val="none" w:sz="0" w:space="0" w:color="auto"/>
            <w:left w:val="none" w:sz="0" w:space="0" w:color="auto"/>
            <w:bottom w:val="none" w:sz="0" w:space="0" w:color="auto"/>
            <w:right w:val="none" w:sz="0" w:space="0" w:color="auto"/>
          </w:divBdr>
          <w:divsChild>
            <w:div w:id="865945638">
              <w:marLeft w:val="0"/>
              <w:marRight w:val="0"/>
              <w:marTop w:val="0"/>
              <w:marBottom w:val="0"/>
              <w:divBdr>
                <w:top w:val="none" w:sz="0" w:space="0" w:color="auto"/>
                <w:left w:val="none" w:sz="0" w:space="0" w:color="auto"/>
                <w:bottom w:val="none" w:sz="0" w:space="0" w:color="auto"/>
                <w:right w:val="none" w:sz="0" w:space="0" w:color="auto"/>
              </w:divBdr>
              <w:divsChild>
                <w:div w:id="699236335">
                  <w:marLeft w:val="0"/>
                  <w:marRight w:val="0"/>
                  <w:marTop w:val="0"/>
                  <w:marBottom w:val="0"/>
                  <w:divBdr>
                    <w:top w:val="none" w:sz="0" w:space="0" w:color="auto"/>
                    <w:left w:val="none" w:sz="0" w:space="0" w:color="auto"/>
                    <w:bottom w:val="none" w:sz="0" w:space="0" w:color="auto"/>
                    <w:right w:val="none" w:sz="0" w:space="0" w:color="auto"/>
                  </w:divBdr>
                  <w:divsChild>
                    <w:div w:id="205757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16970">
          <w:marLeft w:val="0"/>
          <w:marRight w:val="0"/>
          <w:marTop w:val="0"/>
          <w:marBottom w:val="0"/>
          <w:divBdr>
            <w:top w:val="none" w:sz="0" w:space="0" w:color="auto"/>
            <w:left w:val="none" w:sz="0" w:space="0" w:color="auto"/>
            <w:bottom w:val="none" w:sz="0" w:space="0" w:color="auto"/>
            <w:right w:val="none" w:sz="0" w:space="0" w:color="auto"/>
          </w:divBdr>
          <w:divsChild>
            <w:div w:id="1198549503">
              <w:marLeft w:val="0"/>
              <w:marRight w:val="0"/>
              <w:marTop w:val="0"/>
              <w:marBottom w:val="0"/>
              <w:divBdr>
                <w:top w:val="none" w:sz="0" w:space="0" w:color="auto"/>
                <w:left w:val="none" w:sz="0" w:space="0" w:color="auto"/>
                <w:bottom w:val="none" w:sz="0" w:space="0" w:color="auto"/>
                <w:right w:val="none" w:sz="0" w:space="0" w:color="auto"/>
              </w:divBdr>
              <w:divsChild>
                <w:div w:id="1378355452">
                  <w:marLeft w:val="0"/>
                  <w:marRight w:val="0"/>
                  <w:marTop w:val="0"/>
                  <w:marBottom w:val="0"/>
                  <w:divBdr>
                    <w:top w:val="none" w:sz="0" w:space="0" w:color="auto"/>
                    <w:left w:val="none" w:sz="0" w:space="0" w:color="auto"/>
                    <w:bottom w:val="none" w:sz="0" w:space="0" w:color="auto"/>
                    <w:right w:val="none" w:sz="0" w:space="0" w:color="auto"/>
                  </w:divBdr>
                  <w:divsChild>
                    <w:div w:id="300770543">
                      <w:marLeft w:val="0"/>
                      <w:marRight w:val="0"/>
                      <w:marTop w:val="0"/>
                      <w:marBottom w:val="0"/>
                      <w:divBdr>
                        <w:top w:val="none" w:sz="0" w:space="0" w:color="auto"/>
                        <w:left w:val="none" w:sz="0" w:space="0" w:color="auto"/>
                        <w:bottom w:val="none" w:sz="0" w:space="0" w:color="auto"/>
                        <w:right w:val="none" w:sz="0" w:space="0" w:color="auto"/>
                      </w:divBdr>
                      <w:divsChild>
                        <w:div w:id="1348750262">
                          <w:marLeft w:val="0"/>
                          <w:marRight w:val="0"/>
                          <w:marTop w:val="0"/>
                          <w:marBottom w:val="0"/>
                          <w:divBdr>
                            <w:top w:val="none" w:sz="0" w:space="0" w:color="auto"/>
                            <w:left w:val="none" w:sz="0" w:space="0" w:color="auto"/>
                            <w:bottom w:val="none" w:sz="0" w:space="0" w:color="auto"/>
                            <w:right w:val="none" w:sz="0" w:space="0" w:color="auto"/>
                          </w:divBdr>
                          <w:divsChild>
                            <w:div w:id="317803674">
                              <w:marLeft w:val="0"/>
                              <w:marRight w:val="0"/>
                              <w:marTop w:val="0"/>
                              <w:marBottom w:val="0"/>
                              <w:divBdr>
                                <w:top w:val="none" w:sz="0" w:space="0" w:color="auto"/>
                                <w:left w:val="none" w:sz="0" w:space="0" w:color="auto"/>
                                <w:bottom w:val="none" w:sz="0" w:space="0" w:color="auto"/>
                                <w:right w:val="none" w:sz="0" w:space="0" w:color="auto"/>
                              </w:divBdr>
                              <w:divsChild>
                                <w:div w:id="1992827073">
                                  <w:marLeft w:val="0"/>
                                  <w:marRight w:val="0"/>
                                  <w:marTop w:val="0"/>
                                  <w:marBottom w:val="0"/>
                                  <w:divBdr>
                                    <w:top w:val="none" w:sz="0" w:space="0" w:color="auto"/>
                                    <w:left w:val="none" w:sz="0" w:space="0" w:color="auto"/>
                                    <w:bottom w:val="none" w:sz="0" w:space="0" w:color="auto"/>
                                    <w:right w:val="none" w:sz="0" w:space="0" w:color="auto"/>
                                  </w:divBdr>
                                  <w:divsChild>
                                    <w:div w:id="1875849402">
                                      <w:marLeft w:val="0"/>
                                      <w:marRight w:val="0"/>
                                      <w:marTop w:val="0"/>
                                      <w:marBottom w:val="0"/>
                                      <w:divBdr>
                                        <w:top w:val="none" w:sz="0" w:space="0" w:color="auto"/>
                                        <w:left w:val="none" w:sz="0" w:space="0" w:color="auto"/>
                                        <w:bottom w:val="none" w:sz="0" w:space="0" w:color="auto"/>
                                        <w:right w:val="none" w:sz="0" w:space="0" w:color="auto"/>
                                      </w:divBdr>
                                      <w:divsChild>
                                        <w:div w:id="52929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3750093">
          <w:marLeft w:val="0"/>
          <w:marRight w:val="0"/>
          <w:marTop w:val="0"/>
          <w:marBottom w:val="0"/>
          <w:divBdr>
            <w:top w:val="none" w:sz="0" w:space="0" w:color="auto"/>
            <w:left w:val="none" w:sz="0" w:space="0" w:color="auto"/>
            <w:bottom w:val="none" w:sz="0" w:space="0" w:color="auto"/>
            <w:right w:val="none" w:sz="0" w:space="0" w:color="auto"/>
          </w:divBdr>
          <w:divsChild>
            <w:div w:id="766923628">
              <w:marLeft w:val="0"/>
              <w:marRight w:val="0"/>
              <w:marTop w:val="0"/>
              <w:marBottom w:val="0"/>
              <w:divBdr>
                <w:top w:val="none" w:sz="0" w:space="0" w:color="auto"/>
                <w:left w:val="none" w:sz="0" w:space="0" w:color="auto"/>
                <w:bottom w:val="none" w:sz="0" w:space="0" w:color="auto"/>
                <w:right w:val="none" w:sz="0" w:space="0" w:color="auto"/>
              </w:divBdr>
              <w:divsChild>
                <w:div w:id="426584044">
                  <w:marLeft w:val="0"/>
                  <w:marRight w:val="0"/>
                  <w:marTop w:val="0"/>
                  <w:marBottom w:val="0"/>
                  <w:divBdr>
                    <w:top w:val="none" w:sz="0" w:space="0" w:color="auto"/>
                    <w:left w:val="none" w:sz="0" w:space="0" w:color="auto"/>
                    <w:bottom w:val="none" w:sz="0" w:space="0" w:color="auto"/>
                    <w:right w:val="none" w:sz="0" w:space="0" w:color="auto"/>
                  </w:divBdr>
                  <w:divsChild>
                    <w:div w:id="1758861137">
                      <w:marLeft w:val="0"/>
                      <w:marRight w:val="0"/>
                      <w:marTop w:val="0"/>
                      <w:marBottom w:val="0"/>
                      <w:divBdr>
                        <w:top w:val="none" w:sz="0" w:space="0" w:color="auto"/>
                        <w:left w:val="none" w:sz="0" w:space="0" w:color="auto"/>
                        <w:bottom w:val="none" w:sz="0" w:space="0" w:color="auto"/>
                        <w:right w:val="none" w:sz="0" w:space="0" w:color="auto"/>
                      </w:divBdr>
                      <w:divsChild>
                        <w:div w:id="1557357641">
                          <w:marLeft w:val="0"/>
                          <w:marRight w:val="0"/>
                          <w:marTop w:val="0"/>
                          <w:marBottom w:val="0"/>
                          <w:divBdr>
                            <w:top w:val="none" w:sz="0" w:space="0" w:color="auto"/>
                            <w:left w:val="none" w:sz="0" w:space="0" w:color="auto"/>
                            <w:bottom w:val="none" w:sz="0" w:space="0" w:color="auto"/>
                            <w:right w:val="none" w:sz="0" w:space="0" w:color="auto"/>
                          </w:divBdr>
                          <w:divsChild>
                            <w:div w:id="919019625">
                              <w:marLeft w:val="0"/>
                              <w:marRight w:val="0"/>
                              <w:marTop w:val="0"/>
                              <w:marBottom w:val="0"/>
                              <w:divBdr>
                                <w:top w:val="none" w:sz="0" w:space="0" w:color="auto"/>
                                <w:left w:val="none" w:sz="0" w:space="0" w:color="auto"/>
                                <w:bottom w:val="none" w:sz="0" w:space="0" w:color="auto"/>
                                <w:right w:val="none" w:sz="0" w:space="0" w:color="auto"/>
                              </w:divBdr>
                              <w:divsChild>
                                <w:div w:id="1768888413">
                                  <w:marLeft w:val="0"/>
                                  <w:marRight w:val="0"/>
                                  <w:marTop w:val="0"/>
                                  <w:marBottom w:val="0"/>
                                  <w:divBdr>
                                    <w:top w:val="none" w:sz="0" w:space="0" w:color="auto"/>
                                    <w:left w:val="none" w:sz="0" w:space="0" w:color="auto"/>
                                    <w:bottom w:val="none" w:sz="0" w:space="0" w:color="auto"/>
                                    <w:right w:val="none" w:sz="0" w:space="0" w:color="auto"/>
                                  </w:divBdr>
                                  <w:divsChild>
                                    <w:div w:id="1035816801">
                                      <w:marLeft w:val="0"/>
                                      <w:marRight w:val="0"/>
                                      <w:marTop w:val="0"/>
                                      <w:marBottom w:val="0"/>
                                      <w:divBdr>
                                        <w:top w:val="none" w:sz="0" w:space="0" w:color="auto"/>
                                        <w:left w:val="none" w:sz="0" w:space="0" w:color="auto"/>
                                        <w:bottom w:val="none" w:sz="0" w:space="0" w:color="auto"/>
                                        <w:right w:val="none" w:sz="0" w:space="0" w:color="auto"/>
                                      </w:divBdr>
                                      <w:divsChild>
                                        <w:div w:id="7490430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2626188">
          <w:marLeft w:val="0"/>
          <w:marRight w:val="0"/>
          <w:marTop w:val="0"/>
          <w:marBottom w:val="0"/>
          <w:divBdr>
            <w:top w:val="none" w:sz="0" w:space="0" w:color="auto"/>
            <w:left w:val="none" w:sz="0" w:space="0" w:color="auto"/>
            <w:bottom w:val="none" w:sz="0" w:space="0" w:color="auto"/>
            <w:right w:val="none" w:sz="0" w:space="0" w:color="auto"/>
          </w:divBdr>
          <w:divsChild>
            <w:div w:id="2037581505">
              <w:marLeft w:val="0"/>
              <w:marRight w:val="0"/>
              <w:marTop w:val="0"/>
              <w:marBottom w:val="0"/>
              <w:divBdr>
                <w:top w:val="none" w:sz="0" w:space="0" w:color="auto"/>
                <w:left w:val="none" w:sz="0" w:space="0" w:color="auto"/>
                <w:bottom w:val="none" w:sz="0" w:space="0" w:color="auto"/>
                <w:right w:val="none" w:sz="0" w:space="0" w:color="auto"/>
              </w:divBdr>
              <w:divsChild>
                <w:div w:id="454568923">
                  <w:marLeft w:val="0"/>
                  <w:marRight w:val="0"/>
                  <w:marTop w:val="0"/>
                  <w:marBottom w:val="0"/>
                  <w:divBdr>
                    <w:top w:val="none" w:sz="0" w:space="0" w:color="auto"/>
                    <w:left w:val="none" w:sz="0" w:space="0" w:color="auto"/>
                    <w:bottom w:val="none" w:sz="0" w:space="0" w:color="auto"/>
                    <w:right w:val="none" w:sz="0" w:space="0" w:color="auto"/>
                  </w:divBdr>
                  <w:divsChild>
                    <w:div w:id="322517030">
                      <w:marLeft w:val="0"/>
                      <w:marRight w:val="0"/>
                      <w:marTop w:val="0"/>
                      <w:marBottom w:val="0"/>
                      <w:divBdr>
                        <w:top w:val="none" w:sz="0" w:space="0" w:color="auto"/>
                        <w:left w:val="none" w:sz="0" w:space="0" w:color="auto"/>
                        <w:bottom w:val="none" w:sz="0" w:space="0" w:color="auto"/>
                        <w:right w:val="none" w:sz="0" w:space="0" w:color="auto"/>
                      </w:divBdr>
                      <w:divsChild>
                        <w:div w:id="252710313">
                          <w:marLeft w:val="0"/>
                          <w:marRight w:val="0"/>
                          <w:marTop w:val="0"/>
                          <w:marBottom w:val="0"/>
                          <w:divBdr>
                            <w:top w:val="none" w:sz="0" w:space="0" w:color="auto"/>
                            <w:left w:val="none" w:sz="0" w:space="0" w:color="auto"/>
                            <w:bottom w:val="none" w:sz="0" w:space="0" w:color="auto"/>
                            <w:right w:val="none" w:sz="0" w:space="0" w:color="auto"/>
                          </w:divBdr>
                          <w:divsChild>
                            <w:div w:id="68637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50651">
          <w:marLeft w:val="0"/>
          <w:marRight w:val="0"/>
          <w:marTop w:val="0"/>
          <w:marBottom w:val="0"/>
          <w:divBdr>
            <w:top w:val="none" w:sz="0" w:space="0" w:color="auto"/>
            <w:left w:val="none" w:sz="0" w:space="0" w:color="auto"/>
            <w:bottom w:val="none" w:sz="0" w:space="0" w:color="auto"/>
            <w:right w:val="none" w:sz="0" w:space="0" w:color="auto"/>
          </w:divBdr>
          <w:divsChild>
            <w:div w:id="726995961">
              <w:marLeft w:val="0"/>
              <w:marRight w:val="0"/>
              <w:marTop w:val="0"/>
              <w:marBottom w:val="0"/>
              <w:divBdr>
                <w:top w:val="none" w:sz="0" w:space="0" w:color="auto"/>
                <w:left w:val="none" w:sz="0" w:space="0" w:color="auto"/>
                <w:bottom w:val="none" w:sz="0" w:space="0" w:color="auto"/>
                <w:right w:val="none" w:sz="0" w:space="0" w:color="auto"/>
              </w:divBdr>
              <w:divsChild>
                <w:div w:id="145051137">
                  <w:marLeft w:val="0"/>
                  <w:marRight w:val="0"/>
                  <w:marTop w:val="0"/>
                  <w:marBottom w:val="0"/>
                  <w:divBdr>
                    <w:top w:val="none" w:sz="0" w:space="0" w:color="auto"/>
                    <w:left w:val="none" w:sz="0" w:space="0" w:color="auto"/>
                    <w:bottom w:val="none" w:sz="0" w:space="0" w:color="auto"/>
                    <w:right w:val="none" w:sz="0" w:space="0" w:color="auto"/>
                  </w:divBdr>
                  <w:divsChild>
                    <w:div w:id="1064791028">
                      <w:marLeft w:val="0"/>
                      <w:marRight w:val="0"/>
                      <w:marTop w:val="0"/>
                      <w:marBottom w:val="0"/>
                      <w:divBdr>
                        <w:top w:val="none" w:sz="0" w:space="0" w:color="auto"/>
                        <w:left w:val="none" w:sz="0" w:space="0" w:color="auto"/>
                        <w:bottom w:val="none" w:sz="0" w:space="0" w:color="auto"/>
                        <w:right w:val="none" w:sz="0" w:space="0" w:color="auto"/>
                      </w:divBdr>
                      <w:divsChild>
                        <w:div w:id="738401634">
                          <w:marLeft w:val="0"/>
                          <w:marRight w:val="0"/>
                          <w:marTop w:val="0"/>
                          <w:marBottom w:val="0"/>
                          <w:divBdr>
                            <w:top w:val="none" w:sz="0" w:space="0" w:color="auto"/>
                            <w:left w:val="none" w:sz="0" w:space="0" w:color="auto"/>
                            <w:bottom w:val="none" w:sz="0" w:space="0" w:color="auto"/>
                            <w:right w:val="none" w:sz="0" w:space="0" w:color="auto"/>
                          </w:divBdr>
                          <w:divsChild>
                            <w:div w:id="1321084788">
                              <w:marLeft w:val="0"/>
                              <w:marRight w:val="0"/>
                              <w:marTop w:val="0"/>
                              <w:marBottom w:val="0"/>
                              <w:divBdr>
                                <w:top w:val="none" w:sz="0" w:space="0" w:color="auto"/>
                                <w:left w:val="none" w:sz="0" w:space="0" w:color="auto"/>
                                <w:bottom w:val="none" w:sz="0" w:space="0" w:color="auto"/>
                                <w:right w:val="none" w:sz="0" w:space="0" w:color="auto"/>
                              </w:divBdr>
                              <w:divsChild>
                                <w:div w:id="564070573">
                                  <w:marLeft w:val="0"/>
                                  <w:marRight w:val="0"/>
                                  <w:marTop w:val="0"/>
                                  <w:marBottom w:val="0"/>
                                  <w:divBdr>
                                    <w:top w:val="none" w:sz="0" w:space="0" w:color="auto"/>
                                    <w:left w:val="none" w:sz="0" w:space="0" w:color="auto"/>
                                    <w:bottom w:val="none" w:sz="0" w:space="0" w:color="auto"/>
                                    <w:right w:val="none" w:sz="0" w:space="0" w:color="auto"/>
                                  </w:divBdr>
                                  <w:divsChild>
                                    <w:div w:id="143086115">
                                      <w:marLeft w:val="0"/>
                                      <w:marRight w:val="0"/>
                                      <w:marTop w:val="0"/>
                                      <w:marBottom w:val="0"/>
                                      <w:divBdr>
                                        <w:top w:val="none" w:sz="0" w:space="0" w:color="auto"/>
                                        <w:left w:val="none" w:sz="0" w:space="0" w:color="auto"/>
                                        <w:bottom w:val="none" w:sz="0" w:space="0" w:color="auto"/>
                                        <w:right w:val="none" w:sz="0" w:space="0" w:color="auto"/>
                                      </w:divBdr>
                                      <w:divsChild>
                                        <w:div w:id="21609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923420">
          <w:marLeft w:val="0"/>
          <w:marRight w:val="0"/>
          <w:marTop w:val="0"/>
          <w:marBottom w:val="0"/>
          <w:divBdr>
            <w:top w:val="none" w:sz="0" w:space="0" w:color="auto"/>
            <w:left w:val="none" w:sz="0" w:space="0" w:color="auto"/>
            <w:bottom w:val="none" w:sz="0" w:space="0" w:color="auto"/>
            <w:right w:val="none" w:sz="0" w:space="0" w:color="auto"/>
          </w:divBdr>
          <w:divsChild>
            <w:div w:id="767316825">
              <w:marLeft w:val="0"/>
              <w:marRight w:val="0"/>
              <w:marTop w:val="0"/>
              <w:marBottom w:val="0"/>
              <w:divBdr>
                <w:top w:val="none" w:sz="0" w:space="0" w:color="auto"/>
                <w:left w:val="none" w:sz="0" w:space="0" w:color="auto"/>
                <w:bottom w:val="none" w:sz="0" w:space="0" w:color="auto"/>
                <w:right w:val="none" w:sz="0" w:space="0" w:color="auto"/>
              </w:divBdr>
              <w:divsChild>
                <w:div w:id="775490432">
                  <w:marLeft w:val="0"/>
                  <w:marRight w:val="0"/>
                  <w:marTop w:val="0"/>
                  <w:marBottom w:val="0"/>
                  <w:divBdr>
                    <w:top w:val="none" w:sz="0" w:space="0" w:color="auto"/>
                    <w:left w:val="none" w:sz="0" w:space="0" w:color="auto"/>
                    <w:bottom w:val="none" w:sz="0" w:space="0" w:color="auto"/>
                    <w:right w:val="none" w:sz="0" w:space="0" w:color="auto"/>
                  </w:divBdr>
                  <w:divsChild>
                    <w:div w:id="2001277010">
                      <w:marLeft w:val="0"/>
                      <w:marRight w:val="0"/>
                      <w:marTop w:val="0"/>
                      <w:marBottom w:val="0"/>
                      <w:divBdr>
                        <w:top w:val="none" w:sz="0" w:space="0" w:color="auto"/>
                        <w:left w:val="none" w:sz="0" w:space="0" w:color="auto"/>
                        <w:bottom w:val="none" w:sz="0" w:space="0" w:color="auto"/>
                        <w:right w:val="none" w:sz="0" w:space="0" w:color="auto"/>
                      </w:divBdr>
                      <w:divsChild>
                        <w:div w:id="2016301665">
                          <w:marLeft w:val="0"/>
                          <w:marRight w:val="0"/>
                          <w:marTop w:val="0"/>
                          <w:marBottom w:val="0"/>
                          <w:divBdr>
                            <w:top w:val="none" w:sz="0" w:space="0" w:color="auto"/>
                            <w:left w:val="none" w:sz="0" w:space="0" w:color="auto"/>
                            <w:bottom w:val="none" w:sz="0" w:space="0" w:color="auto"/>
                            <w:right w:val="none" w:sz="0" w:space="0" w:color="auto"/>
                          </w:divBdr>
                          <w:divsChild>
                            <w:div w:id="264192982">
                              <w:marLeft w:val="0"/>
                              <w:marRight w:val="0"/>
                              <w:marTop w:val="0"/>
                              <w:marBottom w:val="0"/>
                              <w:divBdr>
                                <w:top w:val="none" w:sz="0" w:space="0" w:color="auto"/>
                                <w:left w:val="none" w:sz="0" w:space="0" w:color="auto"/>
                                <w:bottom w:val="none" w:sz="0" w:space="0" w:color="auto"/>
                                <w:right w:val="none" w:sz="0" w:space="0" w:color="auto"/>
                              </w:divBdr>
                              <w:divsChild>
                                <w:div w:id="124198134">
                                  <w:marLeft w:val="0"/>
                                  <w:marRight w:val="0"/>
                                  <w:marTop w:val="0"/>
                                  <w:marBottom w:val="0"/>
                                  <w:divBdr>
                                    <w:top w:val="none" w:sz="0" w:space="0" w:color="auto"/>
                                    <w:left w:val="none" w:sz="0" w:space="0" w:color="auto"/>
                                    <w:bottom w:val="none" w:sz="0" w:space="0" w:color="auto"/>
                                    <w:right w:val="none" w:sz="0" w:space="0" w:color="auto"/>
                                  </w:divBdr>
                                  <w:divsChild>
                                    <w:div w:id="803892051">
                                      <w:marLeft w:val="0"/>
                                      <w:marRight w:val="0"/>
                                      <w:marTop w:val="0"/>
                                      <w:marBottom w:val="0"/>
                                      <w:divBdr>
                                        <w:top w:val="none" w:sz="0" w:space="0" w:color="auto"/>
                                        <w:left w:val="none" w:sz="0" w:space="0" w:color="auto"/>
                                        <w:bottom w:val="none" w:sz="0" w:space="0" w:color="auto"/>
                                        <w:right w:val="none" w:sz="0" w:space="0" w:color="auto"/>
                                      </w:divBdr>
                                      <w:divsChild>
                                        <w:div w:id="1464696234">
                                          <w:blockQuote w:val="1"/>
                                          <w:marLeft w:val="720"/>
                                          <w:marRight w:val="720"/>
                                          <w:marTop w:val="100"/>
                                          <w:marBottom w:val="100"/>
                                          <w:divBdr>
                                            <w:top w:val="none" w:sz="0" w:space="0" w:color="auto"/>
                                            <w:left w:val="none" w:sz="0" w:space="0" w:color="auto"/>
                                            <w:bottom w:val="none" w:sz="0" w:space="0" w:color="auto"/>
                                            <w:right w:val="none" w:sz="0" w:space="0" w:color="auto"/>
                                          </w:divBdr>
                                        </w:div>
                                        <w:div w:id="644090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2634509">
          <w:marLeft w:val="0"/>
          <w:marRight w:val="0"/>
          <w:marTop w:val="0"/>
          <w:marBottom w:val="0"/>
          <w:divBdr>
            <w:top w:val="none" w:sz="0" w:space="0" w:color="auto"/>
            <w:left w:val="none" w:sz="0" w:space="0" w:color="auto"/>
            <w:bottom w:val="none" w:sz="0" w:space="0" w:color="auto"/>
            <w:right w:val="none" w:sz="0" w:space="0" w:color="auto"/>
          </w:divBdr>
          <w:divsChild>
            <w:div w:id="1571698584">
              <w:marLeft w:val="0"/>
              <w:marRight w:val="0"/>
              <w:marTop w:val="0"/>
              <w:marBottom w:val="0"/>
              <w:divBdr>
                <w:top w:val="none" w:sz="0" w:space="0" w:color="auto"/>
                <w:left w:val="none" w:sz="0" w:space="0" w:color="auto"/>
                <w:bottom w:val="none" w:sz="0" w:space="0" w:color="auto"/>
                <w:right w:val="none" w:sz="0" w:space="0" w:color="auto"/>
              </w:divBdr>
              <w:divsChild>
                <w:div w:id="614795374">
                  <w:marLeft w:val="0"/>
                  <w:marRight w:val="0"/>
                  <w:marTop w:val="0"/>
                  <w:marBottom w:val="0"/>
                  <w:divBdr>
                    <w:top w:val="none" w:sz="0" w:space="0" w:color="auto"/>
                    <w:left w:val="none" w:sz="0" w:space="0" w:color="auto"/>
                    <w:bottom w:val="none" w:sz="0" w:space="0" w:color="auto"/>
                    <w:right w:val="none" w:sz="0" w:space="0" w:color="auto"/>
                  </w:divBdr>
                  <w:divsChild>
                    <w:div w:id="216553963">
                      <w:marLeft w:val="0"/>
                      <w:marRight w:val="0"/>
                      <w:marTop w:val="0"/>
                      <w:marBottom w:val="0"/>
                      <w:divBdr>
                        <w:top w:val="none" w:sz="0" w:space="0" w:color="auto"/>
                        <w:left w:val="none" w:sz="0" w:space="0" w:color="auto"/>
                        <w:bottom w:val="none" w:sz="0" w:space="0" w:color="auto"/>
                        <w:right w:val="none" w:sz="0" w:space="0" w:color="auto"/>
                      </w:divBdr>
                      <w:divsChild>
                        <w:div w:id="528832305">
                          <w:marLeft w:val="0"/>
                          <w:marRight w:val="0"/>
                          <w:marTop w:val="0"/>
                          <w:marBottom w:val="0"/>
                          <w:divBdr>
                            <w:top w:val="none" w:sz="0" w:space="0" w:color="auto"/>
                            <w:left w:val="none" w:sz="0" w:space="0" w:color="auto"/>
                            <w:bottom w:val="none" w:sz="0" w:space="0" w:color="auto"/>
                            <w:right w:val="none" w:sz="0" w:space="0" w:color="auto"/>
                          </w:divBdr>
                          <w:divsChild>
                            <w:div w:id="170337086">
                              <w:marLeft w:val="0"/>
                              <w:marRight w:val="0"/>
                              <w:marTop w:val="0"/>
                              <w:marBottom w:val="0"/>
                              <w:divBdr>
                                <w:top w:val="none" w:sz="0" w:space="0" w:color="auto"/>
                                <w:left w:val="none" w:sz="0" w:space="0" w:color="auto"/>
                                <w:bottom w:val="none" w:sz="0" w:space="0" w:color="auto"/>
                                <w:right w:val="none" w:sz="0" w:space="0" w:color="auto"/>
                              </w:divBdr>
                              <w:divsChild>
                                <w:div w:id="975450292">
                                  <w:marLeft w:val="0"/>
                                  <w:marRight w:val="0"/>
                                  <w:marTop w:val="0"/>
                                  <w:marBottom w:val="0"/>
                                  <w:divBdr>
                                    <w:top w:val="none" w:sz="0" w:space="0" w:color="auto"/>
                                    <w:left w:val="none" w:sz="0" w:space="0" w:color="auto"/>
                                    <w:bottom w:val="none" w:sz="0" w:space="0" w:color="auto"/>
                                    <w:right w:val="none" w:sz="0" w:space="0" w:color="auto"/>
                                  </w:divBdr>
                                  <w:divsChild>
                                    <w:div w:id="1423988784">
                                      <w:marLeft w:val="0"/>
                                      <w:marRight w:val="0"/>
                                      <w:marTop w:val="0"/>
                                      <w:marBottom w:val="0"/>
                                      <w:divBdr>
                                        <w:top w:val="none" w:sz="0" w:space="0" w:color="auto"/>
                                        <w:left w:val="none" w:sz="0" w:space="0" w:color="auto"/>
                                        <w:bottom w:val="none" w:sz="0" w:space="0" w:color="auto"/>
                                        <w:right w:val="none" w:sz="0" w:space="0" w:color="auto"/>
                                      </w:divBdr>
                                      <w:divsChild>
                                        <w:div w:id="122225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1092447">
          <w:marLeft w:val="0"/>
          <w:marRight w:val="0"/>
          <w:marTop w:val="0"/>
          <w:marBottom w:val="0"/>
          <w:divBdr>
            <w:top w:val="none" w:sz="0" w:space="0" w:color="auto"/>
            <w:left w:val="none" w:sz="0" w:space="0" w:color="auto"/>
            <w:bottom w:val="none" w:sz="0" w:space="0" w:color="auto"/>
            <w:right w:val="none" w:sz="0" w:space="0" w:color="auto"/>
          </w:divBdr>
          <w:divsChild>
            <w:div w:id="1944921840">
              <w:marLeft w:val="0"/>
              <w:marRight w:val="0"/>
              <w:marTop w:val="0"/>
              <w:marBottom w:val="0"/>
              <w:divBdr>
                <w:top w:val="none" w:sz="0" w:space="0" w:color="auto"/>
                <w:left w:val="none" w:sz="0" w:space="0" w:color="auto"/>
                <w:bottom w:val="none" w:sz="0" w:space="0" w:color="auto"/>
                <w:right w:val="none" w:sz="0" w:space="0" w:color="auto"/>
              </w:divBdr>
              <w:divsChild>
                <w:div w:id="1567379174">
                  <w:marLeft w:val="0"/>
                  <w:marRight w:val="0"/>
                  <w:marTop w:val="0"/>
                  <w:marBottom w:val="0"/>
                  <w:divBdr>
                    <w:top w:val="none" w:sz="0" w:space="0" w:color="auto"/>
                    <w:left w:val="none" w:sz="0" w:space="0" w:color="auto"/>
                    <w:bottom w:val="none" w:sz="0" w:space="0" w:color="auto"/>
                    <w:right w:val="none" w:sz="0" w:space="0" w:color="auto"/>
                  </w:divBdr>
                  <w:divsChild>
                    <w:div w:id="1430589557">
                      <w:marLeft w:val="0"/>
                      <w:marRight w:val="0"/>
                      <w:marTop w:val="0"/>
                      <w:marBottom w:val="0"/>
                      <w:divBdr>
                        <w:top w:val="none" w:sz="0" w:space="0" w:color="auto"/>
                        <w:left w:val="none" w:sz="0" w:space="0" w:color="auto"/>
                        <w:bottom w:val="none" w:sz="0" w:space="0" w:color="auto"/>
                        <w:right w:val="none" w:sz="0" w:space="0" w:color="auto"/>
                      </w:divBdr>
                      <w:divsChild>
                        <w:div w:id="173761472">
                          <w:marLeft w:val="0"/>
                          <w:marRight w:val="0"/>
                          <w:marTop w:val="0"/>
                          <w:marBottom w:val="0"/>
                          <w:divBdr>
                            <w:top w:val="none" w:sz="0" w:space="0" w:color="auto"/>
                            <w:left w:val="none" w:sz="0" w:space="0" w:color="auto"/>
                            <w:bottom w:val="none" w:sz="0" w:space="0" w:color="auto"/>
                            <w:right w:val="none" w:sz="0" w:space="0" w:color="auto"/>
                          </w:divBdr>
                          <w:divsChild>
                            <w:div w:id="1018385594">
                              <w:marLeft w:val="0"/>
                              <w:marRight w:val="0"/>
                              <w:marTop w:val="0"/>
                              <w:marBottom w:val="0"/>
                              <w:divBdr>
                                <w:top w:val="none" w:sz="0" w:space="0" w:color="auto"/>
                                <w:left w:val="none" w:sz="0" w:space="0" w:color="auto"/>
                                <w:bottom w:val="none" w:sz="0" w:space="0" w:color="auto"/>
                                <w:right w:val="none" w:sz="0" w:space="0" w:color="auto"/>
                              </w:divBdr>
                              <w:divsChild>
                                <w:div w:id="1193807778">
                                  <w:marLeft w:val="0"/>
                                  <w:marRight w:val="0"/>
                                  <w:marTop w:val="0"/>
                                  <w:marBottom w:val="0"/>
                                  <w:divBdr>
                                    <w:top w:val="none" w:sz="0" w:space="0" w:color="auto"/>
                                    <w:left w:val="none" w:sz="0" w:space="0" w:color="auto"/>
                                    <w:bottom w:val="none" w:sz="0" w:space="0" w:color="auto"/>
                                    <w:right w:val="none" w:sz="0" w:space="0" w:color="auto"/>
                                  </w:divBdr>
                                  <w:divsChild>
                                    <w:div w:id="617222210">
                                      <w:marLeft w:val="0"/>
                                      <w:marRight w:val="0"/>
                                      <w:marTop w:val="0"/>
                                      <w:marBottom w:val="0"/>
                                      <w:divBdr>
                                        <w:top w:val="none" w:sz="0" w:space="0" w:color="auto"/>
                                        <w:left w:val="none" w:sz="0" w:space="0" w:color="auto"/>
                                        <w:bottom w:val="none" w:sz="0" w:space="0" w:color="auto"/>
                                        <w:right w:val="none" w:sz="0" w:space="0" w:color="auto"/>
                                      </w:divBdr>
                                      <w:divsChild>
                                        <w:div w:id="1675104735">
                                          <w:blockQuote w:val="1"/>
                                          <w:marLeft w:val="720"/>
                                          <w:marRight w:val="720"/>
                                          <w:marTop w:val="100"/>
                                          <w:marBottom w:val="100"/>
                                          <w:divBdr>
                                            <w:top w:val="none" w:sz="0" w:space="0" w:color="auto"/>
                                            <w:left w:val="none" w:sz="0" w:space="0" w:color="auto"/>
                                            <w:bottom w:val="none" w:sz="0" w:space="0" w:color="auto"/>
                                            <w:right w:val="none" w:sz="0" w:space="0" w:color="auto"/>
                                          </w:divBdr>
                                        </w:div>
                                        <w:div w:id="42411326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0447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8973556">
          <w:marLeft w:val="0"/>
          <w:marRight w:val="0"/>
          <w:marTop w:val="0"/>
          <w:marBottom w:val="0"/>
          <w:divBdr>
            <w:top w:val="none" w:sz="0" w:space="0" w:color="auto"/>
            <w:left w:val="none" w:sz="0" w:space="0" w:color="auto"/>
            <w:bottom w:val="none" w:sz="0" w:space="0" w:color="auto"/>
            <w:right w:val="none" w:sz="0" w:space="0" w:color="auto"/>
          </w:divBdr>
          <w:divsChild>
            <w:div w:id="1447309995">
              <w:marLeft w:val="0"/>
              <w:marRight w:val="0"/>
              <w:marTop w:val="0"/>
              <w:marBottom w:val="0"/>
              <w:divBdr>
                <w:top w:val="none" w:sz="0" w:space="0" w:color="auto"/>
                <w:left w:val="none" w:sz="0" w:space="0" w:color="auto"/>
                <w:bottom w:val="none" w:sz="0" w:space="0" w:color="auto"/>
                <w:right w:val="none" w:sz="0" w:space="0" w:color="auto"/>
              </w:divBdr>
              <w:divsChild>
                <w:div w:id="1444305101">
                  <w:marLeft w:val="0"/>
                  <w:marRight w:val="0"/>
                  <w:marTop w:val="0"/>
                  <w:marBottom w:val="0"/>
                  <w:divBdr>
                    <w:top w:val="none" w:sz="0" w:space="0" w:color="auto"/>
                    <w:left w:val="none" w:sz="0" w:space="0" w:color="auto"/>
                    <w:bottom w:val="none" w:sz="0" w:space="0" w:color="auto"/>
                    <w:right w:val="none" w:sz="0" w:space="0" w:color="auto"/>
                  </w:divBdr>
                  <w:divsChild>
                    <w:div w:id="636760413">
                      <w:marLeft w:val="0"/>
                      <w:marRight w:val="0"/>
                      <w:marTop w:val="0"/>
                      <w:marBottom w:val="0"/>
                      <w:divBdr>
                        <w:top w:val="none" w:sz="0" w:space="0" w:color="auto"/>
                        <w:left w:val="none" w:sz="0" w:space="0" w:color="auto"/>
                        <w:bottom w:val="none" w:sz="0" w:space="0" w:color="auto"/>
                        <w:right w:val="none" w:sz="0" w:space="0" w:color="auto"/>
                      </w:divBdr>
                      <w:divsChild>
                        <w:div w:id="1871920090">
                          <w:marLeft w:val="0"/>
                          <w:marRight w:val="0"/>
                          <w:marTop w:val="0"/>
                          <w:marBottom w:val="0"/>
                          <w:divBdr>
                            <w:top w:val="none" w:sz="0" w:space="0" w:color="auto"/>
                            <w:left w:val="none" w:sz="0" w:space="0" w:color="auto"/>
                            <w:bottom w:val="none" w:sz="0" w:space="0" w:color="auto"/>
                            <w:right w:val="none" w:sz="0" w:space="0" w:color="auto"/>
                          </w:divBdr>
                          <w:divsChild>
                            <w:div w:id="2009752222">
                              <w:marLeft w:val="0"/>
                              <w:marRight w:val="0"/>
                              <w:marTop w:val="0"/>
                              <w:marBottom w:val="0"/>
                              <w:divBdr>
                                <w:top w:val="none" w:sz="0" w:space="0" w:color="auto"/>
                                <w:left w:val="none" w:sz="0" w:space="0" w:color="auto"/>
                                <w:bottom w:val="none" w:sz="0" w:space="0" w:color="auto"/>
                                <w:right w:val="none" w:sz="0" w:space="0" w:color="auto"/>
                              </w:divBdr>
                              <w:divsChild>
                                <w:div w:id="1987392212">
                                  <w:marLeft w:val="0"/>
                                  <w:marRight w:val="0"/>
                                  <w:marTop w:val="0"/>
                                  <w:marBottom w:val="0"/>
                                  <w:divBdr>
                                    <w:top w:val="none" w:sz="0" w:space="0" w:color="auto"/>
                                    <w:left w:val="none" w:sz="0" w:space="0" w:color="auto"/>
                                    <w:bottom w:val="none" w:sz="0" w:space="0" w:color="auto"/>
                                    <w:right w:val="none" w:sz="0" w:space="0" w:color="auto"/>
                                  </w:divBdr>
                                  <w:divsChild>
                                    <w:div w:id="872154259">
                                      <w:marLeft w:val="0"/>
                                      <w:marRight w:val="0"/>
                                      <w:marTop w:val="0"/>
                                      <w:marBottom w:val="0"/>
                                      <w:divBdr>
                                        <w:top w:val="none" w:sz="0" w:space="0" w:color="auto"/>
                                        <w:left w:val="none" w:sz="0" w:space="0" w:color="auto"/>
                                        <w:bottom w:val="none" w:sz="0" w:space="0" w:color="auto"/>
                                        <w:right w:val="none" w:sz="0" w:space="0" w:color="auto"/>
                                      </w:divBdr>
                                      <w:divsChild>
                                        <w:div w:id="113961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8042243">
          <w:marLeft w:val="0"/>
          <w:marRight w:val="0"/>
          <w:marTop w:val="0"/>
          <w:marBottom w:val="0"/>
          <w:divBdr>
            <w:top w:val="none" w:sz="0" w:space="0" w:color="auto"/>
            <w:left w:val="none" w:sz="0" w:space="0" w:color="auto"/>
            <w:bottom w:val="none" w:sz="0" w:space="0" w:color="auto"/>
            <w:right w:val="none" w:sz="0" w:space="0" w:color="auto"/>
          </w:divBdr>
          <w:divsChild>
            <w:div w:id="678510080">
              <w:marLeft w:val="0"/>
              <w:marRight w:val="0"/>
              <w:marTop w:val="0"/>
              <w:marBottom w:val="0"/>
              <w:divBdr>
                <w:top w:val="none" w:sz="0" w:space="0" w:color="auto"/>
                <w:left w:val="none" w:sz="0" w:space="0" w:color="auto"/>
                <w:bottom w:val="none" w:sz="0" w:space="0" w:color="auto"/>
                <w:right w:val="none" w:sz="0" w:space="0" w:color="auto"/>
              </w:divBdr>
              <w:divsChild>
                <w:div w:id="1168860942">
                  <w:marLeft w:val="0"/>
                  <w:marRight w:val="0"/>
                  <w:marTop w:val="0"/>
                  <w:marBottom w:val="0"/>
                  <w:divBdr>
                    <w:top w:val="none" w:sz="0" w:space="0" w:color="auto"/>
                    <w:left w:val="none" w:sz="0" w:space="0" w:color="auto"/>
                    <w:bottom w:val="none" w:sz="0" w:space="0" w:color="auto"/>
                    <w:right w:val="none" w:sz="0" w:space="0" w:color="auto"/>
                  </w:divBdr>
                  <w:divsChild>
                    <w:div w:id="749890419">
                      <w:marLeft w:val="0"/>
                      <w:marRight w:val="0"/>
                      <w:marTop w:val="0"/>
                      <w:marBottom w:val="0"/>
                      <w:divBdr>
                        <w:top w:val="none" w:sz="0" w:space="0" w:color="auto"/>
                        <w:left w:val="none" w:sz="0" w:space="0" w:color="auto"/>
                        <w:bottom w:val="none" w:sz="0" w:space="0" w:color="auto"/>
                        <w:right w:val="none" w:sz="0" w:space="0" w:color="auto"/>
                      </w:divBdr>
                      <w:divsChild>
                        <w:div w:id="429204707">
                          <w:marLeft w:val="0"/>
                          <w:marRight w:val="0"/>
                          <w:marTop w:val="0"/>
                          <w:marBottom w:val="0"/>
                          <w:divBdr>
                            <w:top w:val="none" w:sz="0" w:space="0" w:color="auto"/>
                            <w:left w:val="none" w:sz="0" w:space="0" w:color="auto"/>
                            <w:bottom w:val="none" w:sz="0" w:space="0" w:color="auto"/>
                            <w:right w:val="none" w:sz="0" w:space="0" w:color="auto"/>
                          </w:divBdr>
                          <w:divsChild>
                            <w:div w:id="1205875025">
                              <w:marLeft w:val="0"/>
                              <w:marRight w:val="0"/>
                              <w:marTop w:val="0"/>
                              <w:marBottom w:val="0"/>
                              <w:divBdr>
                                <w:top w:val="none" w:sz="0" w:space="0" w:color="auto"/>
                                <w:left w:val="none" w:sz="0" w:space="0" w:color="auto"/>
                                <w:bottom w:val="none" w:sz="0" w:space="0" w:color="auto"/>
                                <w:right w:val="none" w:sz="0" w:space="0" w:color="auto"/>
                              </w:divBdr>
                              <w:divsChild>
                                <w:div w:id="1425498387">
                                  <w:marLeft w:val="0"/>
                                  <w:marRight w:val="0"/>
                                  <w:marTop w:val="0"/>
                                  <w:marBottom w:val="0"/>
                                  <w:divBdr>
                                    <w:top w:val="none" w:sz="0" w:space="0" w:color="auto"/>
                                    <w:left w:val="none" w:sz="0" w:space="0" w:color="auto"/>
                                    <w:bottom w:val="none" w:sz="0" w:space="0" w:color="auto"/>
                                    <w:right w:val="none" w:sz="0" w:space="0" w:color="auto"/>
                                  </w:divBdr>
                                  <w:divsChild>
                                    <w:div w:id="1503204509">
                                      <w:marLeft w:val="0"/>
                                      <w:marRight w:val="0"/>
                                      <w:marTop w:val="0"/>
                                      <w:marBottom w:val="0"/>
                                      <w:divBdr>
                                        <w:top w:val="none" w:sz="0" w:space="0" w:color="auto"/>
                                        <w:left w:val="none" w:sz="0" w:space="0" w:color="auto"/>
                                        <w:bottom w:val="none" w:sz="0" w:space="0" w:color="auto"/>
                                        <w:right w:val="none" w:sz="0" w:space="0" w:color="auto"/>
                                      </w:divBdr>
                                      <w:divsChild>
                                        <w:div w:id="17353980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20559">
                                          <w:blockQuote w:val="1"/>
                                          <w:marLeft w:val="720"/>
                                          <w:marRight w:val="720"/>
                                          <w:marTop w:val="100"/>
                                          <w:marBottom w:val="100"/>
                                          <w:divBdr>
                                            <w:top w:val="none" w:sz="0" w:space="0" w:color="auto"/>
                                            <w:left w:val="none" w:sz="0" w:space="0" w:color="auto"/>
                                            <w:bottom w:val="none" w:sz="0" w:space="0" w:color="auto"/>
                                            <w:right w:val="none" w:sz="0" w:space="0" w:color="auto"/>
                                          </w:divBdr>
                                        </w:div>
                                        <w:div w:id="633371866">
                                          <w:blockQuote w:val="1"/>
                                          <w:marLeft w:val="720"/>
                                          <w:marRight w:val="720"/>
                                          <w:marTop w:val="100"/>
                                          <w:marBottom w:val="100"/>
                                          <w:divBdr>
                                            <w:top w:val="none" w:sz="0" w:space="0" w:color="auto"/>
                                            <w:left w:val="none" w:sz="0" w:space="0" w:color="auto"/>
                                            <w:bottom w:val="none" w:sz="0" w:space="0" w:color="auto"/>
                                            <w:right w:val="none" w:sz="0" w:space="0" w:color="auto"/>
                                          </w:divBdr>
                                        </w:div>
                                        <w:div w:id="2078085966">
                                          <w:blockQuote w:val="1"/>
                                          <w:marLeft w:val="720"/>
                                          <w:marRight w:val="720"/>
                                          <w:marTop w:val="100"/>
                                          <w:marBottom w:val="100"/>
                                          <w:divBdr>
                                            <w:top w:val="none" w:sz="0" w:space="0" w:color="auto"/>
                                            <w:left w:val="none" w:sz="0" w:space="0" w:color="auto"/>
                                            <w:bottom w:val="none" w:sz="0" w:space="0" w:color="auto"/>
                                            <w:right w:val="none" w:sz="0" w:space="0" w:color="auto"/>
                                          </w:divBdr>
                                        </w:div>
                                        <w:div w:id="2080207702">
                                          <w:blockQuote w:val="1"/>
                                          <w:marLeft w:val="720"/>
                                          <w:marRight w:val="720"/>
                                          <w:marTop w:val="100"/>
                                          <w:marBottom w:val="100"/>
                                          <w:divBdr>
                                            <w:top w:val="none" w:sz="0" w:space="0" w:color="auto"/>
                                            <w:left w:val="none" w:sz="0" w:space="0" w:color="auto"/>
                                            <w:bottom w:val="none" w:sz="0" w:space="0" w:color="auto"/>
                                            <w:right w:val="none" w:sz="0" w:space="0" w:color="auto"/>
                                          </w:divBdr>
                                        </w:div>
                                        <w:div w:id="1736971154">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400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05698">
          <w:marLeft w:val="0"/>
          <w:marRight w:val="0"/>
          <w:marTop w:val="0"/>
          <w:marBottom w:val="0"/>
          <w:divBdr>
            <w:top w:val="none" w:sz="0" w:space="0" w:color="auto"/>
            <w:left w:val="none" w:sz="0" w:space="0" w:color="auto"/>
            <w:bottom w:val="none" w:sz="0" w:space="0" w:color="auto"/>
            <w:right w:val="none" w:sz="0" w:space="0" w:color="auto"/>
          </w:divBdr>
          <w:divsChild>
            <w:div w:id="10760619">
              <w:marLeft w:val="0"/>
              <w:marRight w:val="0"/>
              <w:marTop w:val="0"/>
              <w:marBottom w:val="0"/>
              <w:divBdr>
                <w:top w:val="none" w:sz="0" w:space="0" w:color="auto"/>
                <w:left w:val="none" w:sz="0" w:space="0" w:color="auto"/>
                <w:bottom w:val="none" w:sz="0" w:space="0" w:color="auto"/>
                <w:right w:val="none" w:sz="0" w:space="0" w:color="auto"/>
              </w:divBdr>
              <w:divsChild>
                <w:div w:id="394861249">
                  <w:marLeft w:val="0"/>
                  <w:marRight w:val="0"/>
                  <w:marTop w:val="0"/>
                  <w:marBottom w:val="0"/>
                  <w:divBdr>
                    <w:top w:val="none" w:sz="0" w:space="0" w:color="auto"/>
                    <w:left w:val="none" w:sz="0" w:space="0" w:color="auto"/>
                    <w:bottom w:val="none" w:sz="0" w:space="0" w:color="auto"/>
                    <w:right w:val="none" w:sz="0" w:space="0" w:color="auto"/>
                  </w:divBdr>
                  <w:divsChild>
                    <w:div w:id="514199647">
                      <w:marLeft w:val="0"/>
                      <w:marRight w:val="0"/>
                      <w:marTop w:val="0"/>
                      <w:marBottom w:val="0"/>
                      <w:divBdr>
                        <w:top w:val="none" w:sz="0" w:space="0" w:color="auto"/>
                        <w:left w:val="none" w:sz="0" w:space="0" w:color="auto"/>
                        <w:bottom w:val="none" w:sz="0" w:space="0" w:color="auto"/>
                        <w:right w:val="none" w:sz="0" w:space="0" w:color="auto"/>
                      </w:divBdr>
                      <w:divsChild>
                        <w:div w:id="335573101">
                          <w:marLeft w:val="0"/>
                          <w:marRight w:val="0"/>
                          <w:marTop w:val="0"/>
                          <w:marBottom w:val="0"/>
                          <w:divBdr>
                            <w:top w:val="none" w:sz="0" w:space="0" w:color="auto"/>
                            <w:left w:val="none" w:sz="0" w:space="0" w:color="auto"/>
                            <w:bottom w:val="none" w:sz="0" w:space="0" w:color="auto"/>
                            <w:right w:val="none" w:sz="0" w:space="0" w:color="auto"/>
                          </w:divBdr>
                          <w:divsChild>
                            <w:div w:id="1311982907">
                              <w:marLeft w:val="0"/>
                              <w:marRight w:val="0"/>
                              <w:marTop w:val="0"/>
                              <w:marBottom w:val="0"/>
                              <w:divBdr>
                                <w:top w:val="none" w:sz="0" w:space="0" w:color="auto"/>
                                <w:left w:val="none" w:sz="0" w:space="0" w:color="auto"/>
                                <w:bottom w:val="none" w:sz="0" w:space="0" w:color="auto"/>
                                <w:right w:val="none" w:sz="0" w:space="0" w:color="auto"/>
                              </w:divBdr>
                              <w:divsChild>
                                <w:div w:id="1884323417">
                                  <w:marLeft w:val="0"/>
                                  <w:marRight w:val="0"/>
                                  <w:marTop w:val="0"/>
                                  <w:marBottom w:val="0"/>
                                  <w:divBdr>
                                    <w:top w:val="none" w:sz="0" w:space="0" w:color="auto"/>
                                    <w:left w:val="none" w:sz="0" w:space="0" w:color="auto"/>
                                    <w:bottom w:val="none" w:sz="0" w:space="0" w:color="auto"/>
                                    <w:right w:val="none" w:sz="0" w:space="0" w:color="auto"/>
                                  </w:divBdr>
                                  <w:divsChild>
                                    <w:div w:id="1997418212">
                                      <w:marLeft w:val="0"/>
                                      <w:marRight w:val="0"/>
                                      <w:marTop w:val="0"/>
                                      <w:marBottom w:val="0"/>
                                      <w:divBdr>
                                        <w:top w:val="none" w:sz="0" w:space="0" w:color="auto"/>
                                        <w:left w:val="none" w:sz="0" w:space="0" w:color="auto"/>
                                        <w:bottom w:val="none" w:sz="0" w:space="0" w:color="auto"/>
                                        <w:right w:val="none" w:sz="0" w:space="0" w:color="auto"/>
                                      </w:divBdr>
                                      <w:divsChild>
                                        <w:div w:id="64994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868103">
          <w:marLeft w:val="0"/>
          <w:marRight w:val="0"/>
          <w:marTop w:val="0"/>
          <w:marBottom w:val="0"/>
          <w:divBdr>
            <w:top w:val="none" w:sz="0" w:space="0" w:color="auto"/>
            <w:left w:val="none" w:sz="0" w:space="0" w:color="auto"/>
            <w:bottom w:val="none" w:sz="0" w:space="0" w:color="auto"/>
            <w:right w:val="none" w:sz="0" w:space="0" w:color="auto"/>
          </w:divBdr>
          <w:divsChild>
            <w:div w:id="253317559">
              <w:marLeft w:val="0"/>
              <w:marRight w:val="0"/>
              <w:marTop w:val="0"/>
              <w:marBottom w:val="0"/>
              <w:divBdr>
                <w:top w:val="none" w:sz="0" w:space="0" w:color="auto"/>
                <w:left w:val="none" w:sz="0" w:space="0" w:color="auto"/>
                <w:bottom w:val="none" w:sz="0" w:space="0" w:color="auto"/>
                <w:right w:val="none" w:sz="0" w:space="0" w:color="auto"/>
              </w:divBdr>
              <w:divsChild>
                <w:div w:id="279411381">
                  <w:marLeft w:val="0"/>
                  <w:marRight w:val="0"/>
                  <w:marTop w:val="0"/>
                  <w:marBottom w:val="0"/>
                  <w:divBdr>
                    <w:top w:val="none" w:sz="0" w:space="0" w:color="auto"/>
                    <w:left w:val="none" w:sz="0" w:space="0" w:color="auto"/>
                    <w:bottom w:val="none" w:sz="0" w:space="0" w:color="auto"/>
                    <w:right w:val="none" w:sz="0" w:space="0" w:color="auto"/>
                  </w:divBdr>
                  <w:divsChild>
                    <w:div w:id="256600382">
                      <w:marLeft w:val="0"/>
                      <w:marRight w:val="0"/>
                      <w:marTop w:val="0"/>
                      <w:marBottom w:val="0"/>
                      <w:divBdr>
                        <w:top w:val="none" w:sz="0" w:space="0" w:color="auto"/>
                        <w:left w:val="none" w:sz="0" w:space="0" w:color="auto"/>
                        <w:bottom w:val="none" w:sz="0" w:space="0" w:color="auto"/>
                        <w:right w:val="none" w:sz="0" w:space="0" w:color="auto"/>
                      </w:divBdr>
                      <w:divsChild>
                        <w:div w:id="1044330247">
                          <w:marLeft w:val="0"/>
                          <w:marRight w:val="0"/>
                          <w:marTop w:val="0"/>
                          <w:marBottom w:val="0"/>
                          <w:divBdr>
                            <w:top w:val="none" w:sz="0" w:space="0" w:color="auto"/>
                            <w:left w:val="none" w:sz="0" w:space="0" w:color="auto"/>
                            <w:bottom w:val="none" w:sz="0" w:space="0" w:color="auto"/>
                            <w:right w:val="none" w:sz="0" w:space="0" w:color="auto"/>
                          </w:divBdr>
                          <w:divsChild>
                            <w:div w:id="1075399166">
                              <w:marLeft w:val="0"/>
                              <w:marRight w:val="0"/>
                              <w:marTop w:val="0"/>
                              <w:marBottom w:val="0"/>
                              <w:divBdr>
                                <w:top w:val="none" w:sz="0" w:space="0" w:color="auto"/>
                                <w:left w:val="none" w:sz="0" w:space="0" w:color="auto"/>
                                <w:bottom w:val="none" w:sz="0" w:space="0" w:color="auto"/>
                                <w:right w:val="none" w:sz="0" w:space="0" w:color="auto"/>
                              </w:divBdr>
                              <w:divsChild>
                                <w:div w:id="914120856">
                                  <w:marLeft w:val="0"/>
                                  <w:marRight w:val="0"/>
                                  <w:marTop w:val="0"/>
                                  <w:marBottom w:val="0"/>
                                  <w:divBdr>
                                    <w:top w:val="none" w:sz="0" w:space="0" w:color="auto"/>
                                    <w:left w:val="none" w:sz="0" w:space="0" w:color="auto"/>
                                    <w:bottom w:val="none" w:sz="0" w:space="0" w:color="auto"/>
                                    <w:right w:val="none" w:sz="0" w:space="0" w:color="auto"/>
                                  </w:divBdr>
                                  <w:divsChild>
                                    <w:div w:id="1678460621">
                                      <w:marLeft w:val="0"/>
                                      <w:marRight w:val="0"/>
                                      <w:marTop w:val="0"/>
                                      <w:marBottom w:val="0"/>
                                      <w:divBdr>
                                        <w:top w:val="none" w:sz="0" w:space="0" w:color="auto"/>
                                        <w:left w:val="none" w:sz="0" w:space="0" w:color="auto"/>
                                        <w:bottom w:val="none" w:sz="0" w:space="0" w:color="auto"/>
                                        <w:right w:val="none" w:sz="0" w:space="0" w:color="auto"/>
                                      </w:divBdr>
                                      <w:divsChild>
                                        <w:div w:id="1339767152">
                                          <w:blockQuote w:val="1"/>
                                          <w:marLeft w:val="720"/>
                                          <w:marRight w:val="720"/>
                                          <w:marTop w:val="100"/>
                                          <w:marBottom w:val="100"/>
                                          <w:divBdr>
                                            <w:top w:val="none" w:sz="0" w:space="0" w:color="auto"/>
                                            <w:left w:val="none" w:sz="0" w:space="0" w:color="auto"/>
                                            <w:bottom w:val="none" w:sz="0" w:space="0" w:color="auto"/>
                                            <w:right w:val="none" w:sz="0" w:space="0" w:color="auto"/>
                                          </w:divBdr>
                                        </w:div>
                                        <w:div w:id="406537239">
                                          <w:blockQuote w:val="1"/>
                                          <w:marLeft w:val="720"/>
                                          <w:marRight w:val="720"/>
                                          <w:marTop w:val="100"/>
                                          <w:marBottom w:val="100"/>
                                          <w:divBdr>
                                            <w:top w:val="none" w:sz="0" w:space="0" w:color="auto"/>
                                            <w:left w:val="none" w:sz="0" w:space="0" w:color="auto"/>
                                            <w:bottom w:val="none" w:sz="0" w:space="0" w:color="auto"/>
                                            <w:right w:val="none" w:sz="0" w:space="0" w:color="auto"/>
                                          </w:divBdr>
                                        </w:div>
                                        <w:div w:id="8201994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753258">
          <w:marLeft w:val="0"/>
          <w:marRight w:val="0"/>
          <w:marTop w:val="0"/>
          <w:marBottom w:val="0"/>
          <w:divBdr>
            <w:top w:val="none" w:sz="0" w:space="0" w:color="auto"/>
            <w:left w:val="none" w:sz="0" w:space="0" w:color="auto"/>
            <w:bottom w:val="none" w:sz="0" w:space="0" w:color="auto"/>
            <w:right w:val="none" w:sz="0" w:space="0" w:color="auto"/>
          </w:divBdr>
          <w:divsChild>
            <w:div w:id="1198002748">
              <w:marLeft w:val="0"/>
              <w:marRight w:val="0"/>
              <w:marTop w:val="0"/>
              <w:marBottom w:val="0"/>
              <w:divBdr>
                <w:top w:val="none" w:sz="0" w:space="0" w:color="auto"/>
                <w:left w:val="none" w:sz="0" w:space="0" w:color="auto"/>
                <w:bottom w:val="none" w:sz="0" w:space="0" w:color="auto"/>
                <w:right w:val="none" w:sz="0" w:space="0" w:color="auto"/>
              </w:divBdr>
              <w:divsChild>
                <w:div w:id="2143959993">
                  <w:marLeft w:val="0"/>
                  <w:marRight w:val="0"/>
                  <w:marTop w:val="0"/>
                  <w:marBottom w:val="0"/>
                  <w:divBdr>
                    <w:top w:val="none" w:sz="0" w:space="0" w:color="auto"/>
                    <w:left w:val="none" w:sz="0" w:space="0" w:color="auto"/>
                    <w:bottom w:val="none" w:sz="0" w:space="0" w:color="auto"/>
                    <w:right w:val="none" w:sz="0" w:space="0" w:color="auto"/>
                  </w:divBdr>
                  <w:divsChild>
                    <w:div w:id="67118082">
                      <w:marLeft w:val="0"/>
                      <w:marRight w:val="0"/>
                      <w:marTop w:val="0"/>
                      <w:marBottom w:val="0"/>
                      <w:divBdr>
                        <w:top w:val="none" w:sz="0" w:space="0" w:color="auto"/>
                        <w:left w:val="none" w:sz="0" w:space="0" w:color="auto"/>
                        <w:bottom w:val="none" w:sz="0" w:space="0" w:color="auto"/>
                        <w:right w:val="none" w:sz="0" w:space="0" w:color="auto"/>
                      </w:divBdr>
                      <w:divsChild>
                        <w:div w:id="1471904306">
                          <w:marLeft w:val="0"/>
                          <w:marRight w:val="0"/>
                          <w:marTop w:val="0"/>
                          <w:marBottom w:val="0"/>
                          <w:divBdr>
                            <w:top w:val="none" w:sz="0" w:space="0" w:color="auto"/>
                            <w:left w:val="none" w:sz="0" w:space="0" w:color="auto"/>
                            <w:bottom w:val="none" w:sz="0" w:space="0" w:color="auto"/>
                            <w:right w:val="none" w:sz="0" w:space="0" w:color="auto"/>
                          </w:divBdr>
                          <w:divsChild>
                            <w:div w:id="859660687">
                              <w:marLeft w:val="0"/>
                              <w:marRight w:val="0"/>
                              <w:marTop w:val="0"/>
                              <w:marBottom w:val="0"/>
                              <w:divBdr>
                                <w:top w:val="none" w:sz="0" w:space="0" w:color="auto"/>
                                <w:left w:val="none" w:sz="0" w:space="0" w:color="auto"/>
                                <w:bottom w:val="none" w:sz="0" w:space="0" w:color="auto"/>
                                <w:right w:val="none" w:sz="0" w:space="0" w:color="auto"/>
                              </w:divBdr>
                              <w:divsChild>
                                <w:div w:id="921451679">
                                  <w:marLeft w:val="0"/>
                                  <w:marRight w:val="0"/>
                                  <w:marTop w:val="0"/>
                                  <w:marBottom w:val="0"/>
                                  <w:divBdr>
                                    <w:top w:val="none" w:sz="0" w:space="0" w:color="auto"/>
                                    <w:left w:val="none" w:sz="0" w:space="0" w:color="auto"/>
                                    <w:bottom w:val="none" w:sz="0" w:space="0" w:color="auto"/>
                                    <w:right w:val="none" w:sz="0" w:space="0" w:color="auto"/>
                                  </w:divBdr>
                                  <w:divsChild>
                                    <w:div w:id="233199874">
                                      <w:marLeft w:val="0"/>
                                      <w:marRight w:val="0"/>
                                      <w:marTop w:val="0"/>
                                      <w:marBottom w:val="0"/>
                                      <w:divBdr>
                                        <w:top w:val="none" w:sz="0" w:space="0" w:color="auto"/>
                                        <w:left w:val="none" w:sz="0" w:space="0" w:color="auto"/>
                                        <w:bottom w:val="none" w:sz="0" w:space="0" w:color="auto"/>
                                        <w:right w:val="none" w:sz="0" w:space="0" w:color="auto"/>
                                      </w:divBdr>
                                      <w:divsChild>
                                        <w:div w:id="8777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256038">
          <w:marLeft w:val="0"/>
          <w:marRight w:val="0"/>
          <w:marTop w:val="0"/>
          <w:marBottom w:val="0"/>
          <w:divBdr>
            <w:top w:val="none" w:sz="0" w:space="0" w:color="auto"/>
            <w:left w:val="none" w:sz="0" w:space="0" w:color="auto"/>
            <w:bottom w:val="none" w:sz="0" w:space="0" w:color="auto"/>
            <w:right w:val="none" w:sz="0" w:space="0" w:color="auto"/>
          </w:divBdr>
          <w:divsChild>
            <w:div w:id="2089616193">
              <w:marLeft w:val="0"/>
              <w:marRight w:val="0"/>
              <w:marTop w:val="0"/>
              <w:marBottom w:val="0"/>
              <w:divBdr>
                <w:top w:val="none" w:sz="0" w:space="0" w:color="auto"/>
                <w:left w:val="none" w:sz="0" w:space="0" w:color="auto"/>
                <w:bottom w:val="none" w:sz="0" w:space="0" w:color="auto"/>
                <w:right w:val="none" w:sz="0" w:space="0" w:color="auto"/>
              </w:divBdr>
              <w:divsChild>
                <w:div w:id="862667640">
                  <w:marLeft w:val="0"/>
                  <w:marRight w:val="0"/>
                  <w:marTop w:val="0"/>
                  <w:marBottom w:val="0"/>
                  <w:divBdr>
                    <w:top w:val="none" w:sz="0" w:space="0" w:color="auto"/>
                    <w:left w:val="none" w:sz="0" w:space="0" w:color="auto"/>
                    <w:bottom w:val="none" w:sz="0" w:space="0" w:color="auto"/>
                    <w:right w:val="none" w:sz="0" w:space="0" w:color="auto"/>
                  </w:divBdr>
                  <w:divsChild>
                    <w:div w:id="1764954701">
                      <w:marLeft w:val="0"/>
                      <w:marRight w:val="0"/>
                      <w:marTop w:val="0"/>
                      <w:marBottom w:val="0"/>
                      <w:divBdr>
                        <w:top w:val="none" w:sz="0" w:space="0" w:color="auto"/>
                        <w:left w:val="none" w:sz="0" w:space="0" w:color="auto"/>
                        <w:bottom w:val="none" w:sz="0" w:space="0" w:color="auto"/>
                        <w:right w:val="none" w:sz="0" w:space="0" w:color="auto"/>
                      </w:divBdr>
                      <w:divsChild>
                        <w:div w:id="1285624552">
                          <w:marLeft w:val="0"/>
                          <w:marRight w:val="0"/>
                          <w:marTop w:val="0"/>
                          <w:marBottom w:val="0"/>
                          <w:divBdr>
                            <w:top w:val="none" w:sz="0" w:space="0" w:color="auto"/>
                            <w:left w:val="none" w:sz="0" w:space="0" w:color="auto"/>
                            <w:bottom w:val="none" w:sz="0" w:space="0" w:color="auto"/>
                            <w:right w:val="none" w:sz="0" w:space="0" w:color="auto"/>
                          </w:divBdr>
                          <w:divsChild>
                            <w:div w:id="1281571265">
                              <w:marLeft w:val="0"/>
                              <w:marRight w:val="0"/>
                              <w:marTop w:val="0"/>
                              <w:marBottom w:val="0"/>
                              <w:divBdr>
                                <w:top w:val="none" w:sz="0" w:space="0" w:color="auto"/>
                                <w:left w:val="none" w:sz="0" w:space="0" w:color="auto"/>
                                <w:bottom w:val="none" w:sz="0" w:space="0" w:color="auto"/>
                                <w:right w:val="none" w:sz="0" w:space="0" w:color="auto"/>
                              </w:divBdr>
                              <w:divsChild>
                                <w:div w:id="1894346678">
                                  <w:marLeft w:val="0"/>
                                  <w:marRight w:val="0"/>
                                  <w:marTop w:val="0"/>
                                  <w:marBottom w:val="0"/>
                                  <w:divBdr>
                                    <w:top w:val="none" w:sz="0" w:space="0" w:color="auto"/>
                                    <w:left w:val="none" w:sz="0" w:space="0" w:color="auto"/>
                                    <w:bottom w:val="none" w:sz="0" w:space="0" w:color="auto"/>
                                    <w:right w:val="none" w:sz="0" w:space="0" w:color="auto"/>
                                  </w:divBdr>
                                  <w:divsChild>
                                    <w:div w:id="955334473">
                                      <w:marLeft w:val="0"/>
                                      <w:marRight w:val="0"/>
                                      <w:marTop w:val="0"/>
                                      <w:marBottom w:val="0"/>
                                      <w:divBdr>
                                        <w:top w:val="none" w:sz="0" w:space="0" w:color="auto"/>
                                        <w:left w:val="none" w:sz="0" w:space="0" w:color="auto"/>
                                        <w:bottom w:val="none" w:sz="0" w:space="0" w:color="auto"/>
                                        <w:right w:val="none" w:sz="0" w:space="0" w:color="auto"/>
                                      </w:divBdr>
                                      <w:divsChild>
                                        <w:div w:id="959141071">
                                          <w:blockQuote w:val="1"/>
                                          <w:marLeft w:val="720"/>
                                          <w:marRight w:val="720"/>
                                          <w:marTop w:val="100"/>
                                          <w:marBottom w:val="100"/>
                                          <w:divBdr>
                                            <w:top w:val="none" w:sz="0" w:space="0" w:color="auto"/>
                                            <w:left w:val="none" w:sz="0" w:space="0" w:color="auto"/>
                                            <w:bottom w:val="none" w:sz="0" w:space="0" w:color="auto"/>
                                            <w:right w:val="none" w:sz="0" w:space="0" w:color="auto"/>
                                          </w:divBdr>
                                        </w:div>
                                        <w:div w:id="977105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324361147">
                                          <w:blockQuote w:val="1"/>
                                          <w:marLeft w:val="720"/>
                                          <w:marRight w:val="720"/>
                                          <w:marTop w:val="100"/>
                                          <w:marBottom w:val="100"/>
                                          <w:divBdr>
                                            <w:top w:val="none" w:sz="0" w:space="0" w:color="auto"/>
                                            <w:left w:val="none" w:sz="0" w:space="0" w:color="auto"/>
                                            <w:bottom w:val="none" w:sz="0" w:space="0" w:color="auto"/>
                                            <w:right w:val="none" w:sz="0" w:space="0" w:color="auto"/>
                                          </w:divBdr>
                                        </w:div>
                                        <w:div w:id="213682364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4327851">
                                          <w:blockQuote w:val="1"/>
                                          <w:marLeft w:val="720"/>
                                          <w:marRight w:val="720"/>
                                          <w:marTop w:val="100"/>
                                          <w:marBottom w:val="100"/>
                                          <w:divBdr>
                                            <w:top w:val="none" w:sz="0" w:space="0" w:color="auto"/>
                                            <w:left w:val="none" w:sz="0" w:space="0" w:color="auto"/>
                                            <w:bottom w:val="none" w:sz="0" w:space="0" w:color="auto"/>
                                            <w:right w:val="none" w:sz="0" w:space="0" w:color="auto"/>
                                          </w:divBdr>
                                        </w:div>
                                        <w:div w:id="812407210">
                                          <w:blockQuote w:val="1"/>
                                          <w:marLeft w:val="720"/>
                                          <w:marRight w:val="720"/>
                                          <w:marTop w:val="100"/>
                                          <w:marBottom w:val="100"/>
                                          <w:divBdr>
                                            <w:top w:val="none" w:sz="0" w:space="0" w:color="auto"/>
                                            <w:left w:val="none" w:sz="0" w:space="0" w:color="auto"/>
                                            <w:bottom w:val="none" w:sz="0" w:space="0" w:color="auto"/>
                                            <w:right w:val="none" w:sz="0" w:space="0" w:color="auto"/>
                                          </w:divBdr>
                                        </w:div>
                                        <w:div w:id="508094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976288">
                                          <w:blockQuote w:val="1"/>
                                          <w:marLeft w:val="720"/>
                                          <w:marRight w:val="720"/>
                                          <w:marTop w:val="100"/>
                                          <w:marBottom w:val="100"/>
                                          <w:divBdr>
                                            <w:top w:val="none" w:sz="0" w:space="0" w:color="auto"/>
                                            <w:left w:val="none" w:sz="0" w:space="0" w:color="auto"/>
                                            <w:bottom w:val="none" w:sz="0" w:space="0" w:color="auto"/>
                                            <w:right w:val="none" w:sz="0" w:space="0" w:color="auto"/>
                                          </w:divBdr>
                                        </w:div>
                                        <w:div w:id="1980694946">
                                          <w:blockQuote w:val="1"/>
                                          <w:marLeft w:val="720"/>
                                          <w:marRight w:val="720"/>
                                          <w:marTop w:val="100"/>
                                          <w:marBottom w:val="100"/>
                                          <w:divBdr>
                                            <w:top w:val="none" w:sz="0" w:space="0" w:color="auto"/>
                                            <w:left w:val="none" w:sz="0" w:space="0" w:color="auto"/>
                                            <w:bottom w:val="none" w:sz="0" w:space="0" w:color="auto"/>
                                            <w:right w:val="none" w:sz="0" w:space="0" w:color="auto"/>
                                          </w:divBdr>
                                        </w:div>
                                        <w:div w:id="643438087">
                                          <w:blockQuote w:val="1"/>
                                          <w:marLeft w:val="720"/>
                                          <w:marRight w:val="720"/>
                                          <w:marTop w:val="100"/>
                                          <w:marBottom w:val="100"/>
                                          <w:divBdr>
                                            <w:top w:val="none" w:sz="0" w:space="0" w:color="auto"/>
                                            <w:left w:val="none" w:sz="0" w:space="0" w:color="auto"/>
                                            <w:bottom w:val="none" w:sz="0" w:space="0" w:color="auto"/>
                                            <w:right w:val="none" w:sz="0" w:space="0" w:color="auto"/>
                                          </w:divBdr>
                                        </w:div>
                                        <w:div w:id="931858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6340469">
          <w:marLeft w:val="0"/>
          <w:marRight w:val="0"/>
          <w:marTop w:val="0"/>
          <w:marBottom w:val="0"/>
          <w:divBdr>
            <w:top w:val="none" w:sz="0" w:space="0" w:color="auto"/>
            <w:left w:val="none" w:sz="0" w:space="0" w:color="auto"/>
            <w:bottom w:val="none" w:sz="0" w:space="0" w:color="auto"/>
            <w:right w:val="none" w:sz="0" w:space="0" w:color="auto"/>
          </w:divBdr>
          <w:divsChild>
            <w:div w:id="982930072">
              <w:marLeft w:val="0"/>
              <w:marRight w:val="0"/>
              <w:marTop w:val="0"/>
              <w:marBottom w:val="0"/>
              <w:divBdr>
                <w:top w:val="none" w:sz="0" w:space="0" w:color="auto"/>
                <w:left w:val="none" w:sz="0" w:space="0" w:color="auto"/>
                <w:bottom w:val="none" w:sz="0" w:space="0" w:color="auto"/>
                <w:right w:val="none" w:sz="0" w:space="0" w:color="auto"/>
              </w:divBdr>
              <w:divsChild>
                <w:div w:id="284695809">
                  <w:marLeft w:val="0"/>
                  <w:marRight w:val="0"/>
                  <w:marTop w:val="0"/>
                  <w:marBottom w:val="0"/>
                  <w:divBdr>
                    <w:top w:val="none" w:sz="0" w:space="0" w:color="auto"/>
                    <w:left w:val="none" w:sz="0" w:space="0" w:color="auto"/>
                    <w:bottom w:val="none" w:sz="0" w:space="0" w:color="auto"/>
                    <w:right w:val="none" w:sz="0" w:space="0" w:color="auto"/>
                  </w:divBdr>
                  <w:divsChild>
                    <w:div w:id="1034574468">
                      <w:marLeft w:val="0"/>
                      <w:marRight w:val="0"/>
                      <w:marTop w:val="0"/>
                      <w:marBottom w:val="0"/>
                      <w:divBdr>
                        <w:top w:val="none" w:sz="0" w:space="0" w:color="auto"/>
                        <w:left w:val="none" w:sz="0" w:space="0" w:color="auto"/>
                        <w:bottom w:val="none" w:sz="0" w:space="0" w:color="auto"/>
                        <w:right w:val="none" w:sz="0" w:space="0" w:color="auto"/>
                      </w:divBdr>
                      <w:divsChild>
                        <w:div w:id="479155574">
                          <w:marLeft w:val="0"/>
                          <w:marRight w:val="0"/>
                          <w:marTop w:val="0"/>
                          <w:marBottom w:val="0"/>
                          <w:divBdr>
                            <w:top w:val="none" w:sz="0" w:space="0" w:color="auto"/>
                            <w:left w:val="none" w:sz="0" w:space="0" w:color="auto"/>
                            <w:bottom w:val="none" w:sz="0" w:space="0" w:color="auto"/>
                            <w:right w:val="none" w:sz="0" w:space="0" w:color="auto"/>
                          </w:divBdr>
                          <w:divsChild>
                            <w:div w:id="477458427">
                              <w:marLeft w:val="0"/>
                              <w:marRight w:val="0"/>
                              <w:marTop w:val="0"/>
                              <w:marBottom w:val="0"/>
                              <w:divBdr>
                                <w:top w:val="none" w:sz="0" w:space="0" w:color="auto"/>
                                <w:left w:val="none" w:sz="0" w:space="0" w:color="auto"/>
                                <w:bottom w:val="none" w:sz="0" w:space="0" w:color="auto"/>
                                <w:right w:val="none" w:sz="0" w:space="0" w:color="auto"/>
                              </w:divBdr>
                              <w:divsChild>
                                <w:div w:id="697659844">
                                  <w:marLeft w:val="0"/>
                                  <w:marRight w:val="0"/>
                                  <w:marTop w:val="0"/>
                                  <w:marBottom w:val="0"/>
                                  <w:divBdr>
                                    <w:top w:val="none" w:sz="0" w:space="0" w:color="auto"/>
                                    <w:left w:val="none" w:sz="0" w:space="0" w:color="auto"/>
                                    <w:bottom w:val="none" w:sz="0" w:space="0" w:color="auto"/>
                                    <w:right w:val="none" w:sz="0" w:space="0" w:color="auto"/>
                                  </w:divBdr>
                                  <w:divsChild>
                                    <w:div w:id="1899903365">
                                      <w:marLeft w:val="0"/>
                                      <w:marRight w:val="0"/>
                                      <w:marTop w:val="0"/>
                                      <w:marBottom w:val="0"/>
                                      <w:divBdr>
                                        <w:top w:val="none" w:sz="0" w:space="0" w:color="auto"/>
                                        <w:left w:val="none" w:sz="0" w:space="0" w:color="auto"/>
                                        <w:bottom w:val="none" w:sz="0" w:space="0" w:color="auto"/>
                                        <w:right w:val="none" w:sz="0" w:space="0" w:color="auto"/>
                                      </w:divBdr>
                                      <w:divsChild>
                                        <w:div w:id="167479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1218685">
          <w:marLeft w:val="0"/>
          <w:marRight w:val="0"/>
          <w:marTop w:val="0"/>
          <w:marBottom w:val="0"/>
          <w:divBdr>
            <w:top w:val="none" w:sz="0" w:space="0" w:color="auto"/>
            <w:left w:val="none" w:sz="0" w:space="0" w:color="auto"/>
            <w:bottom w:val="none" w:sz="0" w:space="0" w:color="auto"/>
            <w:right w:val="none" w:sz="0" w:space="0" w:color="auto"/>
          </w:divBdr>
          <w:divsChild>
            <w:div w:id="1003052607">
              <w:marLeft w:val="0"/>
              <w:marRight w:val="0"/>
              <w:marTop w:val="0"/>
              <w:marBottom w:val="0"/>
              <w:divBdr>
                <w:top w:val="none" w:sz="0" w:space="0" w:color="auto"/>
                <w:left w:val="none" w:sz="0" w:space="0" w:color="auto"/>
                <w:bottom w:val="none" w:sz="0" w:space="0" w:color="auto"/>
                <w:right w:val="none" w:sz="0" w:space="0" w:color="auto"/>
              </w:divBdr>
              <w:divsChild>
                <w:div w:id="1057780008">
                  <w:marLeft w:val="0"/>
                  <w:marRight w:val="0"/>
                  <w:marTop w:val="0"/>
                  <w:marBottom w:val="0"/>
                  <w:divBdr>
                    <w:top w:val="none" w:sz="0" w:space="0" w:color="auto"/>
                    <w:left w:val="none" w:sz="0" w:space="0" w:color="auto"/>
                    <w:bottom w:val="none" w:sz="0" w:space="0" w:color="auto"/>
                    <w:right w:val="none" w:sz="0" w:space="0" w:color="auto"/>
                  </w:divBdr>
                  <w:divsChild>
                    <w:div w:id="913976942">
                      <w:marLeft w:val="0"/>
                      <w:marRight w:val="0"/>
                      <w:marTop w:val="0"/>
                      <w:marBottom w:val="0"/>
                      <w:divBdr>
                        <w:top w:val="none" w:sz="0" w:space="0" w:color="auto"/>
                        <w:left w:val="none" w:sz="0" w:space="0" w:color="auto"/>
                        <w:bottom w:val="none" w:sz="0" w:space="0" w:color="auto"/>
                        <w:right w:val="none" w:sz="0" w:space="0" w:color="auto"/>
                      </w:divBdr>
                      <w:divsChild>
                        <w:div w:id="652559977">
                          <w:marLeft w:val="0"/>
                          <w:marRight w:val="0"/>
                          <w:marTop w:val="0"/>
                          <w:marBottom w:val="0"/>
                          <w:divBdr>
                            <w:top w:val="none" w:sz="0" w:space="0" w:color="auto"/>
                            <w:left w:val="none" w:sz="0" w:space="0" w:color="auto"/>
                            <w:bottom w:val="none" w:sz="0" w:space="0" w:color="auto"/>
                            <w:right w:val="none" w:sz="0" w:space="0" w:color="auto"/>
                          </w:divBdr>
                          <w:divsChild>
                            <w:div w:id="1696612187">
                              <w:marLeft w:val="0"/>
                              <w:marRight w:val="0"/>
                              <w:marTop w:val="0"/>
                              <w:marBottom w:val="0"/>
                              <w:divBdr>
                                <w:top w:val="none" w:sz="0" w:space="0" w:color="auto"/>
                                <w:left w:val="none" w:sz="0" w:space="0" w:color="auto"/>
                                <w:bottom w:val="none" w:sz="0" w:space="0" w:color="auto"/>
                                <w:right w:val="none" w:sz="0" w:space="0" w:color="auto"/>
                              </w:divBdr>
                              <w:divsChild>
                                <w:div w:id="1750885612">
                                  <w:marLeft w:val="0"/>
                                  <w:marRight w:val="0"/>
                                  <w:marTop w:val="0"/>
                                  <w:marBottom w:val="0"/>
                                  <w:divBdr>
                                    <w:top w:val="none" w:sz="0" w:space="0" w:color="auto"/>
                                    <w:left w:val="none" w:sz="0" w:space="0" w:color="auto"/>
                                    <w:bottom w:val="none" w:sz="0" w:space="0" w:color="auto"/>
                                    <w:right w:val="none" w:sz="0" w:space="0" w:color="auto"/>
                                  </w:divBdr>
                                  <w:divsChild>
                                    <w:div w:id="914821924">
                                      <w:marLeft w:val="0"/>
                                      <w:marRight w:val="0"/>
                                      <w:marTop w:val="0"/>
                                      <w:marBottom w:val="0"/>
                                      <w:divBdr>
                                        <w:top w:val="none" w:sz="0" w:space="0" w:color="auto"/>
                                        <w:left w:val="none" w:sz="0" w:space="0" w:color="auto"/>
                                        <w:bottom w:val="none" w:sz="0" w:space="0" w:color="auto"/>
                                        <w:right w:val="none" w:sz="0" w:space="0" w:color="auto"/>
                                      </w:divBdr>
                                      <w:divsChild>
                                        <w:div w:id="1977639023">
                                          <w:marLeft w:val="0"/>
                                          <w:marRight w:val="0"/>
                                          <w:marTop w:val="0"/>
                                          <w:marBottom w:val="0"/>
                                          <w:divBdr>
                                            <w:top w:val="none" w:sz="0" w:space="0" w:color="auto"/>
                                            <w:left w:val="none" w:sz="0" w:space="0" w:color="auto"/>
                                            <w:bottom w:val="none" w:sz="0" w:space="0" w:color="auto"/>
                                            <w:right w:val="none" w:sz="0" w:space="0" w:color="auto"/>
                                          </w:divBdr>
                                          <w:divsChild>
                                            <w:div w:id="155878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58187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9453054">
          <w:marLeft w:val="0"/>
          <w:marRight w:val="0"/>
          <w:marTop w:val="0"/>
          <w:marBottom w:val="0"/>
          <w:divBdr>
            <w:top w:val="none" w:sz="0" w:space="0" w:color="auto"/>
            <w:left w:val="none" w:sz="0" w:space="0" w:color="auto"/>
            <w:bottom w:val="none" w:sz="0" w:space="0" w:color="auto"/>
            <w:right w:val="none" w:sz="0" w:space="0" w:color="auto"/>
          </w:divBdr>
          <w:divsChild>
            <w:div w:id="992681778">
              <w:marLeft w:val="0"/>
              <w:marRight w:val="0"/>
              <w:marTop w:val="0"/>
              <w:marBottom w:val="0"/>
              <w:divBdr>
                <w:top w:val="none" w:sz="0" w:space="0" w:color="auto"/>
                <w:left w:val="none" w:sz="0" w:space="0" w:color="auto"/>
                <w:bottom w:val="none" w:sz="0" w:space="0" w:color="auto"/>
                <w:right w:val="none" w:sz="0" w:space="0" w:color="auto"/>
              </w:divBdr>
            </w:div>
          </w:divsChild>
        </w:div>
        <w:div w:id="476070000">
          <w:marLeft w:val="0"/>
          <w:marRight w:val="0"/>
          <w:marTop w:val="0"/>
          <w:marBottom w:val="0"/>
          <w:divBdr>
            <w:top w:val="none" w:sz="0" w:space="0" w:color="auto"/>
            <w:left w:val="none" w:sz="0" w:space="0" w:color="auto"/>
            <w:bottom w:val="none" w:sz="0" w:space="0" w:color="auto"/>
            <w:right w:val="none" w:sz="0" w:space="0" w:color="auto"/>
          </w:divBdr>
          <w:divsChild>
            <w:div w:id="66610134">
              <w:marLeft w:val="0"/>
              <w:marRight w:val="0"/>
              <w:marTop w:val="0"/>
              <w:marBottom w:val="0"/>
              <w:divBdr>
                <w:top w:val="none" w:sz="0" w:space="0" w:color="auto"/>
                <w:left w:val="none" w:sz="0" w:space="0" w:color="auto"/>
                <w:bottom w:val="none" w:sz="0" w:space="0" w:color="auto"/>
                <w:right w:val="none" w:sz="0" w:space="0" w:color="auto"/>
              </w:divBdr>
              <w:divsChild>
                <w:div w:id="1967153132">
                  <w:marLeft w:val="0"/>
                  <w:marRight w:val="0"/>
                  <w:marTop w:val="0"/>
                  <w:marBottom w:val="0"/>
                  <w:divBdr>
                    <w:top w:val="none" w:sz="0" w:space="0" w:color="auto"/>
                    <w:left w:val="none" w:sz="0" w:space="0" w:color="auto"/>
                    <w:bottom w:val="none" w:sz="0" w:space="0" w:color="auto"/>
                    <w:right w:val="none" w:sz="0" w:space="0" w:color="auto"/>
                  </w:divBdr>
                  <w:divsChild>
                    <w:div w:id="1852143307">
                      <w:marLeft w:val="0"/>
                      <w:marRight w:val="0"/>
                      <w:marTop w:val="0"/>
                      <w:marBottom w:val="0"/>
                      <w:divBdr>
                        <w:top w:val="none" w:sz="0" w:space="0" w:color="auto"/>
                        <w:left w:val="none" w:sz="0" w:space="0" w:color="auto"/>
                        <w:bottom w:val="none" w:sz="0" w:space="0" w:color="auto"/>
                        <w:right w:val="none" w:sz="0" w:space="0" w:color="auto"/>
                      </w:divBdr>
                      <w:divsChild>
                        <w:div w:id="1394623592">
                          <w:blockQuote w:val="1"/>
                          <w:marLeft w:val="720"/>
                          <w:marRight w:val="720"/>
                          <w:marTop w:val="100"/>
                          <w:marBottom w:val="100"/>
                          <w:divBdr>
                            <w:top w:val="none" w:sz="0" w:space="0" w:color="auto"/>
                            <w:left w:val="none" w:sz="0" w:space="0" w:color="auto"/>
                            <w:bottom w:val="none" w:sz="0" w:space="0" w:color="auto"/>
                            <w:right w:val="none" w:sz="0" w:space="0" w:color="auto"/>
                          </w:divBdr>
                        </w:div>
                        <w:div w:id="1475179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553279879">
          <w:marLeft w:val="0"/>
          <w:marRight w:val="0"/>
          <w:marTop w:val="0"/>
          <w:marBottom w:val="0"/>
          <w:divBdr>
            <w:top w:val="none" w:sz="0" w:space="0" w:color="auto"/>
            <w:left w:val="none" w:sz="0" w:space="0" w:color="auto"/>
            <w:bottom w:val="none" w:sz="0" w:space="0" w:color="auto"/>
            <w:right w:val="none" w:sz="0" w:space="0" w:color="auto"/>
          </w:divBdr>
          <w:divsChild>
            <w:div w:id="313529263">
              <w:marLeft w:val="0"/>
              <w:marRight w:val="0"/>
              <w:marTop w:val="0"/>
              <w:marBottom w:val="0"/>
              <w:divBdr>
                <w:top w:val="none" w:sz="0" w:space="0" w:color="auto"/>
                <w:left w:val="none" w:sz="0" w:space="0" w:color="auto"/>
                <w:bottom w:val="none" w:sz="0" w:space="0" w:color="auto"/>
                <w:right w:val="none" w:sz="0" w:space="0" w:color="auto"/>
              </w:divBdr>
              <w:divsChild>
                <w:div w:id="1541552683">
                  <w:marLeft w:val="0"/>
                  <w:marRight w:val="0"/>
                  <w:marTop w:val="0"/>
                  <w:marBottom w:val="0"/>
                  <w:divBdr>
                    <w:top w:val="none" w:sz="0" w:space="0" w:color="auto"/>
                    <w:left w:val="none" w:sz="0" w:space="0" w:color="auto"/>
                    <w:bottom w:val="none" w:sz="0" w:space="0" w:color="auto"/>
                    <w:right w:val="none" w:sz="0" w:space="0" w:color="auto"/>
                  </w:divBdr>
                  <w:divsChild>
                    <w:div w:id="1132794170">
                      <w:marLeft w:val="0"/>
                      <w:marRight w:val="0"/>
                      <w:marTop w:val="0"/>
                      <w:marBottom w:val="0"/>
                      <w:divBdr>
                        <w:top w:val="none" w:sz="0" w:space="0" w:color="auto"/>
                        <w:left w:val="none" w:sz="0" w:space="0" w:color="auto"/>
                        <w:bottom w:val="none" w:sz="0" w:space="0" w:color="auto"/>
                        <w:right w:val="none" w:sz="0" w:space="0" w:color="auto"/>
                      </w:divBdr>
                      <w:divsChild>
                        <w:div w:id="2061512542">
                          <w:marLeft w:val="0"/>
                          <w:marRight w:val="0"/>
                          <w:marTop w:val="0"/>
                          <w:marBottom w:val="0"/>
                          <w:divBdr>
                            <w:top w:val="none" w:sz="0" w:space="0" w:color="auto"/>
                            <w:left w:val="none" w:sz="0" w:space="0" w:color="auto"/>
                            <w:bottom w:val="none" w:sz="0" w:space="0" w:color="auto"/>
                            <w:right w:val="none" w:sz="0" w:space="0" w:color="auto"/>
                          </w:divBdr>
                          <w:divsChild>
                            <w:div w:id="162553832">
                              <w:marLeft w:val="0"/>
                              <w:marRight w:val="0"/>
                              <w:marTop w:val="0"/>
                              <w:marBottom w:val="0"/>
                              <w:divBdr>
                                <w:top w:val="none" w:sz="0" w:space="0" w:color="auto"/>
                                <w:left w:val="none" w:sz="0" w:space="0" w:color="auto"/>
                                <w:bottom w:val="none" w:sz="0" w:space="0" w:color="auto"/>
                                <w:right w:val="none" w:sz="0" w:space="0" w:color="auto"/>
                              </w:divBdr>
                              <w:divsChild>
                                <w:div w:id="99837486">
                                  <w:marLeft w:val="0"/>
                                  <w:marRight w:val="0"/>
                                  <w:marTop w:val="0"/>
                                  <w:marBottom w:val="0"/>
                                  <w:divBdr>
                                    <w:top w:val="none" w:sz="0" w:space="0" w:color="auto"/>
                                    <w:left w:val="none" w:sz="0" w:space="0" w:color="auto"/>
                                    <w:bottom w:val="none" w:sz="0" w:space="0" w:color="auto"/>
                                    <w:right w:val="none" w:sz="0" w:space="0" w:color="auto"/>
                                  </w:divBdr>
                                  <w:divsChild>
                                    <w:div w:id="87966668">
                                      <w:marLeft w:val="0"/>
                                      <w:marRight w:val="0"/>
                                      <w:marTop w:val="0"/>
                                      <w:marBottom w:val="0"/>
                                      <w:divBdr>
                                        <w:top w:val="none" w:sz="0" w:space="0" w:color="auto"/>
                                        <w:left w:val="none" w:sz="0" w:space="0" w:color="auto"/>
                                        <w:bottom w:val="none" w:sz="0" w:space="0" w:color="auto"/>
                                        <w:right w:val="none" w:sz="0" w:space="0" w:color="auto"/>
                                      </w:divBdr>
                                      <w:divsChild>
                                        <w:div w:id="28758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3332503">
          <w:marLeft w:val="0"/>
          <w:marRight w:val="0"/>
          <w:marTop w:val="0"/>
          <w:marBottom w:val="0"/>
          <w:divBdr>
            <w:top w:val="none" w:sz="0" w:space="0" w:color="auto"/>
            <w:left w:val="none" w:sz="0" w:space="0" w:color="auto"/>
            <w:bottom w:val="none" w:sz="0" w:space="0" w:color="auto"/>
            <w:right w:val="none" w:sz="0" w:space="0" w:color="auto"/>
          </w:divBdr>
          <w:divsChild>
            <w:div w:id="1765497705">
              <w:marLeft w:val="0"/>
              <w:marRight w:val="0"/>
              <w:marTop w:val="0"/>
              <w:marBottom w:val="0"/>
              <w:divBdr>
                <w:top w:val="none" w:sz="0" w:space="0" w:color="auto"/>
                <w:left w:val="none" w:sz="0" w:space="0" w:color="auto"/>
                <w:bottom w:val="none" w:sz="0" w:space="0" w:color="auto"/>
                <w:right w:val="none" w:sz="0" w:space="0" w:color="auto"/>
              </w:divBdr>
              <w:divsChild>
                <w:div w:id="941255824">
                  <w:marLeft w:val="0"/>
                  <w:marRight w:val="0"/>
                  <w:marTop w:val="0"/>
                  <w:marBottom w:val="0"/>
                  <w:divBdr>
                    <w:top w:val="none" w:sz="0" w:space="0" w:color="auto"/>
                    <w:left w:val="none" w:sz="0" w:space="0" w:color="auto"/>
                    <w:bottom w:val="none" w:sz="0" w:space="0" w:color="auto"/>
                    <w:right w:val="none" w:sz="0" w:space="0" w:color="auto"/>
                  </w:divBdr>
                  <w:divsChild>
                    <w:div w:id="700204115">
                      <w:marLeft w:val="0"/>
                      <w:marRight w:val="0"/>
                      <w:marTop w:val="0"/>
                      <w:marBottom w:val="0"/>
                      <w:divBdr>
                        <w:top w:val="none" w:sz="0" w:space="0" w:color="auto"/>
                        <w:left w:val="none" w:sz="0" w:space="0" w:color="auto"/>
                        <w:bottom w:val="none" w:sz="0" w:space="0" w:color="auto"/>
                        <w:right w:val="none" w:sz="0" w:space="0" w:color="auto"/>
                      </w:divBdr>
                      <w:divsChild>
                        <w:div w:id="1240870419">
                          <w:marLeft w:val="0"/>
                          <w:marRight w:val="0"/>
                          <w:marTop w:val="0"/>
                          <w:marBottom w:val="0"/>
                          <w:divBdr>
                            <w:top w:val="none" w:sz="0" w:space="0" w:color="auto"/>
                            <w:left w:val="none" w:sz="0" w:space="0" w:color="auto"/>
                            <w:bottom w:val="none" w:sz="0" w:space="0" w:color="auto"/>
                            <w:right w:val="none" w:sz="0" w:space="0" w:color="auto"/>
                          </w:divBdr>
                          <w:divsChild>
                            <w:div w:id="1549682141">
                              <w:marLeft w:val="0"/>
                              <w:marRight w:val="0"/>
                              <w:marTop w:val="0"/>
                              <w:marBottom w:val="0"/>
                              <w:divBdr>
                                <w:top w:val="none" w:sz="0" w:space="0" w:color="auto"/>
                                <w:left w:val="none" w:sz="0" w:space="0" w:color="auto"/>
                                <w:bottom w:val="none" w:sz="0" w:space="0" w:color="auto"/>
                                <w:right w:val="none" w:sz="0" w:space="0" w:color="auto"/>
                              </w:divBdr>
                              <w:divsChild>
                                <w:div w:id="1078675857">
                                  <w:marLeft w:val="0"/>
                                  <w:marRight w:val="0"/>
                                  <w:marTop w:val="0"/>
                                  <w:marBottom w:val="0"/>
                                  <w:divBdr>
                                    <w:top w:val="none" w:sz="0" w:space="0" w:color="auto"/>
                                    <w:left w:val="none" w:sz="0" w:space="0" w:color="auto"/>
                                    <w:bottom w:val="none" w:sz="0" w:space="0" w:color="auto"/>
                                    <w:right w:val="none" w:sz="0" w:space="0" w:color="auto"/>
                                  </w:divBdr>
                                  <w:divsChild>
                                    <w:div w:id="1530215987">
                                      <w:marLeft w:val="0"/>
                                      <w:marRight w:val="0"/>
                                      <w:marTop w:val="0"/>
                                      <w:marBottom w:val="0"/>
                                      <w:divBdr>
                                        <w:top w:val="none" w:sz="0" w:space="0" w:color="auto"/>
                                        <w:left w:val="none" w:sz="0" w:space="0" w:color="auto"/>
                                        <w:bottom w:val="none" w:sz="0" w:space="0" w:color="auto"/>
                                        <w:right w:val="none" w:sz="0" w:space="0" w:color="auto"/>
                                      </w:divBdr>
                                      <w:divsChild>
                                        <w:div w:id="1059280167">
                                          <w:marLeft w:val="0"/>
                                          <w:marRight w:val="0"/>
                                          <w:marTop w:val="0"/>
                                          <w:marBottom w:val="0"/>
                                          <w:divBdr>
                                            <w:top w:val="none" w:sz="0" w:space="0" w:color="auto"/>
                                            <w:left w:val="none" w:sz="0" w:space="0" w:color="auto"/>
                                            <w:bottom w:val="none" w:sz="0" w:space="0" w:color="auto"/>
                                            <w:right w:val="none" w:sz="0" w:space="0" w:color="auto"/>
                                          </w:divBdr>
                                          <w:divsChild>
                                            <w:div w:id="11229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9300979">
          <w:blockQuote w:val="1"/>
          <w:marLeft w:val="720"/>
          <w:marRight w:val="720"/>
          <w:marTop w:val="100"/>
          <w:marBottom w:val="100"/>
          <w:divBdr>
            <w:top w:val="none" w:sz="0" w:space="0" w:color="auto"/>
            <w:left w:val="none" w:sz="0" w:space="0" w:color="auto"/>
            <w:bottom w:val="none" w:sz="0" w:space="0" w:color="auto"/>
            <w:right w:val="none" w:sz="0" w:space="0" w:color="auto"/>
          </w:divBdr>
        </w:div>
        <w:div w:id="2074160662">
          <w:marLeft w:val="0"/>
          <w:marRight w:val="0"/>
          <w:marTop w:val="0"/>
          <w:marBottom w:val="0"/>
          <w:divBdr>
            <w:top w:val="none" w:sz="0" w:space="0" w:color="auto"/>
            <w:left w:val="none" w:sz="0" w:space="0" w:color="auto"/>
            <w:bottom w:val="none" w:sz="0" w:space="0" w:color="auto"/>
            <w:right w:val="none" w:sz="0" w:space="0" w:color="auto"/>
          </w:divBdr>
          <w:divsChild>
            <w:div w:id="1883636919">
              <w:marLeft w:val="0"/>
              <w:marRight w:val="0"/>
              <w:marTop w:val="0"/>
              <w:marBottom w:val="0"/>
              <w:divBdr>
                <w:top w:val="none" w:sz="0" w:space="0" w:color="auto"/>
                <w:left w:val="none" w:sz="0" w:space="0" w:color="auto"/>
                <w:bottom w:val="none" w:sz="0" w:space="0" w:color="auto"/>
                <w:right w:val="none" w:sz="0" w:space="0" w:color="auto"/>
              </w:divBdr>
            </w:div>
          </w:divsChild>
        </w:div>
        <w:div w:id="209074652">
          <w:marLeft w:val="0"/>
          <w:marRight w:val="0"/>
          <w:marTop w:val="0"/>
          <w:marBottom w:val="0"/>
          <w:divBdr>
            <w:top w:val="none" w:sz="0" w:space="0" w:color="auto"/>
            <w:left w:val="none" w:sz="0" w:space="0" w:color="auto"/>
            <w:bottom w:val="none" w:sz="0" w:space="0" w:color="auto"/>
            <w:right w:val="none" w:sz="0" w:space="0" w:color="auto"/>
          </w:divBdr>
          <w:divsChild>
            <w:div w:id="1405109587">
              <w:marLeft w:val="0"/>
              <w:marRight w:val="0"/>
              <w:marTop w:val="0"/>
              <w:marBottom w:val="0"/>
              <w:divBdr>
                <w:top w:val="none" w:sz="0" w:space="0" w:color="auto"/>
                <w:left w:val="none" w:sz="0" w:space="0" w:color="auto"/>
                <w:bottom w:val="none" w:sz="0" w:space="0" w:color="auto"/>
                <w:right w:val="none" w:sz="0" w:space="0" w:color="auto"/>
              </w:divBdr>
              <w:divsChild>
                <w:div w:id="1935169261">
                  <w:marLeft w:val="0"/>
                  <w:marRight w:val="0"/>
                  <w:marTop w:val="0"/>
                  <w:marBottom w:val="0"/>
                  <w:divBdr>
                    <w:top w:val="none" w:sz="0" w:space="0" w:color="auto"/>
                    <w:left w:val="none" w:sz="0" w:space="0" w:color="auto"/>
                    <w:bottom w:val="none" w:sz="0" w:space="0" w:color="auto"/>
                    <w:right w:val="none" w:sz="0" w:space="0" w:color="auto"/>
                  </w:divBdr>
                  <w:divsChild>
                    <w:div w:id="448015493">
                      <w:marLeft w:val="0"/>
                      <w:marRight w:val="0"/>
                      <w:marTop w:val="0"/>
                      <w:marBottom w:val="0"/>
                      <w:divBdr>
                        <w:top w:val="none" w:sz="0" w:space="0" w:color="auto"/>
                        <w:left w:val="none" w:sz="0" w:space="0" w:color="auto"/>
                        <w:bottom w:val="none" w:sz="0" w:space="0" w:color="auto"/>
                        <w:right w:val="none" w:sz="0" w:space="0" w:color="auto"/>
                      </w:divBdr>
                      <w:divsChild>
                        <w:div w:id="438336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208760193">
          <w:marLeft w:val="0"/>
          <w:marRight w:val="0"/>
          <w:marTop w:val="0"/>
          <w:marBottom w:val="0"/>
          <w:divBdr>
            <w:top w:val="none" w:sz="0" w:space="0" w:color="auto"/>
            <w:left w:val="none" w:sz="0" w:space="0" w:color="auto"/>
            <w:bottom w:val="none" w:sz="0" w:space="0" w:color="auto"/>
            <w:right w:val="none" w:sz="0" w:space="0" w:color="auto"/>
          </w:divBdr>
          <w:divsChild>
            <w:div w:id="1783720469">
              <w:marLeft w:val="0"/>
              <w:marRight w:val="0"/>
              <w:marTop w:val="0"/>
              <w:marBottom w:val="0"/>
              <w:divBdr>
                <w:top w:val="none" w:sz="0" w:space="0" w:color="auto"/>
                <w:left w:val="none" w:sz="0" w:space="0" w:color="auto"/>
                <w:bottom w:val="none" w:sz="0" w:space="0" w:color="auto"/>
                <w:right w:val="none" w:sz="0" w:space="0" w:color="auto"/>
              </w:divBdr>
              <w:divsChild>
                <w:div w:id="751856070">
                  <w:marLeft w:val="0"/>
                  <w:marRight w:val="0"/>
                  <w:marTop w:val="0"/>
                  <w:marBottom w:val="0"/>
                  <w:divBdr>
                    <w:top w:val="none" w:sz="0" w:space="0" w:color="auto"/>
                    <w:left w:val="none" w:sz="0" w:space="0" w:color="auto"/>
                    <w:bottom w:val="none" w:sz="0" w:space="0" w:color="auto"/>
                    <w:right w:val="none" w:sz="0" w:space="0" w:color="auto"/>
                  </w:divBdr>
                  <w:divsChild>
                    <w:div w:id="1539733477">
                      <w:marLeft w:val="0"/>
                      <w:marRight w:val="0"/>
                      <w:marTop w:val="0"/>
                      <w:marBottom w:val="0"/>
                      <w:divBdr>
                        <w:top w:val="none" w:sz="0" w:space="0" w:color="auto"/>
                        <w:left w:val="none" w:sz="0" w:space="0" w:color="auto"/>
                        <w:bottom w:val="none" w:sz="0" w:space="0" w:color="auto"/>
                        <w:right w:val="none" w:sz="0" w:space="0" w:color="auto"/>
                      </w:divBdr>
                      <w:divsChild>
                        <w:div w:id="520122048">
                          <w:marLeft w:val="0"/>
                          <w:marRight w:val="0"/>
                          <w:marTop w:val="0"/>
                          <w:marBottom w:val="0"/>
                          <w:divBdr>
                            <w:top w:val="none" w:sz="0" w:space="0" w:color="auto"/>
                            <w:left w:val="none" w:sz="0" w:space="0" w:color="auto"/>
                            <w:bottom w:val="none" w:sz="0" w:space="0" w:color="auto"/>
                            <w:right w:val="none" w:sz="0" w:space="0" w:color="auto"/>
                          </w:divBdr>
                          <w:divsChild>
                            <w:div w:id="2109813788">
                              <w:marLeft w:val="0"/>
                              <w:marRight w:val="0"/>
                              <w:marTop w:val="0"/>
                              <w:marBottom w:val="0"/>
                              <w:divBdr>
                                <w:top w:val="none" w:sz="0" w:space="0" w:color="auto"/>
                                <w:left w:val="none" w:sz="0" w:space="0" w:color="auto"/>
                                <w:bottom w:val="none" w:sz="0" w:space="0" w:color="auto"/>
                                <w:right w:val="none" w:sz="0" w:space="0" w:color="auto"/>
                              </w:divBdr>
                              <w:divsChild>
                                <w:div w:id="1401488014">
                                  <w:marLeft w:val="0"/>
                                  <w:marRight w:val="0"/>
                                  <w:marTop w:val="0"/>
                                  <w:marBottom w:val="0"/>
                                  <w:divBdr>
                                    <w:top w:val="none" w:sz="0" w:space="0" w:color="auto"/>
                                    <w:left w:val="none" w:sz="0" w:space="0" w:color="auto"/>
                                    <w:bottom w:val="none" w:sz="0" w:space="0" w:color="auto"/>
                                    <w:right w:val="none" w:sz="0" w:space="0" w:color="auto"/>
                                  </w:divBdr>
                                  <w:divsChild>
                                    <w:div w:id="790515383">
                                      <w:marLeft w:val="0"/>
                                      <w:marRight w:val="0"/>
                                      <w:marTop w:val="0"/>
                                      <w:marBottom w:val="0"/>
                                      <w:divBdr>
                                        <w:top w:val="none" w:sz="0" w:space="0" w:color="auto"/>
                                        <w:left w:val="none" w:sz="0" w:space="0" w:color="auto"/>
                                        <w:bottom w:val="none" w:sz="0" w:space="0" w:color="auto"/>
                                        <w:right w:val="none" w:sz="0" w:space="0" w:color="auto"/>
                                      </w:divBdr>
                                      <w:divsChild>
                                        <w:div w:id="135338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2073382">
          <w:marLeft w:val="0"/>
          <w:marRight w:val="0"/>
          <w:marTop w:val="0"/>
          <w:marBottom w:val="0"/>
          <w:divBdr>
            <w:top w:val="none" w:sz="0" w:space="0" w:color="auto"/>
            <w:left w:val="none" w:sz="0" w:space="0" w:color="auto"/>
            <w:bottom w:val="none" w:sz="0" w:space="0" w:color="auto"/>
            <w:right w:val="none" w:sz="0" w:space="0" w:color="auto"/>
          </w:divBdr>
          <w:divsChild>
            <w:div w:id="1912733711">
              <w:marLeft w:val="0"/>
              <w:marRight w:val="0"/>
              <w:marTop w:val="0"/>
              <w:marBottom w:val="0"/>
              <w:divBdr>
                <w:top w:val="none" w:sz="0" w:space="0" w:color="auto"/>
                <w:left w:val="none" w:sz="0" w:space="0" w:color="auto"/>
                <w:bottom w:val="none" w:sz="0" w:space="0" w:color="auto"/>
                <w:right w:val="none" w:sz="0" w:space="0" w:color="auto"/>
              </w:divBdr>
              <w:divsChild>
                <w:div w:id="1885562009">
                  <w:marLeft w:val="0"/>
                  <w:marRight w:val="0"/>
                  <w:marTop w:val="0"/>
                  <w:marBottom w:val="0"/>
                  <w:divBdr>
                    <w:top w:val="none" w:sz="0" w:space="0" w:color="auto"/>
                    <w:left w:val="none" w:sz="0" w:space="0" w:color="auto"/>
                    <w:bottom w:val="none" w:sz="0" w:space="0" w:color="auto"/>
                    <w:right w:val="none" w:sz="0" w:space="0" w:color="auto"/>
                  </w:divBdr>
                  <w:divsChild>
                    <w:div w:id="1991474288">
                      <w:marLeft w:val="0"/>
                      <w:marRight w:val="0"/>
                      <w:marTop w:val="0"/>
                      <w:marBottom w:val="0"/>
                      <w:divBdr>
                        <w:top w:val="none" w:sz="0" w:space="0" w:color="auto"/>
                        <w:left w:val="none" w:sz="0" w:space="0" w:color="auto"/>
                        <w:bottom w:val="none" w:sz="0" w:space="0" w:color="auto"/>
                        <w:right w:val="none" w:sz="0" w:space="0" w:color="auto"/>
                      </w:divBdr>
                      <w:divsChild>
                        <w:div w:id="1392344129">
                          <w:marLeft w:val="0"/>
                          <w:marRight w:val="0"/>
                          <w:marTop w:val="0"/>
                          <w:marBottom w:val="0"/>
                          <w:divBdr>
                            <w:top w:val="none" w:sz="0" w:space="0" w:color="auto"/>
                            <w:left w:val="none" w:sz="0" w:space="0" w:color="auto"/>
                            <w:bottom w:val="none" w:sz="0" w:space="0" w:color="auto"/>
                            <w:right w:val="none" w:sz="0" w:space="0" w:color="auto"/>
                          </w:divBdr>
                          <w:divsChild>
                            <w:div w:id="795221179">
                              <w:marLeft w:val="0"/>
                              <w:marRight w:val="0"/>
                              <w:marTop w:val="0"/>
                              <w:marBottom w:val="0"/>
                              <w:divBdr>
                                <w:top w:val="none" w:sz="0" w:space="0" w:color="auto"/>
                                <w:left w:val="none" w:sz="0" w:space="0" w:color="auto"/>
                                <w:bottom w:val="none" w:sz="0" w:space="0" w:color="auto"/>
                                <w:right w:val="none" w:sz="0" w:space="0" w:color="auto"/>
                              </w:divBdr>
                              <w:divsChild>
                                <w:div w:id="1667786337">
                                  <w:marLeft w:val="0"/>
                                  <w:marRight w:val="0"/>
                                  <w:marTop w:val="0"/>
                                  <w:marBottom w:val="0"/>
                                  <w:divBdr>
                                    <w:top w:val="none" w:sz="0" w:space="0" w:color="auto"/>
                                    <w:left w:val="none" w:sz="0" w:space="0" w:color="auto"/>
                                    <w:bottom w:val="none" w:sz="0" w:space="0" w:color="auto"/>
                                    <w:right w:val="none" w:sz="0" w:space="0" w:color="auto"/>
                                  </w:divBdr>
                                  <w:divsChild>
                                    <w:div w:id="190075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8251538">
          <w:marLeft w:val="0"/>
          <w:marRight w:val="0"/>
          <w:marTop w:val="0"/>
          <w:marBottom w:val="0"/>
          <w:divBdr>
            <w:top w:val="none" w:sz="0" w:space="0" w:color="auto"/>
            <w:left w:val="none" w:sz="0" w:space="0" w:color="auto"/>
            <w:bottom w:val="none" w:sz="0" w:space="0" w:color="auto"/>
            <w:right w:val="none" w:sz="0" w:space="0" w:color="auto"/>
          </w:divBdr>
          <w:divsChild>
            <w:div w:id="329918027">
              <w:marLeft w:val="0"/>
              <w:marRight w:val="0"/>
              <w:marTop w:val="0"/>
              <w:marBottom w:val="0"/>
              <w:divBdr>
                <w:top w:val="none" w:sz="0" w:space="0" w:color="auto"/>
                <w:left w:val="none" w:sz="0" w:space="0" w:color="auto"/>
                <w:bottom w:val="none" w:sz="0" w:space="0" w:color="auto"/>
                <w:right w:val="none" w:sz="0" w:space="0" w:color="auto"/>
              </w:divBdr>
            </w:div>
          </w:divsChild>
        </w:div>
        <w:div w:id="1000694275">
          <w:marLeft w:val="0"/>
          <w:marRight w:val="0"/>
          <w:marTop w:val="0"/>
          <w:marBottom w:val="0"/>
          <w:divBdr>
            <w:top w:val="none" w:sz="0" w:space="0" w:color="auto"/>
            <w:left w:val="none" w:sz="0" w:space="0" w:color="auto"/>
            <w:bottom w:val="none" w:sz="0" w:space="0" w:color="auto"/>
            <w:right w:val="none" w:sz="0" w:space="0" w:color="auto"/>
          </w:divBdr>
          <w:divsChild>
            <w:div w:id="778993361">
              <w:marLeft w:val="0"/>
              <w:marRight w:val="0"/>
              <w:marTop w:val="0"/>
              <w:marBottom w:val="0"/>
              <w:divBdr>
                <w:top w:val="none" w:sz="0" w:space="0" w:color="auto"/>
                <w:left w:val="none" w:sz="0" w:space="0" w:color="auto"/>
                <w:bottom w:val="none" w:sz="0" w:space="0" w:color="auto"/>
                <w:right w:val="none" w:sz="0" w:space="0" w:color="auto"/>
              </w:divBdr>
              <w:divsChild>
                <w:div w:id="1216963849">
                  <w:marLeft w:val="0"/>
                  <w:marRight w:val="0"/>
                  <w:marTop w:val="0"/>
                  <w:marBottom w:val="0"/>
                  <w:divBdr>
                    <w:top w:val="none" w:sz="0" w:space="0" w:color="auto"/>
                    <w:left w:val="none" w:sz="0" w:space="0" w:color="auto"/>
                    <w:bottom w:val="none" w:sz="0" w:space="0" w:color="auto"/>
                    <w:right w:val="none" w:sz="0" w:space="0" w:color="auto"/>
                  </w:divBdr>
                  <w:divsChild>
                    <w:div w:id="1142967013">
                      <w:marLeft w:val="0"/>
                      <w:marRight w:val="0"/>
                      <w:marTop w:val="0"/>
                      <w:marBottom w:val="0"/>
                      <w:divBdr>
                        <w:top w:val="none" w:sz="0" w:space="0" w:color="auto"/>
                        <w:left w:val="none" w:sz="0" w:space="0" w:color="auto"/>
                        <w:bottom w:val="none" w:sz="0" w:space="0" w:color="auto"/>
                        <w:right w:val="none" w:sz="0" w:space="0" w:color="auto"/>
                      </w:divBdr>
                      <w:divsChild>
                        <w:div w:id="749353453">
                          <w:marLeft w:val="0"/>
                          <w:marRight w:val="0"/>
                          <w:marTop w:val="0"/>
                          <w:marBottom w:val="0"/>
                          <w:divBdr>
                            <w:top w:val="none" w:sz="0" w:space="0" w:color="auto"/>
                            <w:left w:val="none" w:sz="0" w:space="0" w:color="auto"/>
                            <w:bottom w:val="none" w:sz="0" w:space="0" w:color="auto"/>
                            <w:right w:val="none" w:sz="0" w:space="0" w:color="auto"/>
                          </w:divBdr>
                          <w:divsChild>
                            <w:div w:id="27348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2977398">
          <w:marLeft w:val="0"/>
          <w:marRight w:val="0"/>
          <w:marTop w:val="0"/>
          <w:marBottom w:val="0"/>
          <w:divBdr>
            <w:top w:val="none" w:sz="0" w:space="0" w:color="auto"/>
            <w:left w:val="none" w:sz="0" w:space="0" w:color="auto"/>
            <w:bottom w:val="none" w:sz="0" w:space="0" w:color="auto"/>
            <w:right w:val="none" w:sz="0" w:space="0" w:color="auto"/>
          </w:divBdr>
          <w:divsChild>
            <w:div w:id="1986471617">
              <w:marLeft w:val="0"/>
              <w:marRight w:val="0"/>
              <w:marTop w:val="0"/>
              <w:marBottom w:val="0"/>
              <w:divBdr>
                <w:top w:val="none" w:sz="0" w:space="0" w:color="auto"/>
                <w:left w:val="none" w:sz="0" w:space="0" w:color="auto"/>
                <w:bottom w:val="none" w:sz="0" w:space="0" w:color="auto"/>
                <w:right w:val="none" w:sz="0" w:space="0" w:color="auto"/>
              </w:divBdr>
              <w:divsChild>
                <w:div w:id="2004622668">
                  <w:marLeft w:val="0"/>
                  <w:marRight w:val="0"/>
                  <w:marTop w:val="0"/>
                  <w:marBottom w:val="0"/>
                  <w:divBdr>
                    <w:top w:val="none" w:sz="0" w:space="0" w:color="auto"/>
                    <w:left w:val="none" w:sz="0" w:space="0" w:color="auto"/>
                    <w:bottom w:val="none" w:sz="0" w:space="0" w:color="auto"/>
                    <w:right w:val="none" w:sz="0" w:space="0" w:color="auto"/>
                  </w:divBdr>
                  <w:divsChild>
                    <w:div w:id="1316253400">
                      <w:marLeft w:val="0"/>
                      <w:marRight w:val="0"/>
                      <w:marTop w:val="0"/>
                      <w:marBottom w:val="0"/>
                      <w:divBdr>
                        <w:top w:val="none" w:sz="0" w:space="0" w:color="auto"/>
                        <w:left w:val="none" w:sz="0" w:space="0" w:color="auto"/>
                        <w:bottom w:val="none" w:sz="0" w:space="0" w:color="auto"/>
                        <w:right w:val="none" w:sz="0" w:space="0" w:color="auto"/>
                      </w:divBdr>
                      <w:divsChild>
                        <w:div w:id="527641675">
                          <w:marLeft w:val="0"/>
                          <w:marRight w:val="0"/>
                          <w:marTop w:val="0"/>
                          <w:marBottom w:val="0"/>
                          <w:divBdr>
                            <w:top w:val="none" w:sz="0" w:space="0" w:color="auto"/>
                            <w:left w:val="none" w:sz="0" w:space="0" w:color="auto"/>
                            <w:bottom w:val="none" w:sz="0" w:space="0" w:color="auto"/>
                            <w:right w:val="none" w:sz="0" w:space="0" w:color="auto"/>
                          </w:divBdr>
                          <w:divsChild>
                            <w:div w:id="1833377428">
                              <w:marLeft w:val="0"/>
                              <w:marRight w:val="0"/>
                              <w:marTop w:val="0"/>
                              <w:marBottom w:val="0"/>
                              <w:divBdr>
                                <w:top w:val="none" w:sz="0" w:space="0" w:color="auto"/>
                                <w:left w:val="none" w:sz="0" w:space="0" w:color="auto"/>
                                <w:bottom w:val="none" w:sz="0" w:space="0" w:color="auto"/>
                                <w:right w:val="none" w:sz="0" w:space="0" w:color="auto"/>
                              </w:divBdr>
                              <w:divsChild>
                                <w:div w:id="612594776">
                                  <w:marLeft w:val="0"/>
                                  <w:marRight w:val="0"/>
                                  <w:marTop w:val="0"/>
                                  <w:marBottom w:val="0"/>
                                  <w:divBdr>
                                    <w:top w:val="none" w:sz="0" w:space="0" w:color="auto"/>
                                    <w:left w:val="none" w:sz="0" w:space="0" w:color="auto"/>
                                    <w:bottom w:val="none" w:sz="0" w:space="0" w:color="auto"/>
                                    <w:right w:val="none" w:sz="0" w:space="0" w:color="auto"/>
                                  </w:divBdr>
                                  <w:divsChild>
                                    <w:div w:id="468206307">
                                      <w:marLeft w:val="0"/>
                                      <w:marRight w:val="0"/>
                                      <w:marTop w:val="0"/>
                                      <w:marBottom w:val="0"/>
                                      <w:divBdr>
                                        <w:top w:val="none" w:sz="0" w:space="0" w:color="auto"/>
                                        <w:left w:val="none" w:sz="0" w:space="0" w:color="auto"/>
                                        <w:bottom w:val="none" w:sz="0" w:space="0" w:color="auto"/>
                                        <w:right w:val="none" w:sz="0" w:space="0" w:color="auto"/>
                                      </w:divBdr>
                                      <w:divsChild>
                                        <w:div w:id="61178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778730">
          <w:marLeft w:val="0"/>
          <w:marRight w:val="0"/>
          <w:marTop w:val="0"/>
          <w:marBottom w:val="0"/>
          <w:divBdr>
            <w:top w:val="none" w:sz="0" w:space="0" w:color="auto"/>
            <w:left w:val="none" w:sz="0" w:space="0" w:color="auto"/>
            <w:bottom w:val="none" w:sz="0" w:space="0" w:color="auto"/>
            <w:right w:val="none" w:sz="0" w:space="0" w:color="auto"/>
          </w:divBdr>
          <w:divsChild>
            <w:div w:id="48431191">
              <w:marLeft w:val="0"/>
              <w:marRight w:val="0"/>
              <w:marTop w:val="0"/>
              <w:marBottom w:val="0"/>
              <w:divBdr>
                <w:top w:val="none" w:sz="0" w:space="0" w:color="auto"/>
                <w:left w:val="none" w:sz="0" w:space="0" w:color="auto"/>
                <w:bottom w:val="none" w:sz="0" w:space="0" w:color="auto"/>
                <w:right w:val="none" w:sz="0" w:space="0" w:color="auto"/>
              </w:divBdr>
              <w:divsChild>
                <w:div w:id="1590431188">
                  <w:marLeft w:val="0"/>
                  <w:marRight w:val="0"/>
                  <w:marTop w:val="0"/>
                  <w:marBottom w:val="0"/>
                  <w:divBdr>
                    <w:top w:val="none" w:sz="0" w:space="0" w:color="auto"/>
                    <w:left w:val="none" w:sz="0" w:space="0" w:color="auto"/>
                    <w:bottom w:val="none" w:sz="0" w:space="0" w:color="auto"/>
                    <w:right w:val="none" w:sz="0" w:space="0" w:color="auto"/>
                  </w:divBdr>
                  <w:divsChild>
                    <w:div w:id="551770591">
                      <w:marLeft w:val="0"/>
                      <w:marRight w:val="0"/>
                      <w:marTop w:val="0"/>
                      <w:marBottom w:val="0"/>
                      <w:divBdr>
                        <w:top w:val="none" w:sz="0" w:space="0" w:color="auto"/>
                        <w:left w:val="none" w:sz="0" w:space="0" w:color="auto"/>
                        <w:bottom w:val="none" w:sz="0" w:space="0" w:color="auto"/>
                        <w:right w:val="none" w:sz="0" w:space="0" w:color="auto"/>
                      </w:divBdr>
                      <w:divsChild>
                        <w:div w:id="1678776482">
                          <w:marLeft w:val="0"/>
                          <w:marRight w:val="0"/>
                          <w:marTop w:val="0"/>
                          <w:marBottom w:val="0"/>
                          <w:divBdr>
                            <w:top w:val="none" w:sz="0" w:space="0" w:color="auto"/>
                            <w:left w:val="none" w:sz="0" w:space="0" w:color="auto"/>
                            <w:bottom w:val="none" w:sz="0" w:space="0" w:color="auto"/>
                            <w:right w:val="none" w:sz="0" w:space="0" w:color="auto"/>
                          </w:divBdr>
                          <w:divsChild>
                            <w:div w:id="254869553">
                              <w:marLeft w:val="0"/>
                              <w:marRight w:val="0"/>
                              <w:marTop w:val="0"/>
                              <w:marBottom w:val="0"/>
                              <w:divBdr>
                                <w:top w:val="none" w:sz="0" w:space="0" w:color="auto"/>
                                <w:left w:val="none" w:sz="0" w:space="0" w:color="auto"/>
                                <w:bottom w:val="none" w:sz="0" w:space="0" w:color="auto"/>
                                <w:right w:val="none" w:sz="0" w:space="0" w:color="auto"/>
                              </w:divBdr>
                              <w:divsChild>
                                <w:div w:id="710424070">
                                  <w:marLeft w:val="0"/>
                                  <w:marRight w:val="0"/>
                                  <w:marTop w:val="0"/>
                                  <w:marBottom w:val="0"/>
                                  <w:divBdr>
                                    <w:top w:val="none" w:sz="0" w:space="0" w:color="auto"/>
                                    <w:left w:val="none" w:sz="0" w:space="0" w:color="auto"/>
                                    <w:bottom w:val="none" w:sz="0" w:space="0" w:color="auto"/>
                                    <w:right w:val="none" w:sz="0" w:space="0" w:color="auto"/>
                                  </w:divBdr>
                                  <w:divsChild>
                                    <w:div w:id="141624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2255070">
          <w:marLeft w:val="0"/>
          <w:marRight w:val="0"/>
          <w:marTop w:val="0"/>
          <w:marBottom w:val="0"/>
          <w:divBdr>
            <w:top w:val="none" w:sz="0" w:space="0" w:color="auto"/>
            <w:left w:val="none" w:sz="0" w:space="0" w:color="auto"/>
            <w:bottom w:val="none" w:sz="0" w:space="0" w:color="auto"/>
            <w:right w:val="none" w:sz="0" w:space="0" w:color="auto"/>
          </w:divBdr>
          <w:divsChild>
            <w:div w:id="612127668">
              <w:marLeft w:val="0"/>
              <w:marRight w:val="0"/>
              <w:marTop w:val="0"/>
              <w:marBottom w:val="0"/>
              <w:divBdr>
                <w:top w:val="none" w:sz="0" w:space="0" w:color="auto"/>
                <w:left w:val="none" w:sz="0" w:space="0" w:color="auto"/>
                <w:bottom w:val="none" w:sz="0" w:space="0" w:color="auto"/>
                <w:right w:val="none" w:sz="0" w:space="0" w:color="auto"/>
              </w:divBdr>
            </w:div>
          </w:divsChild>
        </w:div>
        <w:div w:id="13697845">
          <w:blockQuote w:val="1"/>
          <w:marLeft w:val="720"/>
          <w:marRight w:val="720"/>
          <w:marTop w:val="100"/>
          <w:marBottom w:val="100"/>
          <w:divBdr>
            <w:top w:val="none" w:sz="0" w:space="0" w:color="auto"/>
            <w:left w:val="none" w:sz="0" w:space="0" w:color="auto"/>
            <w:bottom w:val="none" w:sz="0" w:space="0" w:color="auto"/>
            <w:right w:val="none" w:sz="0" w:space="0" w:color="auto"/>
          </w:divBdr>
        </w:div>
        <w:div w:id="2038235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7248354">
              <w:marLeft w:val="0"/>
              <w:marRight w:val="0"/>
              <w:marTop w:val="0"/>
              <w:marBottom w:val="0"/>
              <w:divBdr>
                <w:top w:val="none" w:sz="0" w:space="0" w:color="auto"/>
                <w:left w:val="none" w:sz="0" w:space="0" w:color="auto"/>
                <w:bottom w:val="none" w:sz="0" w:space="0" w:color="auto"/>
                <w:right w:val="none" w:sz="0" w:space="0" w:color="auto"/>
              </w:divBdr>
              <w:divsChild>
                <w:div w:id="56422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519347">
          <w:marLeft w:val="0"/>
          <w:marRight w:val="0"/>
          <w:marTop w:val="0"/>
          <w:marBottom w:val="0"/>
          <w:divBdr>
            <w:top w:val="none" w:sz="0" w:space="0" w:color="auto"/>
            <w:left w:val="none" w:sz="0" w:space="0" w:color="auto"/>
            <w:bottom w:val="none" w:sz="0" w:space="0" w:color="auto"/>
            <w:right w:val="none" w:sz="0" w:space="0" w:color="auto"/>
          </w:divBdr>
          <w:divsChild>
            <w:div w:id="175654635">
              <w:marLeft w:val="0"/>
              <w:marRight w:val="0"/>
              <w:marTop w:val="0"/>
              <w:marBottom w:val="0"/>
              <w:divBdr>
                <w:top w:val="none" w:sz="0" w:space="0" w:color="auto"/>
                <w:left w:val="none" w:sz="0" w:space="0" w:color="auto"/>
                <w:bottom w:val="none" w:sz="0" w:space="0" w:color="auto"/>
                <w:right w:val="none" w:sz="0" w:space="0" w:color="auto"/>
              </w:divBdr>
            </w:div>
          </w:divsChild>
        </w:div>
        <w:div w:id="5210183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88486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584813">
              <w:marLeft w:val="0"/>
              <w:marRight w:val="0"/>
              <w:marTop w:val="0"/>
              <w:marBottom w:val="0"/>
              <w:divBdr>
                <w:top w:val="none" w:sz="0" w:space="0" w:color="auto"/>
                <w:left w:val="none" w:sz="0" w:space="0" w:color="auto"/>
                <w:bottom w:val="none" w:sz="0" w:space="0" w:color="auto"/>
                <w:right w:val="none" w:sz="0" w:space="0" w:color="auto"/>
              </w:divBdr>
              <w:divsChild>
                <w:div w:id="64057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774686">
          <w:marLeft w:val="0"/>
          <w:marRight w:val="0"/>
          <w:marTop w:val="0"/>
          <w:marBottom w:val="0"/>
          <w:divBdr>
            <w:top w:val="none" w:sz="0" w:space="0" w:color="auto"/>
            <w:left w:val="none" w:sz="0" w:space="0" w:color="auto"/>
            <w:bottom w:val="none" w:sz="0" w:space="0" w:color="auto"/>
            <w:right w:val="none" w:sz="0" w:space="0" w:color="auto"/>
          </w:divBdr>
          <w:divsChild>
            <w:div w:id="1945457105">
              <w:marLeft w:val="0"/>
              <w:marRight w:val="0"/>
              <w:marTop w:val="0"/>
              <w:marBottom w:val="0"/>
              <w:divBdr>
                <w:top w:val="none" w:sz="0" w:space="0" w:color="auto"/>
                <w:left w:val="none" w:sz="0" w:space="0" w:color="auto"/>
                <w:bottom w:val="none" w:sz="0" w:space="0" w:color="auto"/>
                <w:right w:val="none" w:sz="0" w:space="0" w:color="auto"/>
              </w:divBdr>
            </w:div>
          </w:divsChild>
        </w:div>
        <w:div w:id="135275831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6978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3643431">
              <w:marLeft w:val="0"/>
              <w:marRight w:val="0"/>
              <w:marTop w:val="0"/>
              <w:marBottom w:val="0"/>
              <w:divBdr>
                <w:top w:val="none" w:sz="0" w:space="0" w:color="auto"/>
                <w:left w:val="none" w:sz="0" w:space="0" w:color="auto"/>
                <w:bottom w:val="none" w:sz="0" w:space="0" w:color="auto"/>
                <w:right w:val="none" w:sz="0" w:space="0" w:color="auto"/>
              </w:divBdr>
              <w:divsChild>
                <w:div w:id="179366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648632">
          <w:marLeft w:val="0"/>
          <w:marRight w:val="0"/>
          <w:marTop w:val="0"/>
          <w:marBottom w:val="0"/>
          <w:divBdr>
            <w:top w:val="none" w:sz="0" w:space="0" w:color="auto"/>
            <w:left w:val="none" w:sz="0" w:space="0" w:color="auto"/>
            <w:bottom w:val="none" w:sz="0" w:space="0" w:color="auto"/>
            <w:right w:val="none" w:sz="0" w:space="0" w:color="auto"/>
          </w:divBdr>
          <w:divsChild>
            <w:div w:id="1090665529">
              <w:marLeft w:val="0"/>
              <w:marRight w:val="0"/>
              <w:marTop w:val="0"/>
              <w:marBottom w:val="0"/>
              <w:divBdr>
                <w:top w:val="none" w:sz="0" w:space="0" w:color="auto"/>
                <w:left w:val="none" w:sz="0" w:space="0" w:color="auto"/>
                <w:bottom w:val="none" w:sz="0" w:space="0" w:color="auto"/>
                <w:right w:val="none" w:sz="0" w:space="0" w:color="auto"/>
              </w:divBdr>
            </w:div>
          </w:divsChild>
        </w:div>
        <w:div w:id="1656838971">
          <w:marLeft w:val="0"/>
          <w:marRight w:val="0"/>
          <w:marTop w:val="0"/>
          <w:marBottom w:val="0"/>
          <w:divBdr>
            <w:top w:val="none" w:sz="0" w:space="0" w:color="auto"/>
            <w:left w:val="none" w:sz="0" w:space="0" w:color="auto"/>
            <w:bottom w:val="none" w:sz="0" w:space="0" w:color="auto"/>
            <w:right w:val="none" w:sz="0" w:space="0" w:color="auto"/>
          </w:divBdr>
          <w:divsChild>
            <w:div w:id="274674991">
              <w:marLeft w:val="0"/>
              <w:marRight w:val="0"/>
              <w:marTop w:val="0"/>
              <w:marBottom w:val="0"/>
              <w:divBdr>
                <w:top w:val="none" w:sz="0" w:space="0" w:color="auto"/>
                <w:left w:val="none" w:sz="0" w:space="0" w:color="auto"/>
                <w:bottom w:val="none" w:sz="0" w:space="0" w:color="auto"/>
                <w:right w:val="none" w:sz="0" w:space="0" w:color="auto"/>
              </w:divBdr>
              <w:divsChild>
                <w:div w:id="598026320">
                  <w:marLeft w:val="0"/>
                  <w:marRight w:val="0"/>
                  <w:marTop w:val="0"/>
                  <w:marBottom w:val="0"/>
                  <w:divBdr>
                    <w:top w:val="none" w:sz="0" w:space="0" w:color="auto"/>
                    <w:left w:val="none" w:sz="0" w:space="0" w:color="auto"/>
                    <w:bottom w:val="none" w:sz="0" w:space="0" w:color="auto"/>
                    <w:right w:val="none" w:sz="0" w:space="0" w:color="auto"/>
                  </w:divBdr>
                  <w:divsChild>
                    <w:div w:id="24834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358041">
          <w:marLeft w:val="0"/>
          <w:marRight w:val="0"/>
          <w:marTop w:val="0"/>
          <w:marBottom w:val="0"/>
          <w:divBdr>
            <w:top w:val="none" w:sz="0" w:space="0" w:color="auto"/>
            <w:left w:val="none" w:sz="0" w:space="0" w:color="auto"/>
            <w:bottom w:val="none" w:sz="0" w:space="0" w:color="auto"/>
            <w:right w:val="none" w:sz="0" w:space="0" w:color="auto"/>
          </w:divBdr>
          <w:divsChild>
            <w:div w:id="874735172">
              <w:marLeft w:val="0"/>
              <w:marRight w:val="0"/>
              <w:marTop w:val="0"/>
              <w:marBottom w:val="0"/>
              <w:divBdr>
                <w:top w:val="none" w:sz="0" w:space="0" w:color="auto"/>
                <w:left w:val="none" w:sz="0" w:space="0" w:color="auto"/>
                <w:bottom w:val="none" w:sz="0" w:space="0" w:color="auto"/>
                <w:right w:val="none" w:sz="0" w:space="0" w:color="auto"/>
              </w:divBdr>
              <w:divsChild>
                <w:div w:id="1963339530">
                  <w:marLeft w:val="0"/>
                  <w:marRight w:val="0"/>
                  <w:marTop w:val="0"/>
                  <w:marBottom w:val="0"/>
                  <w:divBdr>
                    <w:top w:val="none" w:sz="0" w:space="0" w:color="auto"/>
                    <w:left w:val="none" w:sz="0" w:space="0" w:color="auto"/>
                    <w:bottom w:val="none" w:sz="0" w:space="0" w:color="auto"/>
                    <w:right w:val="none" w:sz="0" w:space="0" w:color="auto"/>
                  </w:divBdr>
                  <w:divsChild>
                    <w:div w:id="1096488007">
                      <w:marLeft w:val="0"/>
                      <w:marRight w:val="0"/>
                      <w:marTop w:val="0"/>
                      <w:marBottom w:val="0"/>
                      <w:divBdr>
                        <w:top w:val="none" w:sz="0" w:space="0" w:color="auto"/>
                        <w:left w:val="none" w:sz="0" w:space="0" w:color="auto"/>
                        <w:bottom w:val="none" w:sz="0" w:space="0" w:color="auto"/>
                        <w:right w:val="none" w:sz="0" w:space="0" w:color="auto"/>
                      </w:divBdr>
                      <w:divsChild>
                        <w:div w:id="1726562177">
                          <w:marLeft w:val="0"/>
                          <w:marRight w:val="0"/>
                          <w:marTop w:val="0"/>
                          <w:marBottom w:val="0"/>
                          <w:divBdr>
                            <w:top w:val="none" w:sz="0" w:space="0" w:color="auto"/>
                            <w:left w:val="none" w:sz="0" w:space="0" w:color="auto"/>
                            <w:bottom w:val="none" w:sz="0" w:space="0" w:color="auto"/>
                            <w:right w:val="none" w:sz="0" w:space="0" w:color="auto"/>
                          </w:divBdr>
                          <w:divsChild>
                            <w:div w:id="1938558736">
                              <w:marLeft w:val="0"/>
                              <w:marRight w:val="0"/>
                              <w:marTop w:val="0"/>
                              <w:marBottom w:val="0"/>
                              <w:divBdr>
                                <w:top w:val="none" w:sz="0" w:space="0" w:color="auto"/>
                                <w:left w:val="none" w:sz="0" w:space="0" w:color="auto"/>
                                <w:bottom w:val="none" w:sz="0" w:space="0" w:color="auto"/>
                                <w:right w:val="none" w:sz="0" w:space="0" w:color="auto"/>
                              </w:divBdr>
                              <w:divsChild>
                                <w:div w:id="1472407321">
                                  <w:marLeft w:val="0"/>
                                  <w:marRight w:val="0"/>
                                  <w:marTop w:val="0"/>
                                  <w:marBottom w:val="0"/>
                                  <w:divBdr>
                                    <w:top w:val="none" w:sz="0" w:space="0" w:color="auto"/>
                                    <w:left w:val="none" w:sz="0" w:space="0" w:color="auto"/>
                                    <w:bottom w:val="none" w:sz="0" w:space="0" w:color="auto"/>
                                    <w:right w:val="none" w:sz="0" w:space="0" w:color="auto"/>
                                  </w:divBdr>
                                  <w:divsChild>
                                    <w:div w:id="1453860472">
                                      <w:marLeft w:val="0"/>
                                      <w:marRight w:val="0"/>
                                      <w:marTop w:val="0"/>
                                      <w:marBottom w:val="0"/>
                                      <w:divBdr>
                                        <w:top w:val="none" w:sz="0" w:space="0" w:color="auto"/>
                                        <w:left w:val="none" w:sz="0" w:space="0" w:color="auto"/>
                                        <w:bottom w:val="none" w:sz="0" w:space="0" w:color="auto"/>
                                        <w:right w:val="none" w:sz="0" w:space="0" w:color="auto"/>
                                      </w:divBdr>
                                      <w:divsChild>
                                        <w:div w:id="19492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2060784">
          <w:marLeft w:val="0"/>
          <w:marRight w:val="0"/>
          <w:marTop w:val="0"/>
          <w:marBottom w:val="0"/>
          <w:divBdr>
            <w:top w:val="none" w:sz="0" w:space="0" w:color="auto"/>
            <w:left w:val="none" w:sz="0" w:space="0" w:color="auto"/>
            <w:bottom w:val="none" w:sz="0" w:space="0" w:color="auto"/>
            <w:right w:val="none" w:sz="0" w:space="0" w:color="auto"/>
          </w:divBdr>
          <w:divsChild>
            <w:div w:id="195435458">
              <w:marLeft w:val="0"/>
              <w:marRight w:val="0"/>
              <w:marTop w:val="0"/>
              <w:marBottom w:val="0"/>
              <w:divBdr>
                <w:top w:val="none" w:sz="0" w:space="0" w:color="auto"/>
                <w:left w:val="none" w:sz="0" w:space="0" w:color="auto"/>
                <w:bottom w:val="none" w:sz="0" w:space="0" w:color="auto"/>
                <w:right w:val="none" w:sz="0" w:space="0" w:color="auto"/>
              </w:divBdr>
              <w:divsChild>
                <w:div w:id="602539699">
                  <w:marLeft w:val="0"/>
                  <w:marRight w:val="0"/>
                  <w:marTop w:val="0"/>
                  <w:marBottom w:val="0"/>
                  <w:divBdr>
                    <w:top w:val="none" w:sz="0" w:space="0" w:color="auto"/>
                    <w:left w:val="none" w:sz="0" w:space="0" w:color="auto"/>
                    <w:bottom w:val="none" w:sz="0" w:space="0" w:color="auto"/>
                    <w:right w:val="none" w:sz="0" w:space="0" w:color="auto"/>
                  </w:divBdr>
                  <w:divsChild>
                    <w:div w:id="405763054">
                      <w:marLeft w:val="0"/>
                      <w:marRight w:val="0"/>
                      <w:marTop w:val="0"/>
                      <w:marBottom w:val="0"/>
                      <w:divBdr>
                        <w:top w:val="none" w:sz="0" w:space="0" w:color="auto"/>
                        <w:left w:val="none" w:sz="0" w:space="0" w:color="auto"/>
                        <w:bottom w:val="none" w:sz="0" w:space="0" w:color="auto"/>
                        <w:right w:val="none" w:sz="0" w:space="0" w:color="auto"/>
                      </w:divBdr>
                      <w:divsChild>
                        <w:div w:id="1743789552">
                          <w:marLeft w:val="0"/>
                          <w:marRight w:val="0"/>
                          <w:marTop w:val="0"/>
                          <w:marBottom w:val="0"/>
                          <w:divBdr>
                            <w:top w:val="none" w:sz="0" w:space="0" w:color="auto"/>
                            <w:left w:val="none" w:sz="0" w:space="0" w:color="auto"/>
                            <w:bottom w:val="none" w:sz="0" w:space="0" w:color="auto"/>
                            <w:right w:val="none" w:sz="0" w:space="0" w:color="auto"/>
                          </w:divBdr>
                          <w:divsChild>
                            <w:div w:id="636956371">
                              <w:marLeft w:val="0"/>
                              <w:marRight w:val="0"/>
                              <w:marTop w:val="0"/>
                              <w:marBottom w:val="0"/>
                              <w:divBdr>
                                <w:top w:val="none" w:sz="0" w:space="0" w:color="auto"/>
                                <w:left w:val="none" w:sz="0" w:space="0" w:color="auto"/>
                                <w:bottom w:val="none" w:sz="0" w:space="0" w:color="auto"/>
                                <w:right w:val="none" w:sz="0" w:space="0" w:color="auto"/>
                              </w:divBdr>
                              <w:divsChild>
                                <w:div w:id="159929748">
                                  <w:marLeft w:val="0"/>
                                  <w:marRight w:val="0"/>
                                  <w:marTop w:val="0"/>
                                  <w:marBottom w:val="0"/>
                                  <w:divBdr>
                                    <w:top w:val="none" w:sz="0" w:space="0" w:color="auto"/>
                                    <w:left w:val="none" w:sz="0" w:space="0" w:color="auto"/>
                                    <w:bottom w:val="none" w:sz="0" w:space="0" w:color="auto"/>
                                    <w:right w:val="none" w:sz="0" w:space="0" w:color="auto"/>
                                  </w:divBdr>
                                  <w:divsChild>
                                    <w:div w:id="167780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793881">
          <w:marLeft w:val="0"/>
          <w:marRight w:val="0"/>
          <w:marTop w:val="0"/>
          <w:marBottom w:val="0"/>
          <w:divBdr>
            <w:top w:val="none" w:sz="0" w:space="0" w:color="auto"/>
            <w:left w:val="none" w:sz="0" w:space="0" w:color="auto"/>
            <w:bottom w:val="none" w:sz="0" w:space="0" w:color="auto"/>
            <w:right w:val="none" w:sz="0" w:space="0" w:color="auto"/>
          </w:divBdr>
          <w:divsChild>
            <w:div w:id="2045979884">
              <w:marLeft w:val="0"/>
              <w:marRight w:val="0"/>
              <w:marTop w:val="0"/>
              <w:marBottom w:val="0"/>
              <w:divBdr>
                <w:top w:val="none" w:sz="0" w:space="0" w:color="auto"/>
                <w:left w:val="none" w:sz="0" w:space="0" w:color="auto"/>
                <w:bottom w:val="none" w:sz="0" w:space="0" w:color="auto"/>
                <w:right w:val="none" w:sz="0" w:space="0" w:color="auto"/>
              </w:divBdr>
            </w:div>
          </w:divsChild>
        </w:div>
        <w:div w:id="212739182">
          <w:blockQuote w:val="1"/>
          <w:marLeft w:val="720"/>
          <w:marRight w:val="720"/>
          <w:marTop w:val="100"/>
          <w:marBottom w:val="100"/>
          <w:divBdr>
            <w:top w:val="none" w:sz="0" w:space="0" w:color="auto"/>
            <w:left w:val="none" w:sz="0" w:space="0" w:color="auto"/>
            <w:bottom w:val="none" w:sz="0" w:space="0" w:color="auto"/>
            <w:right w:val="none" w:sz="0" w:space="0" w:color="auto"/>
          </w:divBdr>
        </w:div>
        <w:div w:id="854659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4542748">
              <w:marLeft w:val="0"/>
              <w:marRight w:val="0"/>
              <w:marTop w:val="0"/>
              <w:marBottom w:val="0"/>
              <w:divBdr>
                <w:top w:val="none" w:sz="0" w:space="0" w:color="auto"/>
                <w:left w:val="none" w:sz="0" w:space="0" w:color="auto"/>
                <w:bottom w:val="none" w:sz="0" w:space="0" w:color="auto"/>
                <w:right w:val="none" w:sz="0" w:space="0" w:color="auto"/>
              </w:divBdr>
              <w:divsChild>
                <w:div w:id="58518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667241">
          <w:marLeft w:val="0"/>
          <w:marRight w:val="0"/>
          <w:marTop w:val="0"/>
          <w:marBottom w:val="0"/>
          <w:divBdr>
            <w:top w:val="none" w:sz="0" w:space="0" w:color="auto"/>
            <w:left w:val="none" w:sz="0" w:space="0" w:color="auto"/>
            <w:bottom w:val="none" w:sz="0" w:space="0" w:color="auto"/>
            <w:right w:val="none" w:sz="0" w:space="0" w:color="auto"/>
          </w:divBdr>
          <w:divsChild>
            <w:div w:id="1642614065">
              <w:marLeft w:val="0"/>
              <w:marRight w:val="0"/>
              <w:marTop w:val="0"/>
              <w:marBottom w:val="0"/>
              <w:divBdr>
                <w:top w:val="none" w:sz="0" w:space="0" w:color="auto"/>
                <w:left w:val="none" w:sz="0" w:space="0" w:color="auto"/>
                <w:bottom w:val="none" w:sz="0" w:space="0" w:color="auto"/>
                <w:right w:val="none" w:sz="0" w:space="0" w:color="auto"/>
              </w:divBdr>
            </w:div>
          </w:divsChild>
        </w:div>
        <w:div w:id="1239482631">
          <w:blockQuote w:val="1"/>
          <w:marLeft w:val="720"/>
          <w:marRight w:val="720"/>
          <w:marTop w:val="100"/>
          <w:marBottom w:val="100"/>
          <w:divBdr>
            <w:top w:val="none" w:sz="0" w:space="0" w:color="auto"/>
            <w:left w:val="none" w:sz="0" w:space="0" w:color="auto"/>
            <w:bottom w:val="none" w:sz="0" w:space="0" w:color="auto"/>
            <w:right w:val="none" w:sz="0" w:space="0" w:color="auto"/>
          </w:divBdr>
        </w:div>
        <w:div w:id="2093499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8376148">
              <w:marLeft w:val="0"/>
              <w:marRight w:val="0"/>
              <w:marTop w:val="0"/>
              <w:marBottom w:val="0"/>
              <w:divBdr>
                <w:top w:val="none" w:sz="0" w:space="0" w:color="auto"/>
                <w:left w:val="none" w:sz="0" w:space="0" w:color="auto"/>
                <w:bottom w:val="none" w:sz="0" w:space="0" w:color="auto"/>
                <w:right w:val="none" w:sz="0" w:space="0" w:color="auto"/>
              </w:divBdr>
              <w:divsChild>
                <w:div w:id="189592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793352">
          <w:marLeft w:val="0"/>
          <w:marRight w:val="0"/>
          <w:marTop w:val="0"/>
          <w:marBottom w:val="0"/>
          <w:divBdr>
            <w:top w:val="none" w:sz="0" w:space="0" w:color="auto"/>
            <w:left w:val="none" w:sz="0" w:space="0" w:color="auto"/>
            <w:bottom w:val="none" w:sz="0" w:space="0" w:color="auto"/>
            <w:right w:val="none" w:sz="0" w:space="0" w:color="auto"/>
          </w:divBdr>
          <w:divsChild>
            <w:div w:id="424882232">
              <w:marLeft w:val="0"/>
              <w:marRight w:val="0"/>
              <w:marTop w:val="0"/>
              <w:marBottom w:val="0"/>
              <w:divBdr>
                <w:top w:val="none" w:sz="0" w:space="0" w:color="auto"/>
                <w:left w:val="none" w:sz="0" w:space="0" w:color="auto"/>
                <w:bottom w:val="none" w:sz="0" w:space="0" w:color="auto"/>
                <w:right w:val="none" w:sz="0" w:space="0" w:color="auto"/>
              </w:divBdr>
            </w:div>
          </w:divsChild>
        </w:div>
        <w:div w:id="1834375265">
          <w:marLeft w:val="0"/>
          <w:marRight w:val="0"/>
          <w:marTop w:val="0"/>
          <w:marBottom w:val="0"/>
          <w:divBdr>
            <w:top w:val="none" w:sz="0" w:space="0" w:color="auto"/>
            <w:left w:val="none" w:sz="0" w:space="0" w:color="auto"/>
            <w:bottom w:val="none" w:sz="0" w:space="0" w:color="auto"/>
            <w:right w:val="none" w:sz="0" w:space="0" w:color="auto"/>
          </w:divBdr>
          <w:divsChild>
            <w:div w:id="1573461897">
              <w:marLeft w:val="0"/>
              <w:marRight w:val="0"/>
              <w:marTop w:val="0"/>
              <w:marBottom w:val="0"/>
              <w:divBdr>
                <w:top w:val="none" w:sz="0" w:space="0" w:color="auto"/>
                <w:left w:val="none" w:sz="0" w:space="0" w:color="auto"/>
                <w:bottom w:val="none" w:sz="0" w:space="0" w:color="auto"/>
                <w:right w:val="none" w:sz="0" w:space="0" w:color="auto"/>
              </w:divBdr>
              <w:divsChild>
                <w:div w:id="669064760">
                  <w:marLeft w:val="0"/>
                  <w:marRight w:val="0"/>
                  <w:marTop w:val="0"/>
                  <w:marBottom w:val="0"/>
                  <w:divBdr>
                    <w:top w:val="none" w:sz="0" w:space="0" w:color="auto"/>
                    <w:left w:val="none" w:sz="0" w:space="0" w:color="auto"/>
                    <w:bottom w:val="none" w:sz="0" w:space="0" w:color="auto"/>
                    <w:right w:val="none" w:sz="0" w:space="0" w:color="auto"/>
                  </w:divBdr>
                  <w:divsChild>
                    <w:div w:id="68976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933959">
          <w:marLeft w:val="0"/>
          <w:marRight w:val="0"/>
          <w:marTop w:val="0"/>
          <w:marBottom w:val="0"/>
          <w:divBdr>
            <w:top w:val="none" w:sz="0" w:space="0" w:color="auto"/>
            <w:left w:val="none" w:sz="0" w:space="0" w:color="auto"/>
            <w:bottom w:val="none" w:sz="0" w:space="0" w:color="auto"/>
            <w:right w:val="none" w:sz="0" w:space="0" w:color="auto"/>
          </w:divBdr>
          <w:divsChild>
            <w:div w:id="1286349315">
              <w:marLeft w:val="0"/>
              <w:marRight w:val="0"/>
              <w:marTop w:val="0"/>
              <w:marBottom w:val="0"/>
              <w:divBdr>
                <w:top w:val="none" w:sz="0" w:space="0" w:color="auto"/>
                <w:left w:val="none" w:sz="0" w:space="0" w:color="auto"/>
                <w:bottom w:val="none" w:sz="0" w:space="0" w:color="auto"/>
                <w:right w:val="none" w:sz="0" w:space="0" w:color="auto"/>
              </w:divBdr>
              <w:divsChild>
                <w:div w:id="137765672">
                  <w:marLeft w:val="0"/>
                  <w:marRight w:val="0"/>
                  <w:marTop w:val="0"/>
                  <w:marBottom w:val="0"/>
                  <w:divBdr>
                    <w:top w:val="none" w:sz="0" w:space="0" w:color="auto"/>
                    <w:left w:val="none" w:sz="0" w:space="0" w:color="auto"/>
                    <w:bottom w:val="none" w:sz="0" w:space="0" w:color="auto"/>
                    <w:right w:val="none" w:sz="0" w:space="0" w:color="auto"/>
                  </w:divBdr>
                  <w:divsChild>
                    <w:div w:id="1165364882">
                      <w:marLeft w:val="0"/>
                      <w:marRight w:val="0"/>
                      <w:marTop w:val="0"/>
                      <w:marBottom w:val="0"/>
                      <w:divBdr>
                        <w:top w:val="none" w:sz="0" w:space="0" w:color="auto"/>
                        <w:left w:val="none" w:sz="0" w:space="0" w:color="auto"/>
                        <w:bottom w:val="none" w:sz="0" w:space="0" w:color="auto"/>
                        <w:right w:val="none" w:sz="0" w:space="0" w:color="auto"/>
                      </w:divBdr>
                      <w:divsChild>
                        <w:div w:id="1724793612">
                          <w:marLeft w:val="0"/>
                          <w:marRight w:val="0"/>
                          <w:marTop w:val="0"/>
                          <w:marBottom w:val="0"/>
                          <w:divBdr>
                            <w:top w:val="none" w:sz="0" w:space="0" w:color="auto"/>
                            <w:left w:val="none" w:sz="0" w:space="0" w:color="auto"/>
                            <w:bottom w:val="none" w:sz="0" w:space="0" w:color="auto"/>
                            <w:right w:val="none" w:sz="0" w:space="0" w:color="auto"/>
                          </w:divBdr>
                          <w:divsChild>
                            <w:div w:id="910195380">
                              <w:marLeft w:val="0"/>
                              <w:marRight w:val="0"/>
                              <w:marTop w:val="0"/>
                              <w:marBottom w:val="0"/>
                              <w:divBdr>
                                <w:top w:val="none" w:sz="0" w:space="0" w:color="auto"/>
                                <w:left w:val="none" w:sz="0" w:space="0" w:color="auto"/>
                                <w:bottom w:val="none" w:sz="0" w:space="0" w:color="auto"/>
                                <w:right w:val="none" w:sz="0" w:space="0" w:color="auto"/>
                              </w:divBdr>
                              <w:divsChild>
                                <w:div w:id="1802265505">
                                  <w:marLeft w:val="0"/>
                                  <w:marRight w:val="0"/>
                                  <w:marTop w:val="0"/>
                                  <w:marBottom w:val="0"/>
                                  <w:divBdr>
                                    <w:top w:val="none" w:sz="0" w:space="0" w:color="auto"/>
                                    <w:left w:val="none" w:sz="0" w:space="0" w:color="auto"/>
                                    <w:bottom w:val="none" w:sz="0" w:space="0" w:color="auto"/>
                                    <w:right w:val="none" w:sz="0" w:space="0" w:color="auto"/>
                                  </w:divBdr>
                                  <w:divsChild>
                                    <w:div w:id="339240313">
                                      <w:marLeft w:val="0"/>
                                      <w:marRight w:val="0"/>
                                      <w:marTop w:val="0"/>
                                      <w:marBottom w:val="0"/>
                                      <w:divBdr>
                                        <w:top w:val="none" w:sz="0" w:space="0" w:color="auto"/>
                                        <w:left w:val="none" w:sz="0" w:space="0" w:color="auto"/>
                                        <w:bottom w:val="none" w:sz="0" w:space="0" w:color="auto"/>
                                        <w:right w:val="none" w:sz="0" w:space="0" w:color="auto"/>
                                      </w:divBdr>
                                      <w:divsChild>
                                        <w:div w:id="63198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5319604">
          <w:marLeft w:val="0"/>
          <w:marRight w:val="0"/>
          <w:marTop w:val="0"/>
          <w:marBottom w:val="0"/>
          <w:divBdr>
            <w:top w:val="none" w:sz="0" w:space="0" w:color="auto"/>
            <w:left w:val="none" w:sz="0" w:space="0" w:color="auto"/>
            <w:bottom w:val="none" w:sz="0" w:space="0" w:color="auto"/>
            <w:right w:val="none" w:sz="0" w:space="0" w:color="auto"/>
          </w:divBdr>
          <w:divsChild>
            <w:div w:id="1305084172">
              <w:marLeft w:val="0"/>
              <w:marRight w:val="0"/>
              <w:marTop w:val="0"/>
              <w:marBottom w:val="0"/>
              <w:divBdr>
                <w:top w:val="none" w:sz="0" w:space="0" w:color="auto"/>
                <w:left w:val="none" w:sz="0" w:space="0" w:color="auto"/>
                <w:bottom w:val="none" w:sz="0" w:space="0" w:color="auto"/>
                <w:right w:val="none" w:sz="0" w:space="0" w:color="auto"/>
              </w:divBdr>
              <w:divsChild>
                <w:div w:id="1197812230">
                  <w:marLeft w:val="0"/>
                  <w:marRight w:val="0"/>
                  <w:marTop w:val="0"/>
                  <w:marBottom w:val="0"/>
                  <w:divBdr>
                    <w:top w:val="none" w:sz="0" w:space="0" w:color="auto"/>
                    <w:left w:val="none" w:sz="0" w:space="0" w:color="auto"/>
                    <w:bottom w:val="none" w:sz="0" w:space="0" w:color="auto"/>
                    <w:right w:val="none" w:sz="0" w:space="0" w:color="auto"/>
                  </w:divBdr>
                  <w:divsChild>
                    <w:div w:id="384255560">
                      <w:marLeft w:val="0"/>
                      <w:marRight w:val="0"/>
                      <w:marTop w:val="0"/>
                      <w:marBottom w:val="0"/>
                      <w:divBdr>
                        <w:top w:val="none" w:sz="0" w:space="0" w:color="auto"/>
                        <w:left w:val="none" w:sz="0" w:space="0" w:color="auto"/>
                        <w:bottom w:val="none" w:sz="0" w:space="0" w:color="auto"/>
                        <w:right w:val="none" w:sz="0" w:space="0" w:color="auto"/>
                      </w:divBdr>
                      <w:divsChild>
                        <w:div w:id="1417483990">
                          <w:marLeft w:val="0"/>
                          <w:marRight w:val="0"/>
                          <w:marTop w:val="0"/>
                          <w:marBottom w:val="0"/>
                          <w:divBdr>
                            <w:top w:val="none" w:sz="0" w:space="0" w:color="auto"/>
                            <w:left w:val="none" w:sz="0" w:space="0" w:color="auto"/>
                            <w:bottom w:val="none" w:sz="0" w:space="0" w:color="auto"/>
                            <w:right w:val="none" w:sz="0" w:space="0" w:color="auto"/>
                          </w:divBdr>
                          <w:divsChild>
                            <w:div w:id="866798493">
                              <w:marLeft w:val="0"/>
                              <w:marRight w:val="0"/>
                              <w:marTop w:val="0"/>
                              <w:marBottom w:val="0"/>
                              <w:divBdr>
                                <w:top w:val="none" w:sz="0" w:space="0" w:color="auto"/>
                                <w:left w:val="none" w:sz="0" w:space="0" w:color="auto"/>
                                <w:bottom w:val="none" w:sz="0" w:space="0" w:color="auto"/>
                                <w:right w:val="none" w:sz="0" w:space="0" w:color="auto"/>
                              </w:divBdr>
                              <w:divsChild>
                                <w:div w:id="1871450611">
                                  <w:marLeft w:val="0"/>
                                  <w:marRight w:val="0"/>
                                  <w:marTop w:val="0"/>
                                  <w:marBottom w:val="0"/>
                                  <w:divBdr>
                                    <w:top w:val="none" w:sz="0" w:space="0" w:color="auto"/>
                                    <w:left w:val="none" w:sz="0" w:space="0" w:color="auto"/>
                                    <w:bottom w:val="none" w:sz="0" w:space="0" w:color="auto"/>
                                    <w:right w:val="none" w:sz="0" w:space="0" w:color="auto"/>
                                  </w:divBdr>
                                  <w:divsChild>
                                    <w:div w:id="163683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16286">
          <w:marLeft w:val="0"/>
          <w:marRight w:val="0"/>
          <w:marTop w:val="0"/>
          <w:marBottom w:val="0"/>
          <w:divBdr>
            <w:top w:val="none" w:sz="0" w:space="0" w:color="auto"/>
            <w:left w:val="none" w:sz="0" w:space="0" w:color="auto"/>
            <w:bottom w:val="none" w:sz="0" w:space="0" w:color="auto"/>
            <w:right w:val="none" w:sz="0" w:space="0" w:color="auto"/>
          </w:divBdr>
          <w:divsChild>
            <w:div w:id="471411475">
              <w:marLeft w:val="0"/>
              <w:marRight w:val="0"/>
              <w:marTop w:val="0"/>
              <w:marBottom w:val="0"/>
              <w:divBdr>
                <w:top w:val="none" w:sz="0" w:space="0" w:color="auto"/>
                <w:left w:val="none" w:sz="0" w:space="0" w:color="auto"/>
                <w:bottom w:val="none" w:sz="0" w:space="0" w:color="auto"/>
                <w:right w:val="none" w:sz="0" w:space="0" w:color="auto"/>
              </w:divBdr>
            </w:div>
          </w:divsChild>
        </w:div>
        <w:div w:id="1971475309">
          <w:blockQuote w:val="1"/>
          <w:marLeft w:val="720"/>
          <w:marRight w:val="720"/>
          <w:marTop w:val="100"/>
          <w:marBottom w:val="100"/>
          <w:divBdr>
            <w:top w:val="none" w:sz="0" w:space="0" w:color="auto"/>
            <w:left w:val="none" w:sz="0" w:space="0" w:color="auto"/>
            <w:bottom w:val="none" w:sz="0" w:space="0" w:color="auto"/>
            <w:right w:val="none" w:sz="0" w:space="0" w:color="auto"/>
          </w:divBdr>
        </w:div>
        <w:div w:id="250698623">
          <w:blockQuote w:val="1"/>
          <w:marLeft w:val="720"/>
          <w:marRight w:val="720"/>
          <w:marTop w:val="100"/>
          <w:marBottom w:val="100"/>
          <w:divBdr>
            <w:top w:val="none" w:sz="0" w:space="0" w:color="auto"/>
            <w:left w:val="none" w:sz="0" w:space="0" w:color="auto"/>
            <w:bottom w:val="none" w:sz="0" w:space="0" w:color="auto"/>
            <w:right w:val="none" w:sz="0" w:space="0" w:color="auto"/>
          </w:divBdr>
        </w:div>
        <w:div w:id="76485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0947647">
              <w:marLeft w:val="0"/>
              <w:marRight w:val="0"/>
              <w:marTop w:val="0"/>
              <w:marBottom w:val="0"/>
              <w:divBdr>
                <w:top w:val="none" w:sz="0" w:space="0" w:color="auto"/>
                <w:left w:val="none" w:sz="0" w:space="0" w:color="auto"/>
                <w:bottom w:val="none" w:sz="0" w:space="0" w:color="auto"/>
                <w:right w:val="none" w:sz="0" w:space="0" w:color="auto"/>
              </w:divBdr>
              <w:divsChild>
                <w:div w:id="123111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99201">
          <w:marLeft w:val="0"/>
          <w:marRight w:val="0"/>
          <w:marTop w:val="0"/>
          <w:marBottom w:val="0"/>
          <w:divBdr>
            <w:top w:val="none" w:sz="0" w:space="0" w:color="auto"/>
            <w:left w:val="none" w:sz="0" w:space="0" w:color="auto"/>
            <w:bottom w:val="none" w:sz="0" w:space="0" w:color="auto"/>
            <w:right w:val="none" w:sz="0" w:space="0" w:color="auto"/>
          </w:divBdr>
          <w:divsChild>
            <w:div w:id="1417508981">
              <w:marLeft w:val="0"/>
              <w:marRight w:val="0"/>
              <w:marTop w:val="0"/>
              <w:marBottom w:val="0"/>
              <w:divBdr>
                <w:top w:val="none" w:sz="0" w:space="0" w:color="auto"/>
                <w:left w:val="none" w:sz="0" w:space="0" w:color="auto"/>
                <w:bottom w:val="none" w:sz="0" w:space="0" w:color="auto"/>
                <w:right w:val="none" w:sz="0" w:space="0" w:color="auto"/>
              </w:divBdr>
            </w:div>
          </w:divsChild>
        </w:div>
        <w:div w:id="1009715807">
          <w:blockQuote w:val="1"/>
          <w:marLeft w:val="720"/>
          <w:marRight w:val="720"/>
          <w:marTop w:val="100"/>
          <w:marBottom w:val="100"/>
          <w:divBdr>
            <w:top w:val="none" w:sz="0" w:space="0" w:color="auto"/>
            <w:left w:val="none" w:sz="0" w:space="0" w:color="auto"/>
            <w:bottom w:val="none" w:sz="0" w:space="0" w:color="auto"/>
            <w:right w:val="none" w:sz="0" w:space="0" w:color="auto"/>
          </w:divBdr>
        </w:div>
        <w:div w:id="682630027">
          <w:blockQuote w:val="1"/>
          <w:marLeft w:val="720"/>
          <w:marRight w:val="720"/>
          <w:marTop w:val="100"/>
          <w:marBottom w:val="100"/>
          <w:divBdr>
            <w:top w:val="none" w:sz="0" w:space="0" w:color="auto"/>
            <w:left w:val="none" w:sz="0" w:space="0" w:color="auto"/>
            <w:bottom w:val="none" w:sz="0" w:space="0" w:color="auto"/>
            <w:right w:val="none" w:sz="0" w:space="0" w:color="auto"/>
          </w:divBdr>
        </w:div>
        <w:div w:id="8896559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4538907">
              <w:marLeft w:val="0"/>
              <w:marRight w:val="0"/>
              <w:marTop w:val="0"/>
              <w:marBottom w:val="0"/>
              <w:divBdr>
                <w:top w:val="none" w:sz="0" w:space="0" w:color="auto"/>
                <w:left w:val="none" w:sz="0" w:space="0" w:color="auto"/>
                <w:bottom w:val="none" w:sz="0" w:space="0" w:color="auto"/>
                <w:right w:val="none" w:sz="0" w:space="0" w:color="auto"/>
              </w:divBdr>
              <w:divsChild>
                <w:div w:id="79876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116167">
          <w:marLeft w:val="0"/>
          <w:marRight w:val="0"/>
          <w:marTop w:val="0"/>
          <w:marBottom w:val="0"/>
          <w:divBdr>
            <w:top w:val="none" w:sz="0" w:space="0" w:color="auto"/>
            <w:left w:val="none" w:sz="0" w:space="0" w:color="auto"/>
            <w:bottom w:val="none" w:sz="0" w:space="0" w:color="auto"/>
            <w:right w:val="none" w:sz="0" w:space="0" w:color="auto"/>
          </w:divBdr>
          <w:divsChild>
            <w:div w:id="1525678996">
              <w:marLeft w:val="0"/>
              <w:marRight w:val="0"/>
              <w:marTop w:val="0"/>
              <w:marBottom w:val="0"/>
              <w:divBdr>
                <w:top w:val="none" w:sz="0" w:space="0" w:color="auto"/>
                <w:left w:val="none" w:sz="0" w:space="0" w:color="auto"/>
                <w:bottom w:val="none" w:sz="0" w:space="0" w:color="auto"/>
                <w:right w:val="none" w:sz="0" w:space="0" w:color="auto"/>
              </w:divBdr>
            </w:div>
          </w:divsChild>
        </w:div>
        <w:div w:id="2095197000">
          <w:blockQuote w:val="1"/>
          <w:marLeft w:val="720"/>
          <w:marRight w:val="720"/>
          <w:marTop w:val="100"/>
          <w:marBottom w:val="100"/>
          <w:divBdr>
            <w:top w:val="none" w:sz="0" w:space="0" w:color="auto"/>
            <w:left w:val="none" w:sz="0" w:space="0" w:color="auto"/>
            <w:bottom w:val="none" w:sz="0" w:space="0" w:color="auto"/>
            <w:right w:val="none" w:sz="0" w:space="0" w:color="auto"/>
          </w:divBdr>
        </w:div>
        <w:div w:id="752237383">
          <w:blockQuote w:val="1"/>
          <w:marLeft w:val="720"/>
          <w:marRight w:val="720"/>
          <w:marTop w:val="100"/>
          <w:marBottom w:val="100"/>
          <w:divBdr>
            <w:top w:val="none" w:sz="0" w:space="0" w:color="auto"/>
            <w:left w:val="none" w:sz="0" w:space="0" w:color="auto"/>
            <w:bottom w:val="none" w:sz="0" w:space="0" w:color="auto"/>
            <w:right w:val="none" w:sz="0" w:space="0" w:color="auto"/>
          </w:divBdr>
        </w:div>
        <w:div w:id="1201746463">
          <w:marLeft w:val="0"/>
          <w:marRight w:val="0"/>
          <w:marTop w:val="0"/>
          <w:marBottom w:val="0"/>
          <w:divBdr>
            <w:top w:val="none" w:sz="0" w:space="0" w:color="auto"/>
            <w:left w:val="none" w:sz="0" w:space="0" w:color="auto"/>
            <w:bottom w:val="none" w:sz="0" w:space="0" w:color="auto"/>
            <w:right w:val="none" w:sz="0" w:space="0" w:color="auto"/>
          </w:divBdr>
          <w:divsChild>
            <w:div w:id="227617106">
              <w:marLeft w:val="0"/>
              <w:marRight w:val="0"/>
              <w:marTop w:val="0"/>
              <w:marBottom w:val="0"/>
              <w:divBdr>
                <w:top w:val="none" w:sz="0" w:space="0" w:color="auto"/>
                <w:left w:val="none" w:sz="0" w:space="0" w:color="auto"/>
                <w:bottom w:val="none" w:sz="0" w:space="0" w:color="auto"/>
                <w:right w:val="none" w:sz="0" w:space="0" w:color="auto"/>
              </w:divBdr>
              <w:divsChild>
                <w:div w:id="1522359339">
                  <w:marLeft w:val="0"/>
                  <w:marRight w:val="0"/>
                  <w:marTop w:val="0"/>
                  <w:marBottom w:val="0"/>
                  <w:divBdr>
                    <w:top w:val="none" w:sz="0" w:space="0" w:color="auto"/>
                    <w:left w:val="none" w:sz="0" w:space="0" w:color="auto"/>
                    <w:bottom w:val="none" w:sz="0" w:space="0" w:color="auto"/>
                    <w:right w:val="none" w:sz="0" w:space="0" w:color="auto"/>
                  </w:divBdr>
                  <w:divsChild>
                    <w:div w:id="568345530">
                      <w:marLeft w:val="0"/>
                      <w:marRight w:val="0"/>
                      <w:marTop w:val="0"/>
                      <w:marBottom w:val="0"/>
                      <w:divBdr>
                        <w:top w:val="none" w:sz="0" w:space="0" w:color="auto"/>
                        <w:left w:val="none" w:sz="0" w:space="0" w:color="auto"/>
                        <w:bottom w:val="none" w:sz="0" w:space="0" w:color="auto"/>
                        <w:right w:val="none" w:sz="0" w:space="0" w:color="auto"/>
                      </w:divBdr>
                      <w:divsChild>
                        <w:div w:id="16268856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4993168">
                              <w:marLeft w:val="0"/>
                              <w:marRight w:val="0"/>
                              <w:marTop w:val="0"/>
                              <w:marBottom w:val="0"/>
                              <w:divBdr>
                                <w:top w:val="none" w:sz="0" w:space="0" w:color="auto"/>
                                <w:left w:val="none" w:sz="0" w:space="0" w:color="auto"/>
                                <w:bottom w:val="none" w:sz="0" w:space="0" w:color="auto"/>
                                <w:right w:val="none" w:sz="0" w:space="0" w:color="auto"/>
                              </w:divBdr>
                              <w:divsChild>
                                <w:div w:id="96346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058889">
          <w:marLeft w:val="0"/>
          <w:marRight w:val="0"/>
          <w:marTop w:val="0"/>
          <w:marBottom w:val="0"/>
          <w:divBdr>
            <w:top w:val="none" w:sz="0" w:space="0" w:color="auto"/>
            <w:left w:val="none" w:sz="0" w:space="0" w:color="auto"/>
            <w:bottom w:val="none" w:sz="0" w:space="0" w:color="auto"/>
            <w:right w:val="none" w:sz="0" w:space="0" w:color="auto"/>
          </w:divBdr>
          <w:divsChild>
            <w:div w:id="204682743">
              <w:marLeft w:val="0"/>
              <w:marRight w:val="0"/>
              <w:marTop w:val="0"/>
              <w:marBottom w:val="0"/>
              <w:divBdr>
                <w:top w:val="none" w:sz="0" w:space="0" w:color="auto"/>
                <w:left w:val="none" w:sz="0" w:space="0" w:color="auto"/>
                <w:bottom w:val="none" w:sz="0" w:space="0" w:color="auto"/>
                <w:right w:val="none" w:sz="0" w:space="0" w:color="auto"/>
              </w:divBdr>
              <w:divsChild>
                <w:div w:id="1004088166">
                  <w:marLeft w:val="0"/>
                  <w:marRight w:val="0"/>
                  <w:marTop w:val="0"/>
                  <w:marBottom w:val="0"/>
                  <w:divBdr>
                    <w:top w:val="none" w:sz="0" w:space="0" w:color="auto"/>
                    <w:left w:val="none" w:sz="0" w:space="0" w:color="auto"/>
                    <w:bottom w:val="none" w:sz="0" w:space="0" w:color="auto"/>
                    <w:right w:val="none" w:sz="0" w:space="0" w:color="auto"/>
                  </w:divBdr>
                  <w:divsChild>
                    <w:div w:id="333412375">
                      <w:marLeft w:val="0"/>
                      <w:marRight w:val="0"/>
                      <w:marTop w:val="0"/>
                      <w:marBottom w:val="0"/>
                      <w:divBdr>
                        <w:top w:val="none" w:sz="0" w:space="0" w:color="auto"/>
                        <w:left w:val="none" w:sz="0" w:space="0" w:color="auto"/>
                        <w:bottom w:val="none" w:sz="0" w:space="0" w:color="auto"/>
                        <w:right w:val="none" w:sz="0" w:space="0" w:color="auto"/>
                      </w:divBdr>
                      <w:divsChild>
                        <w:div w:id="1971281313">
                          <w:marLeft w:val="0"/>
                          <w:marRight w:val="0"/>
                          <w:marTop w:val="0"/>
                          <w:marBottom w:val="0"/>
                          <w:divBdr>
                            <w:top w:val="none" w:sz="0" w:space="0" w:color="auto"/>
                            <w:left w:val="none" w:sz="0" w:space="0" w:color="auto"/>
                            <w:bottom w:val="none" w:sz="0" w:space="0" w:color="auto"/>
                            <w:right w:val="none" w:sz="0" w:space="0" w:color="auto"/>
                          </w:divBdr>
                          <w:divsChild>
                            <w:div w:id="1243565004">
                              <w:marLeft w:val="0"/>
                              <w:marRight w:val="0"/>
                              <w:marTop w:val="0"/>
                              <w:marBottom w:val="0"/>
                              <w:divBdr>
                                <w:top w:val="none" w:sz="0" w:space="0" w:color="auto"/>
                                <w:left w:val="none" w:sz="0" w:space="0" w:color="auto"/>
                                <w:bottom w:val="none" w:sz="0" w:space="0" w:color="auto"/>
                                <w:right w:val="none" w:sz="0" w:space="0" w:color="auto"/>
                              </w:divBdr>
                              <w:divsChild>
                                <w:div w:id="719861399">
                                  <w:marLeft w:val="0"/>
                                  <w:marRight w:val="0"/>
                                  <w:marTop w:val="0"/>
                                  <w:marBottom w:val="0"/>
                                  <w:divBdr>
                                    <w:top w:val="none" w:sz="0" w:space="0" w:color="auto"/>
                                    <w:left w:val="none" w:sz="0" w:space="0" w:color="auto"/>
                                    <w:bottom w:val="none" w:sz="0" w:space="0" w:color="auto"/>
                                    <w:right w:val="none" w:sz="0" w:space="0" w:color="auto"/>
                                  </w:divBdr>
                                  <w:divsChild>
                                    <w:div w:id="1401684">
                                      <w:marLeft w:val="0"/>
                                      <w:marRight w:val="0"/>
                                      <w:marTop w:val="0"/>
                                      <w:marBottom w:val="0"/>
                                      <w:divBdr>
                                        <w:top w:val="none" w:sz="0" w:space="0" w:color="auto"/>
                                        <w:left w:val="none" w:sz="0" w:space="0" w:color="auto"/>
                                        <w:bottom w:val="none" w:sz="0" w:space="0" w:color="auto"/>
                                        <w:right w:val="none" w:sz="0" w:space="0" w:color="auto"/>
                                      </w:divBdr>
                                      <w:divsChild>
                                        <w:div w:id="190613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1700905">
          <w:marLeft w:val="0"/>
          <w:marRight w:val="0"/>
          <w:marTop w:val="0"/>
          <w:marBottom w:val="0"/>
          <w:divBdr>
            <w:top w:val="none" w:sz="0" w:space="0" w:color="auto"/>
            <w:left w:val="none" w:sz="0" w:space="0" w:color="auto"/>
            <w:bottom w:val="none" w:sz="0" w:space="0" w:color="auto"/>
            <w:right w:val="none" w:sz="0" w:space="0" w:color="auto"/>
          </w:divBdr>
          <w:divsChild>
            <w:div w:id="1509909846">
              <w:marLeft w:val="0"/>
              <w:marRight w:val="0"/>
              <w:marTop w:val="0"/>
              <w:marBottom w:val="0"/>
              <w:divBdr>
                <w:top w:val="none" w:sz="0" w:space="0" w:color="auto"/>
                <w:left w:val="none" w:sz="0" w:space="0" w:color="auto"/>
                <w:bottom w:val="none" w:sz="0" w:space="0" w:color="auto"/>
                <w:right w:val="none" w:sz="0" w:space="0" w:color="auto"/>
              </w:divBdr>
              <w:divsChild>
                <w:div w:id="1544715091">
                  <w:marLeft w:val="0"/>
                  <w:marRight w:val="0"/>
                  <w:marTop w:val="0"/>
                  <w:marBottom w:val="0"/>
                  <w:divBdr>
                    <w:top w:val="none" w:sz="0" w:space="0" w:color="auto"/>
                    <w:left w:val="none" w:sz="0" w:space="0" w:color="auto"/>
                    <w:bottom w:val="none" w:sz="0" w:space="0" w:color="auto"/>
                    <w:right w:val="none" w:sz="0" w:space="0" w:color="auto"/>
                  </w:divBdr>
                  <w:divsChild>
                    <w:div w:id="384721692">
                      <w:marLeft w:val="0"/>
                      <w:marRight w:val="0"/>
                      <w:marTop w:val="0"/>
                      <w:marBottom w:val="0"/>
                      <w:divBdr>
                        <w:top w:val="none" w:sz="0" w:space="0" w:color="auto"/>
                        <w:left w:val="none" w:sz="0" w:space="0" w:color="auto"/>
                        <w:bottom w:val="none" w:sz="0" w:space="0" w:color="auto"/>
                        <w:right w:val="none" w:sz="0" w:space="0" w:color="auto"/>
                      </w:divBdr>
                      <w:divsChild>
                        <w:div w:id="1541670362">
                          <w:marLeft w:val="0"/>
                          <w:marRight w:val="0"/>
                          <w:marTop w:val="0"/>
                          <w:marBottom w:val="0"/>
                          <w:divBdr>
                            <w:top w:val="none" w:sz="0" w:space="0" w:color="auto"/>
                            <w:left w:val="none" w:sz="0" w:space="0" w:color="auto"/>
                            <w:bottom w:val="none" w:sz="0" w:space="0" w:color="auto"/>
                            <w:right w:val="none" w:sz="0" w:space="0" w:color="auto"/>
                          </w:divBdr>
                          <w:divsChild>
                            <w:div w:id="506822404">
                              <w:marLeft w:val="0"/>
                              <w:marRight w:val="0"/>
                              <w:marTop w:val="0"/>
                              <w:marBottom w:val="0"/>
                              <w:divBdr>
                                <w:top w:val="none" w:sz="0" w:space="0" w:color="auto"/>
                                <w:left w:val="none" w:sz="0" w:space="0" w:color="auto"/>
                                <w:bottom w:val="none" w:sz="0" w:space="0" w:color="auto"/>
                                <w:right w:val="none" w:sz="0" w:space="0" w:color="auto"/>
                              </w:divBdr>
                              <w:divsChild>
                                <w:div w:id="542795267">
                                  <w:marLeft w:val="0"/>
                                  <w:marRight w:val="0"/>
                                  <w:marTop w:val="0"/>
                                  <w:marBottom w:val="0"/>
                                  <w:divBdr>
                                    <w:top w:val="none" w:sz="0" w:space="0" w:color="auto"/>
                                    <w:left w:val="none" w:sz="0" w:space="0" w:color="auto"/>
                                    <w:bottom w:val="none" w:sz="0" w:space="0" w:color="auto"/>
                                    <w:right w:val="none" w:sz="0" w:space="0" w:color="auto"/>
                                  </w:divBdr>
                                  <w:divsChild>
                                    <w:div w:id="16968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4603462">
          <w:marLeft w:val="0"/>
          <w:marRight w:val="0"/>
          <w:marTop w:val="0"/>
          <w:marBottom w:val="0"/>
          <w:divBdr>
            <w:top w:val="none" w:sz="0" w:space="0" w:color="auto"/>
            <w:left w:val="none" w:sz="0" w:space="0" w:color="auto"/>
            <w:bottom w:val="none" w:sz="0" w:space="0" w:color="auto"/>
            <w:right w:val="none" w:sz="0" w:space="0" w:color="auto"/>
          </w:divBdr>
          <w:divsChild>
            <w:div w:id="340670384">
              <w:marLeft w:val="0"/>
              <w:marRight w:val="0"/>
              <w:marTop w:val="0"/>
              <w:marBottom w:val="0"/>
              <w:divBdr>
                <w:top w:val="none" w:sz="0" w:space="0" w:color="auto"/>
                <w:left w:val="none" w:sz="0" w:space="0" w:color="auto"/>
                <w:bottom w:val="none" w:sz="0" w:space="0" w:color="auto"/>
                <w:right w:val="none" w:sz="0" w:space="0" w:color="auto"/>
              </w:divBdr>
            </w:div>
          </w:divsChild>
        </w:div>
        <w:div w:id="446415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56542478">
          <w:blockQuote w:val="1"/>
          <w:marLeft w:val="720"/>
          <w:marRight w:val="720"/>
          <w:marTop w:val="100"/>
          <w:marBottom w:val="100"/>
          <w:divBdr>
            <w:top w:val="none" w:sz="0" w:space="0" w:color="auto"/>
            <w:left w:val="none" w:sz="0" w:space="0" w:color="auto"/>
            <w:bottom w:val="none" w:sz="0" w:space="0" w:color="auto"/>
            <w:right w:val="none" w:sz="0" w:space="0" w:color="auto"/>
          </w:divBdr>
        </w:div>
        <w:div w:id="9784126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6254376">
              <w:marLeft w:val="0"/>
              <w:marRight w:val="0"/>
              <w:marTop w:val="0"/>
              <w:marBottom w:val="0"/>
              <w:divBdr>
                <w:top w:val="none" w:sz="0" w:space="0" w:color="auto"/>
                <w:left w:val="none" w:sz="0" w:space="0" w:color="auto"/>
                <w:bottom w:val="none" w:sz="0" w:space="0" w:color="auto"/>
                <w:right w:val="none" w:sz="0" w:space="0" w:color="auto"/>
              </w:divBdr>
              <w:divsChild>
                <w:div w:id="20043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801362">
          <w:marLeft w:val="0"/>
          <w:marRight w:val="0"/>
          <w:marTop w:val="0"/>
          <w:marBottom w:val="0"/>
          <w:divBdr>
            <w:top w:val="none" w:sz="0" w:space="0" w:color="auto"/>
            <w:left w:val="none" w:sz="0" w:space="0" w:color="auto"/>
            <w:bottom w:val="none" w:sz="0" w:space="0" w:color="auto"/>
            <w:right w:val="none" w:sz="0" w:space="0" w:color="auto"/>
          </w:divBdr>
          <w:divsChild>
            <w:div w:id="1109158839">
              <w:marLeft w:val="0"/>
              <w:marRight w:val="0"/>
              <w:marTop w:val="0"/>
              <w:marBottom w:val="0"/>
              <w:divBdr>
                <w:top w:val="none" w:sz="0" w:space="0" w:color="auto"/>
                <w:left w:val="none" w:sz="0" w:space="0" w:color="auto"/>
                <w:bottom w:val="none" w:sz="0" w:space="0" w:color="auto"/>
                <w:right w:val="none" w:sz="0" w:space="0" w:color="auto"/>
              </w:divBdr>
            </w:div>
          </w:divsChild>
        </w:div>
        <w:div w:id="213027080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86488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4298325">
              <w:marLeft w:val="0"/>
              <w:marRight w:val="0"/>
              <w:marTop w:val="0"/>
              <w:marBottom w:val="0"/>
              <w:divBdr>
                <w:top w:val="none" w:sz="0" w:space="0" w:color="auto"/>
                <w:left w:val="none" w:sz="0" w:space="0" w:color="auto"/>
                <w:bottom w:val="none" w:sz="0" w:space="0" w:color="auto"/>
                <w:right w:val="none" w:sz="0" w:space="0" w:color="auto"/>
              </w:divBdr>
              <w:divsChild>
                <w:div w:id="173377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746277">
          <w:blockQuote w:val="1"/>
          <w:marLeft w:val="720"/>
          <w:marRight w:val="720"/>
          <w:marTop w:val="100"/>
          <w:marBottom w:val="100"/>
          <w:divBdr>
            <w:top w:val="none" w:sz="0" w:space="0" w:color="auto"/>
            <w:left w:val="none" w:sz="0" w:space="0" w:color="auto"/>
            <w:bottom w:val="none" w:sz="0" w:space="0" w:color="auto"/>
            <w:right w:val="none" w:sz="0" w:space="0" w:color="auto"/>
          </w:divBdr>
        </w:div>
        <w:div w:id="1146700637">
          <w:marLeft w:val="0"/>
          <w:marRight w:val="0"/>
          <w:marTop w:val="0"/>
          <w:marBottom w:val="0"/>
          <w:divBdr>
            <w:top w:val="none" w:sz="0" w:space="0" w:color="auto"/>
            <w:left w:val="none" w:sz="0" w:space="0" w:color="auto"/>
            <w:bottom w:val="none" w:sz="0" w:space="0" w:color="auto"/>
            <w:right w:val="none" w:sz="0" w:space="0" w:color="auto"/>
          </w:divBdr>
          <w:divsChild>
            <w:div w:id="30427656">
              <w:marLeft w:val="0"/>
              <w:marRight w:val="0"/>
              <w:marTop w:val="0"/>
              <w:marBottom w:val="0"/>
              <w:divBdr>
                <w:top w:val="none" w:sz="0" w:space="0" w:color="auto"/>
                <w:left w:val="none" w:sz="0" w:space="0" w:color="auto"/>
                <w:bottom w:val="none" w:sz="0" w:space="0" w:color="auto"/>
                <w:right w:val="none" w:sz="0" w:space="0" w:color="auto"/>
              </w:divBdr>
              <w:divsChild>
                <w:div w:id="1531453459">
                  <w:marLeft w:val="0"/>
                  <w:marRight w:val="0"/>
                  <w:marTop w:val="0"/>
                  <w:marBottom w:val="0"/>
                  <w:divBdr>
                    <w:top w:val="none" w:sz="0" w:space="0" w:color="auto"/>
                    <w:left w:val="none" w:sz="0" w:space="0" w:color="auto"/>
                    <w:bottom w:val="none" w:sz="0" w:space="0" w:color="auto"/>
                    <w:right w:val="none" w:sz="0" w:space="0" w:color="auto"/>
                  </w:divBdr>
                  <w:divsChild>
                    <w:div w:id="687295415">
                      <w:marLeft w:val="0"/>
                      <w:marRight w:val="0"/>
                      <w:marTop w:val="0"/>
                      <w:marBottom w:val="0"/>
                      <w:divBdr>
                        <w:top w:val="none" w:sz="0" w:space="0" w:color="auto"/>
                        <w:left w:val="none" w:sz="0" w:space="0" w:color="auto"/>
                        <w:bottom w:val="none" w:sz="0" w:space="0" w:color="auto"/>
                        <w:right w:val="none" w:sz="0" w:space="0" w:color="auto"/>
                      </w:divBdr>
                      <w:divsChild>
                        <w:div w:id="2192466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3434846">
                              <w:marLeft w:val="0"/>
                              <w:marRight w:val="0"/>
                              <w:marTop w:val="0"/>
                              <w:marBottom w:val="0"/>
                              <w:divBdr>
                                <w:top w:val="none" w:sz="0" w:space="0" w:color="auto"/>
                                <w:left w:val="none" w:sz="0" w:space="0" w:color="auto"/>
                                <w:bottom w:val="none" w:sz="0" w:space="0" w:color="auto"/>
                                <w:right w:val="none" w:sz="0" w:space="0" w:color="auto"/>
                              </w:divBdr>
                              <w:divsChild>
                                <w:div w:id="31676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518564">
          <w:marLeft w:val="0"/>
          <w:marRight w:val="0"/>
          <w:marTop w:val="0"/>
          <w:marBottom w:val="0"/>
          <w:divBdr>
            <w:top w:val="none" w:sz="0" w:space="0" w:color="auto"/>
            <w:left w:val="none" w:sz="0" w:space="0" w:color="auto"/>
            <w:bottom w:val="none" w:sz="0" w:space="0" w:color="auto"/>
            <w:right w:val="none" w:sz="0" w:space="0" w:color="auto"/>
          </w:divBdr>
          <w:divsChild>
            <w:div w:id="1463498591">
              <w:marLeft w:val="0"/>
              <w:marRight w:val="0"/>
              <w:marTop w:val="0"/>
              <w:marBottom w:val="0"/>
              <w:divBdr>
                <w:top w:val="none" w:sz="0" w:space="0" w:color="auto"/>
                <w:left w:val="none" w:sz="0" w:space="0" w:color="auto"/>
                <w:bottom w:val="none" w:sz="0" w:space="0" w:color="auto"/>
                <w:right w:val="none" w:sz="0" w:space="0" w:color="auto"/>
              </w:divBdr>
              <w:divsChild>
                <w:div w:id="190191126">
                  <w:marLeft w:val="0"/>
                  <w:marRight w:val="0"/>
                  <w:marTop w:val="0"/>
                  <w:marBottom w:val="0"/>
                  <w:divBdr>
                    <w:top w:val="none" w:sz="0" w:space="0" w:color="auto"/>
                    <w:left w:val="none" w:sz="0" w:space="0" w:color="auto"/>
                    <w:bottom w:val="none" w:sz="0" w:space="0" w:color="auto"/>
                    <w:right w:val="none" w:sz="0" w:space="0" w:color="auto"/>
                  </w:divBdr>
                  <w:divsChild>
                    <w:div w:id="409698116">
                      <w:marLeft w:val="0"/>
                      <w:marRight w:val="0"/>
                      <w:marTop w:val="0"/>
                      <w:marBottom w:val="0"/>
                      <w:divBdr>
                        <w:top w:val="none" w:sz="0" w:space="0" w:color="auto"/>
                        <w:left w:val="none" w:sz="0" w:space="0" w:color="auto"/>
                        <w:bottom w:val="none" w:sz="0" w:space="0" w:color="auto"/>
                        <w:right w:val="none" w:sz="0" w:space="0" w:color="auto"/>
                      </w:divBdr>
                      <w:divsChild>
                        <w:div w:id="1541818434">
                          <w:marLeft w:val="0"/>
                          <w:marRight w:val="0"/>
                          <w:marTop w:val="0"/>
                          <w:marBottom w:val="0"/>
                          <w:divBdr>
                            <w:top w:val="none" w:sz="0" w:space="0" w:color="auto"/>
                            <w:left w:val="none" w:sz="0" w:space="0" w:color="auto"/>
                            <w:bottom w:val="none" w:sz="0" w:space="0" w:color="auto"/>
                            <w:right w:val="none" w:sz="0" w:space="0" w:color="auto"/>
                          </w:divBdr>
                          <w:divsChild>
                            <w:div w:id="165096573">
                              <w:marLeft w:val="0"/>
                              <w:marRight w:val="0"/>
                              <w:marTop w:val="0"/>
                              <w:marBottom w:val="0"/>
                              <w:divBdr>
                                <w:top w:val="none" w:sz="0" w:space="0" w:color="auto"/>
                                <w:left w:val="none" w:sz="0" w:space="0" w:color="auto"/>
                                <w:bottom w:val="none" w:sz="0" w:space="0" w:color="auto"/>
                                <w:right w:val="none" w:sz="0" w:space="0" w:color="auto"/>
                              </w:divBdr>
                              <w:divsChild>
                                <w:div w:id="1813253124">
                                  <w:marLeft w:val="0"/>
                                  <w:marRight w:val="0"/>
                                  <w:marTop w:val="0"/>
                                  <w:marBottom w:val="0"/>
                                  <w:divBdr>
                                    <w:top w:val="none" w:sz="0" w:space="0" w:color="auto"/>
                                    <w:left w:val="none" w:sz="0" w:space="0" w:color="auto"/>
                                    <w:bottom w:val="none" w:sz="0" w:space="0" w:color="auto"/>
                                    <w:right w:val="none" w:sz="0" w:space="0" w:color="auto"/>
                                  </w:divBdr>
                                  <w:divsChild>
                                    <w:div w:id="626201974">
                                      <w:marLeft w:val="0"/>
                                      <w:marRight w:val="0"/>
                                      <w:marTop w:val="0"/>
                                      <w:marBottom w:val="0"/>
                                      <w:divBdr>
                                        <w:top w:val="none" w:sz="0" w:space="0" w:color="auto"/>
                                        <w:left w:val="none" w:sz="0" w:space="0" w:color="auto"/>
                                        <w:bottom w:val="none" w:sz="0" w:space="0" w:color="auto"/>
                                        <w:right w:val="none" w:sz="0" w:space="0" w:color="auto"/>
                                      </w:divBdr>
                                      <w:divsChild>
                                        <w:div w:id="134108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1627202">
          <w:marLeft w:val="0"/>
          <w:marRight w:val="0"/>
          <w:marTop w:val="0"/>
          <w:marBottom w:val="0"/>
          <w:divBdr>
            <w:top w:val="none" w:sz="0" w:space="0" w:color="auto"/>
            <w:left w:val="none" w:sz="0" w:space="0" w:color="auto"/>
            <w:bottom w:val="none" w:sz="0" w:space="0" w:color="auto"/>
            <w:right w:val="none" w:sz="0" w:space="0" w:color="auto"/>
          </w:divBdr>
          <w:divsChild>
            <w:div w:id="1505513592">
              <w:marLeft w:val="0"/>
              <w:marRight w:val="0"/>
              <w:marTop w:val="0"/>
              <w:marBottom w:val="0"/>
              <w:divBdr>
                <w:top w:val="none" w:sz="0" w:space="0" w:color="auto"/>
                <w:left w:val="none" w:sz="0" w:space="0" w:color="auto"/>
                <w:bottom w:val="none" w:sz="0" w:space="0" w:color="auto"/>
                <w:right w:val="none" w:sz="0" w:space="0" w:color="auto"/>
              </w:divBdr>
              <w:divsChild>
                <w:div w:id="208883967">
                  <w:marLeft w:val="0"/>
                  <w:marRight w:val="0"/>
                  <w:marTop w:val="0"/>
                  <w:marBottom w:val="0"/>
                  <w:divBdr>
                    <w:top w:val="none" w:sz="0" w:space="0" w:color="auto"/>
                    <w:left w:val="none" w:sz="0" w:space="0" w:color="auto"/>
                    <w:bottom w:val="none" w:sz="0" w:space="0" w:color="auto"/>
                    <w:right w:val="none" w:sz="0" w:space="0" w:color="auto"/>
                  </w:divBdr>
                  <w:divsChild>
                    <w:div w:id="213780077">
                      <w:marLeft w:val="0"/>
                      <w:marRight w:val="0"/>
                      <w:marTop w:val="0"/>
                      <w:marBottom w:val="0"/>
                      <w:divBdr>
                        <w:top w:val="none" w:sz="0" w:space="0" w:color="auto"/>
                        <w:left w:val="none" w:sz="0" w:space="0" w:color="auto"/>
                        <w:bottom w:val="none" w:sz="0" w:space="0" w:color="auto"/>
                        <w:right w:val="none" w:sz="0" w:space="0" w:color="auto"/>
                      </w:divBdr>
                      <w:divsChild>
                        <w:div w:id="1410542812">
                          <w:marLeft w:val="0"/>
                          <w:marRight w:val="0"/>
                          <w:marTop w:val="0"/>
                          <w:marBottom w:val="0"/>
                          <w:divBdr>
                            <w:top w:val="none" w:sz="0" w:space="0" w:color="auto"/>
                            <w:left w:val="none" w:sz="0" w:space="0" w:color="auto"/>
                            <w:bottom w:val="none" w:sz="0" w:space="0" w:color="auto"/>
                            <w:right w:val="none" w:sz="0" w:space="0" w:color="auto"/>
                          </w:divBdr>
                          <w:divsChild>
                            <w:div w:id="678656684">
                              <w:marLeft w:val="0"/>
                              <w:marRight w:val="0"/>
                              <w:marTop w:val="0"/>
                              <w:marBottom w:val="0"/>
                              <w:divBdr>
                                <w:top w:val="none" w:sz="0" w:space="0" w:color="auto"/>
                                <w:left w:val="none" w:sz="0" w:space="0" w:color="auto"/>
                                <w:bottom w:val="none" w:sz="0" w:space="0" w:color="auto"/>
                                <w:right w:val="none" w:sz="0" w:space="0" w:color="auto"/>
                              </w:divBdr>
                              <w:divsChild>
                                <w:div w:id="1814905004">
                                  <w:marLeft w:val="0"/>
                                  <w:marRight w:val="0"/>
                                  <w:marTop w:val="0"/>
                                  <w:marBottom w:val="0"/>
                                  <w:divBdr>
                                    <w:top w:val="none" w:sz="0" w:space="0" w:color="auto"/>
                                    <w:left w:val="none" w:sz="0" w:space="0" w:color="auto"/>
                                    <w:bottom w:val="none" w:sz="0" w:space="0" w:color="auto"/>
                                    <w:right w:val="none" w:sz="0" w:space="0" w:color="auto"/>
                                  </w:divBdr>
                                  <w:divsChild>
                                    <w:div w:id="167549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8624810">
          <w:marLeft w:val="0"/>
          <w:marRight w:val="0"/>
          <w:marTop w:val="0"/>
          <w:marBottom w:val="0"/>
          <w:divBdr>
            <w:top w:val="none" w:sz="0" w:space="0" w:color="auto"/>
            <w:left w:val="none" w:sz="0" w:space="0" w:color="auto"/>
            <w:bottom w:val="none" w:sz="0" w:space="0" w:color="auto"/>
            <w:right w:val="none" w:sz="0" w:space="0" w:color="auto"/>
          </w:divBdr>
          <w:divsChild>
            <w:div w:id="914706963">
              <w:marLeft w:val="0"/>
              <w:marRight w:val="0"/>
              <w:marTop w:val="0"/>
              <w:marBottom w:val="0"/>
              <w:divBdr>
                <w:top w:val="none" w:sz="0" w:space="0" w:color="auto"/>
                <w:left w:val="none" w:sz="0" w:space="0" w:color="auto"/>
                <w:bottom w:val="none" w:sz="0" w:space="0" w:color="auto"/>
                <w:right w:val="none" w:sz="0" w:space="0" w:color="auto"/>
              </w:divBdr>
            </w:div>
          </w:divsChild>
        </w:div>
        <w:div w:id="876746428">
          <w:blockQuote w:val="1"/>
          <w:marLeft w:val="720"/>
          <w:marRight w:val="720"/>
          <w:marTop w:val="100"/>
          <w:marBottom w:val="100"/>
          <w:divBdr>
            <w:top w:val="none" w:sz="0" w:space="0" w:color="auto"/>
            <w:left w:val="none" w:sz="0" w:space="0" w:color="auto"/>
            <w:bottom w:val="none" w:sz="0" w:space="0" w:color="auto"/>
            <w:right w:val="none" w:sz="0" w:space="0" w:color="auto"/>
          </w:divBdr>
        </w:div>
        <w:div w:id="1401438912">
          <w:marLeft w:val="0"/>
          <w:marRight w:val="0"/>
          <w:marTop w:val="0"/>
          <w:marBottom w:val="0"/>
          <w:divBdr>
            <w:top w:val="none" w:sz="0" w:space="0" w:color="auto"/>
            <w:left w:val="none" w:sz="0" w:space="0" w:color="auto"/>
            <w:bottom w:val="none" w:sz="0" w:space="0" w:color="auto"/>
            <w:right w:val="none" w:sz="0" w:space="0" w:color="auto"/>
          </w:divBdr>
          <w:divsChild>
            <w:div w:id="635916643">
              <w:marLeft w:val="0"/>
              <w:marRight w:val="0"/>
              <w:marTop w:val="0"/>
              <w:marBottom w:val="0"/>
              <w:divBdr>
                <w:top w:val="none" w:sz="0" w:space="0" w:color="auto"/>
                <w:left w:val="none" w:sz="0" w:space="0" w:color="auto"/>
                <w:bottom w:val="none" w:sz="0" w:space="0" w:color="auto"/>
                <w:right w:val="none" w:sz="0" w:space="0" w:color="auto"/>
              </w:divBdr>
            </w:div>
          </w:divsChild>
        </w:div>
        <w:div w:id="1620793345">
          <w:blockQuote w:val="1"/>
          <w:marLeft w:val="720"/>
          <w:marRight w:val="720"/>
          <w:marTop w:val="100"/>
          <w:marBottom w:val="100"/>
          <w:divBdr>
            <w:top w:val="none" w:sz="0" w:space="0" w:color="auto"/>
            <w:left w:val="none" w:sz="0" w:space="0" w:color="auto"/>
            <w:bottom w:val="none" w:sz="0" w:space="0" w:color="auto"/>
            <w:right w:val="none" w:sz="0" w:space="0" w:color="auto"/>
          </w:divBdr>
        </w:div>
        <w:div w:id="879052207">
          <w:marLeft w:val="0"/>
          <w:marRight w:val="0"/>
          <w:marTop w:val="0"/>
          <w:marBottom w:val="0"/>
          <w:divBdr>
            <w:top w:val="none" w:sz="0" w:space="0" w:color="auto"/>
            <w:left w:val="none" w:sz="0" w:space="0" w:color="auto"/>
            <w:bottom w:val="none" w:sz="0" w:space="0" w:color="auto"/>
            <w:right w:val="none" w:sz="0" w:space="0" w:color="auto"/>
          </w:divBdr>
          <w:divsChild>
            <w:div w:id="1188525849">
              <w:marLeft w:val="0"/>
              <w:marRight w:val="0"/>
              <w:marTop w:val="0"/>
              <w:marBottom w:val="0"/>
              <w:divBdr>
                <w:top w:val="none" w:sz="0" w:space="0" w:color="auto"/>
                <w:left w:val="none" w:sz="0" w:space="0" w:color="auto"/>
                <w:bottom w:val="none" w:sz="0" w:space="0" w:color="auto"/>
                <w:right w:val="none" w:sz="0" w:space="0" w:color="auto"/>
              </w:divBdr>
            </w:div>
          </w:divsChild>
        </w:div>
        <w:div w:id="2014409967">
          <w:blockQuote w:val="1"/>
          <w:marLeft w:val="720"/>
          <w:marRight w:val="720"/>
          <w:marTop w:val="100"/>
          <w:marBottom w:val="100"/>
          <w:divBdr>
            <w:top w:val="none" w:sz="0" w:space="0" w:color="auto"/>
            <w:left w:val="none" w:sz="0" w:space="0" w:color="auto"/>
            <w:bottom w:val="none" w:sz="0" w:space="0" w:color="auto"/>
            <w:right w:val="none" w:sz="0" w:space="0" w:color="auto"/>
          </w:divBdr>
        </w:div>
        <w:div w:id="229658025">
          <w:marLeft w:val="0"/>
          <w:marRight w:val="0"/>
          <w:marTop w:val="0"/>
          <w:marBottom w:val="0"/>
          <w:divBdr>
            <w:top w:val="none" w:sz="0" w:space="0" w:color="auto"/>
            <w:left w:val="none" w:sz="0" w:space="0" w:color="auto"/>
            <w:bottom w:val="none" w:sz="0" w:space="0" w:color="auto"/>
            <w:right w:val="none" w:sz="0" w:space="0" w:color="auto"/>
          </w:divBdr>
          <w:divsChild>
            <w:div w:id="843975828">
              <w:marLeft w:val="0"/>
              <w:marRight w:val="0"/>
              <w:marTop w:val="0"/>
              <w:marBottom w:val="0"/>
              <w:divBdr>
                <w:top w:val="none" w:sz="0" w:space="0" w:color="auto"/>
                <w:left w:val="none" w:sz="0" w:space="0" w:color="auto"/>
                <w:bottom w:val="none" w:sz="0" w:space="0" w:color="auto"/>
                <w:right w:val="none" w:sz="0" w:space="0" w:color="auto"/>
              </w:divBdr>
            </w:div>
          </w:divsChild>
        </w:div>
        <w:div w:id="1704017557">
          <w:blockQuote w:val="1"/>
          <w:marLeft w:val="720"/>
          <w:marRight w:val="720"/>
          <w:marTop w:val="100"/>
          <w:marBottom w:val="100"/>
          <w:divBdr>
            <w:top w:val="none" w:sz="0" w:space="0" w:color="auto"/>
            <w:left w:val="none" w:sz="0" w:space="0" w:color="auto"/>
            <w:bottom w:val="none" w:sz="0" w:space="0" w:color="auto"/>
            <w:right w:val="none" w:sz="0" w:space="0" w:color="auto"/>
          </w:divBdr>
        </w:div>
        <w:div w:id="345406348">
          <w:marLeft w:val="0"/>
          <w:marRight w:val="0"/>
          <w:marTop w:val="0"/>
          <w:marBottom w:val="0"/>
          <w:divBdr>
            <w:top w:val="none" w:sz="0" w:space="0" w:color="auto"/>
            <w:left w:val="none" w:sz="0" w:space="0" w:color="auto"/>
            <w:bottom w:val="none" w:sz="0" w:space="0" w:color="auto"/>
            <w:right w:val="none" w:sz="0" w:space="0" w:color="auto"/>
          </w:divBdr>
          <w:divsChild>
            <w:div w:id="1919944315">
              <w:marLeft w:val="0"/>
              <w:marRight w:val="0"/>
              <w:marTop w:val="0"/>
              <w:marBottom w:val="0"/>
              <w:divBdr>
                <w:top w:val="none" w:sz="0" w:space="0" w:color="auto"/>
                <w:left w:val="none" w:sz="0" w:space="0" w:color="auto"/>
                <w:bottom w:val="none" w:sz="0" w:space="0" w:color="auto"/>
                <w:right w:val="none" w:sz="0" w:space="0" w:color="auto"/>
              </w:divBdr>
            </w:div>
          </w:divsChild>
        </w:div>
        <w:div w:id="1535001287">
          <w:blockQuote w:val="1"/>
          <w:marLeft w:val="720"/>
          <w:marRight w:val="720"/>
          <w:marTop w:val="100"/>
          <w:marBottom w:val="100"/>
          <w:divBdr>
            <w:top w:val="none" w:sz="0" w:space="0" w:color="auto"/>
            <w:left w:val="none" w:sz="0" w:space="0" w:color="auto"/>
            <w:bottom w:val="none" w:sz="0" w:space="0" w:color="auto"/>
            <w:right w:val="none" w:sz="0" w:space="0" w:color="auto"/>
          </w:divBdr>
        </w:div>
        <w:div w:id="454299295">
          <w:marLeft w:val="0"/>
          <w:marRight w:val="0"/>
          <w:marTop w:val="0"/>
          <w:marBottom w:val="0"/>
          <w:divBdr>
            <w:top w:val="none" w:sz="0" w:space="0" w:color="auto"/>
            <w:left w:val="none" w:sz="0" w:space="0" w:color="auto"/>
            <w:bottom w:val="none" w:sz="0" w:space="0" w:color="auto"/>
            <w:right w:val="none" w:sz="0" w:space="0" w:color="auto"/>
          </w:divBdr>
          <w:divsChild>
            <w:div w:id="1677003460">
              <w:marLeft w:val="0"/>
              <w:marRight w:val="0"/>
              <w:marTop w:val="0"/>
              <w:marBottom w:val="0"/>
              <w:divBdr>
                <w:top w:val="none" w:sz="0" w:space="0" w:color="auto"/>
                <w:left w:val="none" w:sz="0" w:space="0" w:color="auto"/>
                <w:bottom w:val="none" w:sz="0" w:space="0" w:color="auto"/>
                <w:right w:val="none" w:sz="0" w:space="0" w:color="auto"/>
              </w:divBdr>
            </w:div>
          </w:divsChild>
        </w:div>
        <w:div w:id="1348078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4453678">
          <w:marLeft w:val="0"/>
          <w:marRight w:val="0"/>
          <w:marTop w:val="0"/>
          <w:marBottom w:val="0"/>
          <w:divBdr>
            <w:top w:val="none" w:sz="0" w:space="0" w:color="auto"/>
            <w:left w:val="none" w:sz="0" w:space="0" w:color="auto"/>
            <w:bottom w:val="none" w:sz="0" w:space="0" w:color="auto"/>
            <w:right w:val="none" w:sz="0" w:space="0" w:color="auto"/>
          </w:divBdr>
          <w:divsChild>
            <w:div w:id="1361784166">
              <w:marLeft w:val="0"/>
              <w:marRight w:val="0"/>
              <w:marTop w:val="0"/>
              <w:marBottom w:val="0"/>
              <w:divBdr>
                <w:top w:val="none" w:sz="0" w:space="0" w:color="auto"/>
                <w:left w:val="none" w:sz="0" w:space="0" w:color="auto"/>
                <w:bottom w:val="none" w:sz="0" w:space="0" w:color="auto"/>
                <w:right w:val="none" w:sz="0" w:space="0" w:color="auto"/>
              </w:divBdr>
            </w:div>
          </w:divsChild>
        </w:div>
        <w:div w:id="1272320306">
          <w:blockQuote w:val="1"/>
          <w:marLeft w:val="720"/>
          <w:marRight w:val="720"/>
          <w:marTop w:val="100"/>
          <w:marBottom w:val="100"/>
          <w:divBdr>
            <w:top w:val="none" w:sz="0" w:space="0" w:color="auto"/>
            <w:left w:val="none" w:sz="0" w:space="0" w:color="auto"/>
            <w:bottom w:val="none" w:sz="0" w:space="0" w:color="auto"/>
            <w:right w:val="none" w:sz="0" w:space="0" w:color="auto"/>
          </w:divBdr>
        </w:div>
        <w:div w:id="1428231592">
          <w:marLeft w:val="0"/>
          <w:marRight w:val="0"/>
          <w:marTop w:val="0"/>
          <w:marBottom w:val="0"/>
          <w:divBdr>
            <w:top w:val="none" w:sz="0" w:space="0" w:color="auto"/>
            <w:left w:val="none" w:sz="0" w:space="0" w:color="auto"/>
            <w:bottom w:val="none" w:sz="0" w:space="0" w:color="auto"/>
            <w:right w:val="none" w:sz="0" w:space="0" w:color="auto"/>
          </w:divBdr>
          <w:divsChild>
            <w:div w:id="697198435">
              <w:marLeft w:val="0"/>
              <w:marRight w:val="0"/>
              <w:marTop w:val="0"/>
              <w:marBottom w:val="0"/>
              <w:divBdr>
                <w:top w:val="none" w:sz="0" w:space="0" w:color="auto"/>
                <w:left w:val="none" w:sz="0" w:space="0" w:color="auto"/>
                <w:bottom w:val="none" w:sz="0" w:space="0" w:color="auto"/>
                <w:right w:val="none" w:sz="0" w:space="0" w:color="auto"/>
              </w:divBdr>
              <w:divsChild>
                <w:div w:id="971253957">
                  <w:marLeft w:val="0"/>
                  <w:marRight w:val="0"/>
                  <w:marTop w:val="0"/>
                  <w:marBottom w:val="0"/>
                  <w:divBdr>
                    <w:top w:val="none" w:sz="0" w:space="0" w:color="auto"/>
                    <w:left w:val="none" w:sz="0" w:space="0" w:color="auto"/>
                    <w:bottom w:val="none" w:sz="0" w:space="0" w:color="auto"/>
                    <w:right w:val="none" w:sz="0" w:space="0" w:color="auto"/>
                  </w:divBdr>
                  <w:divsChild>
                    <w:div w:id="537474597">
                      <w:marLeft w:val="0"/>
                      <w:marRight w:val="0"/>
                      <w:marTop w:val="0"/>
                      <w:marBottom w:val="0"/>
                      <w:divBdr>
                        <w:top w:val="none" w:sz="0" w:space="0" w:color="auto"/>
                        <w:left w:val="none" w:sz="0" w:space="0" w:color="auto"/>
                        <w:bottom w:val="none" w:sz="0" w:space="0" w:color="auto"/>
                        <w:right w:val="none" w:sz="0" w:space="0" w:color="auto"/>
                      </w:divBdr>
                      <w:divsChild>
                        <w:div w:id="1457062233">
                          <w:marLeft w:val="0"/>
                          <w:marRight w:val="0"/>
                          <w:marTop w:val="0"/>
                          <w:marBottom w:val="0"/>
                          <w:divBdr>
                            <w:top w:val="none" w:sz="0" w:space="0" w:color="auto"/>
                            <w:left w:val="none" w:sz="0" w:space="0" w:color="auto"/>
                            <w:bottom w:val="none" w:sz="0" w:space="0" w:color="auto"/>
                            <w:right w:val="none" w:sz="0" w:space="0" w:color="auto"/>
                          </w:divBdr>
                          <w:divsChild>
                            <w:div w:id="767703219">
                              <w:marLeft w:val="0"/>
                              <w:marRight w:val="0"/>
                              <w:marTop w:val="0"/>
                              <w:marBottom w:val="0"/>
                              <w:divBdr>
                                <w:top w:val="none" w:sz="0" w:space="0" w:color="auto"/>
                                <w:left w:val="none" w:sz="0" w:space="0" w:color="auto"/>
                                <w:bottom w:val="none" w:sz="0" w:space="0" w:color="auto"/>
                                <w:right w:val="none" w:sz="0" w:space="0" w:color="auto"/>
                              </w:divBdr>
                            </w:div>
                          </w:divsChild>
                        </w:div>
                        <w:div w:id="1118336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75838476">
          <w:marLeft w:val="0"/>
          <w:marRight w:val="0"/>
          <w:marTop w:val="0"/>
          <w:marBottom w:val="0"/>
          <w:divBdr>
            <w:top w:val="none" w:sz="0" w:space="0" w:color="auto"/>
            <w:left w:val="none" w:sz="0" w:space="0" w:color="auto"/>
            <w:bottom w:val="none" w:sz="0" w:space="0" w:color="auto"/>
            <w:right w:val="none" w:sz="0" w:space="0" w:color="auto"/>
          </w:divBdr>
          <w:divsChild>
            <w:div w:id="177275485">
              <w:marLeft w:val="0"/>
              <w:marRight w:val="0"/>
              <w:marTop w:val="0"/>
              <w:marBottom w:val="0"/>
              <w:divBdr>
                <w:top w:val="none" w:sz="0" w:space="0" w:color="auto"/>
                <w:left w:val="none" w:sz="0" w:space="0" w:color="auto"/>
                <w:bottom w:val="none" w:sz="0" w:space="0" w:color="auto"/>
                <w:right w:val="none" w:sz="0" w:space="0" w:color="auto"/>
              </w:divBdr>
              <w:divsChild>
                <w:div w:id="1123381153">
                  <w:marLeft w:val="0"/>
                  <w:marRight w:val="0"/>
                  <w:marTop w:val="0"/>
                  <w:marBottom w:val="0"/>
                  <w:divBdr>
                    <w:top w:val="none" w:sz="0" w:space="0" w:color="auto"/>
                    <w:left w:val="none" w:sz="0" w:space="0" w:color="auto"/>
                    <w:bottom w:val="none" w:sz="0" w:space="0" w:color="auto"/>
                    <w:right w:val="none" w:sz="0" w:space="0" w:color="auto"/>
                  </w:divBdr>
                  <w:divsChild>
                    <w:div w:id="1995378327">
                      <w:marLeft w:val="0"/>
                      <w:marRight w:val="0"/>
                      <w:marTop w:val="0"/>
                      <w:marBottom w:val="0"/>
                      <w:divBdr>
                        <w:top w:val="none" w:sz="0" w:space="0" w:color="auto"/>
                        <w:left w:val="none" w:sz="0" w:space="0" w:color="auto"/>
                        <w:bottom w:val="none" w:sz="0" w:space="0" w:color="auto"/>
                        <w:right w:val="none" w:sz="0" w:space="0" w:color="auto"/>
                      </w:divBdr>
                      <w:divsChild>
                        <w:div w:id="293099065">
                          <w:marLeft w:val="0"/>
                          <w:marRight w:val="0"/>
                          <w:marTop w:val="0"/>
                          <w:marBottom w:val="0"/>
                          <w:divBdr>
                            <w:top w:val="none" w:sz="0" w:space="0" w:color="auto"/>
                            <w:left w:val="none" w:sz="0" w:space="0" w:color="auto"/>
                            <w:bottom w:val="none" w:sz="0" w:space="0" w:color="auto"/>
                            <w:right w:val="none" w:sz="0" w:space="0" w:color="auto"/>
                          </w:divBdr>
                          <w:divsChild>
                            <w:div w:id="1173839422">
                              <w:marLeft w:val="0"/>
                              <w:marRight w:val="0"/>
                              <w:marTop w:val="0"/>
                              <w:marBottom w:val="0"/>
                              <w:divBdr>
                                <w:top w:val="none" w:sz="0" w:space="0" w:color="auto"/>
                                <w:left w:val="none" w:sz="0" w:space="0" w:color="auto"/>
                                <w:bottom w:val="none" w:sz="0" w:space="0" w:color="auto"/>
                                <w:right w:val="none" w:sz="0" w:space="0" w:color="auto"/>
                              </w:divBdr>
                              <w:divsChild>
                                <w:div w:id="1438913079">
                                  <w:marLeft w:val="0"/>
                                  <w:marRight w:val="0"/>
                                  <w:marTop w:val="0"/>
                                  <w:marBottom w:val="0"/>
                                  <w:divBdr>
                                    <w:top w:val="none" w:sz="0" w:space="0" w:color="auto"/>
                                    <w:left w:val="none" w:sz="0" w:space="0" w:color="auto"/>
                                    <w:bottom w:val="none" w:sz="0" w:space="0" w:color="auto"/>
                                    <w:right w:val="none" w:sz="0" w:space="0" w:color="auto"/>
                                  </w:divBdr>
                                  <w:divsChild>
                                    <w:div w:id="400949373">
                                      <w:marLeft w:val="0"/>
                                      <w:marRight w:val="0"/>
                                      <w:marTop w:val="0"/>
                                      <w:marBottom w:val="0"/>
                                      <w:divBdr>
                                        <w:top w:val="none" w:sz="0" w:space="0" w:color="auto"/>
                                        <w:left w:val="none" w:sz="0" w:space="0" w:color="auto"/>
                                        <w:bottom w:val="none" w:sz="0" w:space="0" w:color="auto"/>
                                        <w:right w:val="none" w:sz="0" w:space="0" w:color="auto"/>
                                      </w:divBdr>
                                      <w:divsChild>
                                        <w:div w:id="136729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1601689">
          <w:marLeft w:val="0"/>
          <w:marRight w:val="0"/>
          <w:marTop w:val="0"/>
          <w:marBottom w:val="0"/>
          <w:divBdr>
            <w:top w:val="none" w:sz="0" w:space="0" w:color="auto"/>
            <w:left w:val="none" w:sz="0" w:space="0" w:color="auto"/>
            <w:bottom w:val="none" w:sz="0" w:space="0" w:color="auto"/>
            <w:right w:val="none" w:sz="0" w:space="0" w:color="auto"/>
          </w:divBdr>
          <w:divsChild>
            <w:div w:id="250358227">
              <w:marLeft w:val="0"/>
              <w:marRight w:val="0"/>
              <w:marTop w:val="0"/>
              <w:marBottom w:val="0"/>
              <w:divBdr>
                <w:top w:val="none" w:sz="0" w:space="0" w:color="auto"/>
                <w:left w:val="none" w:sz="0" w:space="0" w:color="auto"/>
                <w:bottom w:val="none" w:sz="0" w:space="0" w:color="auto"/>
                <w:right w:val="none" w:sz="0" w:space="0" w:color="auto"/>
              </w:divBdr>
              <w:divsChild>
                <w:div w:id="2076271813">
                  <w:marLeft w:val="0"/>
                  <w:marRight w:val="0"/>
                  <w:marTop w:val="0"/>
                  <w:marBottom w:val="0"/>
                  <w:divBdr>
                    <w:top w:val="none" w:sz="0" w:space="0" w:color="auto"/>
                    <w:left w:val="none" w:sz="0" w:space="0" w:color="auto"/>
                    <w:bottom w:val="none" w:sz="0" w:space="0" w:color="auto"/>
                    <w:right w:val="none" w:sz="0" w:space="0" w:color="auto"/>
                  </w:divBdr>
                  <w:divsChild>
                    <w:div w:id="148059933">
                      <w:marLeft w:val="0"/>
                      <w:marRight w:val="0"/>
                      <w:marTop w:val="0"/>
                      <w:marBottom w:val="0"/>
                      <w:divBdr>
                        <w:top w:val="none" w:sz="0" w:space="0" w:color="auto"/>
                        <w:left w:val="none" w:sz="0" w:space="0" w:color="auto"/>
                        <w:bottom w:val="none" w:sz="0" w:space="0" w:color="auto"/>
                        <w:right w:val="none" w:sz="0" w:space="0" w:color="auto"/>
                      </w:divBdr>
                      <w:divsChild>
                        <w:div w:id="1653868231">
                          <w:marLeft w:val="0"/>
                          <w:marRight w:val="0"/>
                          <w:marTop w:val="0"/>
                          <w:marBottom w:val="0"/>
                          <w:divBdr>
                            <w:top w:val="none" w:sz="0" w:space="0" w:color="auto"/>
                            <w:left w:val="none" w:sz="0" w:space="0" w:color="auto"/>
                            <w:bottom w:val="none" w:sz="0" w:space="0" w:color="auto"/>
                            <w:right w:val="none" w:sz="0" w:space="0" w:color="auto"/>
                          </w:divBdr>
                          <w:divsChild>
                            <w:div w:id="2060932051">
                              <w:marLeft w:val="0"/>
                              <w:marRight w:val="0"/>
                              <w:marTop w:val="0"/>
                              <w:marBottom w:val="0"/>
                              <w:divBdr>
                                <w:top w:val="none" w:sz="0" w:space="0" w:color="auto"/>
                                <w:left w:val="none" w:sz="0" w:space="0" w:color="auto"/>
                                <w:bottom w:val="none" w:sz="0" w:space="0" w:color="auto"/>
                                <w:right w:val="none" w:sz="0" w:space="0" w:color="auto"/>
                              </w:divBdr>
                              <w:divsChild>
                                <w:div w:id="1798916798">
                                  <w:marLeft w:val="0"/>
                                  <w:marRight w:val="0"/>
                                  <w:marTop w:val="0"/>
                                  <w:marBottom w:val="0"/>
                                  <w:divBdr>
                                    <w:top w:val="none" w:sz="0" w:space="0" w:color="auto"/>
                                    <w:left w:val="none" w:sz="0" w:space="0" w:color="auto"/>
                                    <w:bottom w:val="none" w:sz="0" w:space="0" w:color="auto"/>
                                    <w:right w:val="none" w:sz="0" w:space="0" w:color="auto"/>
                                  </w:divBdr>
                                  <w:divsChild>
                                    <w:div w:id="1387603620">
                                      <w:marLeft w:val="0"/>
                                      <w:marRight w:val="0"/>
                                      <w:marTop w:val="0"/>
                                      <w:marBottom w:val="0"/>
                                      <w:divBdr>
                                        <w:top w:val="none" w:sz="0" w:space="0" w:color="auto"/>
                                        <w:left w:val="none" w:sz="0" w:space="0" w:color="auto"/>
                                        <w:bottom w:val="none" w:sz="0" w:space="0" w:color="auto"/>
                                        <w:right w:val="none" w:sz="0" w:space="0" w:color="auto"/>
                                      </w:divBdr>
                                      <w:divsChild>
                                        <w:div w:id="1777479535">
                                          <w:marLeft w:val="0"/>
                                          <w:marRight w:val="0"/>
                                          <w:marTop w:val="0"/>
                                          <w:marBottom w:val="0"/>
                                          <w:divBdr>
                                            <w:top w:val="none" w:sz="0" w:space="0" w:color="auto"/>
                                            <w:left w:val="none" w:sz="0" w:space="0" w:color="auto"/>
                                            <w:bottom w:val="none" w:sz="0" w:space="0" w:color="auto"/>
                                            <w:right w:val="none" w:sz="0" w:space="0" w:color="auto"/>
                                          </w:divBdr>
                                          <w:divsChild>
                                            <w:div w:id="297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7786526">
          <w:marLeft w:val="0"/>
          <w:marRight w:val="0"/>
          <w:marTop w:val="0"/>
          <w:marBottom w:val="0"/>
          <w:divBdr>
            <w:top w:val="none" w:sz="0" w:space="0" w:color="auto"/>
            <w:left w:val="none" w:sz="0" w:space="0" w:color="auto"/>
            <w:bottom w:val="none" w:sz="0" w:space="0" w:color="auto"/>
            <w:right w:val="none" w:sz="0" w:space="0" w:color="auto"/>
          </w:divBdr>
          <w:divsChild>
            <w:div w:id="1980258882">
              <w:marLeft w:val="0"/>
              <w:marRight w:val="0"/>
              <w:marTop w:val="0"/>
              <w:marBottom w:val="0"/>
              <w:divBdr>
                <w:top w:val="none" w:sz="0" w:space="0" w:color="auto"/>
                <w:left w:val="none" w:sz="0" w:space="0" w:color="auto"/>
                <w:bottom w:val="none" w:sz="0" w:space="0" w:color="auto"/>
                <w:right w:val="none" w:sz="0" w:space="0" w:color="auto"/>
              </w:divBdr>
            </w:div>
          </w:divsChild>
        </w:div>
        <w:div w:id="310332320">
          <w:marLeft w:val="0"/>
          <w:marRight w:val="0"/>
          <w:marTop w:val="0"/>
          <w:marBottom w:val="0"/>
          <w:divBdr>
            <w:top w:val="none" w:sz="0" w:space="0" w:color="auto"/>
            <w:left w:val="none" w:sz="0" w:space="0" w:color="auto"/>
            <w:bottom w:val="none" w:sz="0" w:space="0" w:color="auto"/>
            <w:right w:val="none" w:sz="0" w:space="0" w:color="auto"/>
          </w:divBdr>
          <w:divsChild>
            <w:div w:id="720253842">
              <w:marLeft w:val="0"/>
              <w:marRight w:val="0"/>
              <w:marTop w:val="0"/>
              <w:marBottom w:val="0"/>
              <w:divBdr>
                <w:top w:val="none" w:sz="0" w:space="0" w:color="auto"/>
                <w:left w:val="none" w:sz="0" w:space="0" w:color="auto"/>
                <w:bottom w:val="none" w:sz="0" w:space="0" w:color="auto"/>
                <w:right w:val="none" w:sz="0" w:space="0" w:color="auto"/>
              </w:divBdr>
            </w:div>
          </w:divsChild>
        </w:div>
        <w:div w:id="302973624">
          <w:marLeft w:val="0"/>
          <w:marRight w:val="0"/>
          <w:marTop w:val="0"/>
          <w:marBottom w:val="0"/>
          <w:divBdr>
            <w:top w:val="none" w:sz="0" w:space="0" w:color="auto"/>
            <w:left w:val="none" w:sz="0" w:space="0" w:color="auto"/>
            <w:bottom w:val="none" w:sz="0" w:space="0" w:color="auto"/>
            <w:right w:val="none" w:sz="0" w:space="0" w:color="auto"/>
          </w:divBdr>
          <w:divsChild>
            <w:div w:id="714157627">
              <w:marLeft w:val="0"/>
              <w:marRight w:val="0"/>
              <w:marTop w:val="0"/>
              <w:marBottom w:val="0"/>
              <w:divBdr>
                <w:top w:val="none" w:sz="0" w:space="0" w:color="auto"/>
                <w:left w:val="none" w:sz="0" w:space="0" w:color="auto"/>
                <w:bottom w:val="none" w:sz="0" w:space="0" w:color="auto"/>
                <w:right w:val="none" w:sz="0" w:space="0" w:color="auto"/>
              </w:divBdr>
              <w:divsChild>
                <w:div w:id="1867668581">
                  <w:marLeft w:val="0"/>
                  <w:marRight w:val="0"/>
                  <w:marTop w:val="0"/>
                  <w:marBottom w:val="0"/>
                  <w:divBdr>
                    <w:top w:val="none" w:sz="0" w:space="0" w:color="auto"/>
                    <w:left w:val="none" w:sz="0" w:space="0" w:color="auto"/>
                    <w:bottom w:val="none" w:sz="0" w:space="0" w:color="auto"/>
                    <w:right w:val="none" w:sz="0" w:space="0" w:color="auto"/>
                  </w:divBdr>
                  <w:divsChild>
                    <w:div w:id="932856316">
                      <w:marLeft w:val="0"/>
                      <w:marRight w:val="0"/>
                      <w:marTop w:val="0"/>
                      <w:marBottom w:val="0"/>
                      <w:divBdr>
                        <w:top w:val="none" w:sz="0" w:space="0" w:color="auto"/>
                        <w:left w:val="none" w:sz="0" w:space="0" w:color="auto"/>
                        <w:bottom w:val="none" w:sz="0" w:space="0" w:color="auto"/>
                        <w:right w:val="none" w:sz="0" w:space="0" w:color="auto"/>
                      </w:divBdr>
                      <w:divsChild>
                        <w:div w:id="533731772">
                          <w:marLeft w:val="0"/>
                          <w:marRight w:val="0"/>
                          <w:marTop w:val="0"/>
                          <w:marBottom w:val="0"/>
                          <w:divBdr>
                            <w:top w:val="none" w:sz="0" w:space="0" w:color="auto"/>
                            <w:left w:val="none" w:sz="0" w:space="0" w:color="auto"/>
                            <w:bottom w:val="none" w:sz="0" w:space="0" w:color="auto"/>
                            <w:right w:val="none" w:sz="0" w:space="0" w:color="auto"/>
                          </w:divBdr>
                          <w:divsChild>
                            <w:div w:id="168115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1301533">
          <w:marLeft w:val="0"/>
          <w:marRight w:val="0"/>
          <w:marTop w:val="0"/>
          <w:marBottom w:val="0"/>
          <w:divBdr>
            <w:top w:val="none" w:sz="0" w:space="0" w:color="auto"/>
            <w:left w:val="none" w:sz="0" w:space="0" w:color="auto"/>
            <w:bottom w:val="none" w:sz="0" w:space="0" w:color="auto"/>
            <w:right w:val="none" w:sz="0" w:space="0" w:color="auto"/>
          </w:divBdr>
          <w:divsChild>
            <w:div w:id="804547390">
              <w:marLeft w:val="0"/>
              <w:marRight w:val="0"/>
              <w:marTop w:val="0"/>
              <w:marBottom w:val="0"/>
              <w:divBdr>
                <w:top w:val="none" w:sz="0" w:space="0" w:color="auto"/>
                <w:left w:val="none" w:sz="0" w:space="0" w:color="auto"/>
                <w:bottom w:val="none" w:sz="0" w:space="0" w:color="auto"/>
                <w:right w:val="none" w:sz="0" w:space="0" w:color="auto"/>
              </w:divBdr>
              <w:divsChild>
                <w:div w:id="2077585160">
                  <w:marLeft w:val="0"/>
                  <w:marRight w:val="0"/>
                  <w:marTop w:val="0"/>
                  <w:marBottom w:val="0"/>
                  <w:divBdr>
                    <w:top w:val="none" w:sz="0" w:space="0" w:color="auto"/>
                    <w:left w:val="none" w:sz="0" w:space="0" w:color="auto"/>
                    <w:bottom w:val="none" w:sz="0" w:space="0" w:color="auto"/>
                    <w:right w:val="none" w:sz="0" w:space="0" w:color="auto"/>
                  </w:divBdr>
                  <w:divsChild>
                    <w:div w:id="393040902">
                      <w:marLeft w:val="0"/>
                      <w:marRight w:val="0"/>
                      <w:marTop w:val="0"/>
                      <w:marBottom w:val="0"/>
                      <w:divBdr>
                        <w:top w:val="none" w:sz="0" w:space="0" w:color="auto"/>
                        <w:left w:val="none" w:sz="0" w:space="0" w:color="auto"/>
                        <w:bottom w:val="none" w:sz="0" w:space="0" w:color="auto"/>
                        <w:right w:val="none" w:sz="0" w:space="0" w:color="auto"/>
                      </w:divBdr>
                      <w:divsChild>
                        <w:div w:id="972180069">
                          <w:marLeft w:val="0"/>
                          <w:marRight w:val="0"/>
                          <w:marTop w:val="0"/>
                          <w:marBottom w:val="0"/>
                          <w:divBdr>
                            <w:top w:val="none" w:sz="0" w:space="0" w:color="auto"/>
                            <w:left w:val="none" w:sz="0" w:space="0" w:color="auto"/>
                            <w:bottom w:val="none" w:sz="0" w:space="0" w:color="auto"/>
                            <w:right w:val="none" w:sz="0" w:space="0" w:color="auto"/>
                          </w:divBdr>
                          <w:divsChild>
                            <w:div w:id="1633098021">
                              <w:marLeft w:val="0"/>
                              <w:marRight w:val="0"/>
                              <w:marTop w:val="0"/>
                              <w:marBottom w:val="0"/>
                              <w:divBdr>
                                <w:top w:val="none" w:sz="0" w:space="0" w:color="auto"/>
                                <w:left w:val="none" w:sz="0" w:space="0" w:color="auto"/>
                                <w:bottom w:val="none" w:sz="0" w:space="0" w:color="auto"/>
                                <w:right w:val="none" w:sz="0" w:space="0" w:color="auto"/>
                              </w:divBdr>
                              <w:divsChild>
                                <w:div w:id="329916170">
                                  <w:marLeft w:val="0"/>
                                  <w:marRight w:val="0"/>
                                  <w:marTop w:val="0"/>
                                  <w:marBottom w:val="0"/>
                                  <w:divBdr>
                                    <w:top w:val="none" w:sz="0" w:space="0" w:color="auto"/>
                                    <w:left w:val="none" w:sz="0" w:space="0" w:color="auto"/>
                                    <w:bottom w:val="none" w:sz="0" w:space="0" w:color="auto"/>
                                    <w:right w:val="none" w:sz="0" w:space="0" w:color="auto"/>
                                  </w:divBdr>
                                  <w:divsChild>
                                    <w:div w:id="1459882789">
                                      <w:marLeft w:val="0"/>
                                      <w:marRight w:val="0"/>
                                      <w:marTop w:val="0"/>
                                      <w:marBottom w:val="0"/>
                                      <w:divBdr>
                                        <w:top w:val="none" w:sz="0" w:space="0" w:color="auto"/>
                                        <w:left w:val="none" w:sz="0" w:space="0" w:color="auto"/>
                                        <w:bottom w:val="none" w:sz="0" w:space="0" w:color="auto"/>
                                        <w:right w:val="none" w:sz="0" w:space="0" w:color="auto"/>
                                      </w:divBdr>
                                      <w:divsChild>
                                        <w:div w:id="170591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6462168">
          <w:marLeft w:val="0"/>
          <w:marRight w:val="0"/>
          <w:marTop w:val="0"/>
          <w:marBottom w:val="0"/>
          <w:divBdr>
            <w:top w:val="none" w:sz="0" w:space="0" w:color="auto"/>
            <w:left w:val="none" w:sz="0" w:space="0" w:color="auto"/>
            <w:bottom w:val="none" w:sz="0" w:space="0" w:color="auto"/>
            <w:right w:val="none" w:sz="0" w:space="0" w:color="auto"/>
          </w:divBdr>
          <w:divsChild>
            <w:div w:id="1748455864">
              <w:marLeft w:val="0"/>
              <w:marRight w:val="0"/>
              <w:marTop w:val="0"/>
              <w:marBottom w:val="0"/>
              <w:divBdr>
                <w:top w:val="none" w:sz="0" w:space="0" w:color="auto"/>
                <w:left w:val="none" w:sz="0" w:space="0" w:color="auto"/>
                <w:bottom w:val="none" w:sz="0" w:space="0" w:color="auto"/>
                <w:right w:val="none" w:sz="0" w:space="0" w:color="auto"/>
              </w:divBdr>
              <w:divsChild>
                <w:div w:id="1557543282">
                  <w:marLeft w:val="0"/>
                  <w:marRight w:val="0"/>
                  <w:marTop w:val="0"/>
                  <w:marBottom w:val="0"/>
                  <w:divBdr>
                    <w:top w:val="none" w:sz="0" w:space="0" w:color="auto"/>
                    <w:left w:val="none" w:sz="0" w:space="0" w:color="auto"/>
                    <w:bottom w:val="none" w:sz="0" w:space="0" w:color="auto"/>
                    <w:right w:val="none" w:sz="0" w:space="0" w:color="auto"/>
                  </w:divBdr>
                  <w:divsChild>
                    <w:div w:id="1076170412">
                      <w:marLeft w:val="0"/>
                      <w:marRight w:val="0"/>
                      <w:marTop w:val="0"/>
                      <w:marBottom w:val="0"/>
                      <w:divBdr>
                        <w:top w:val="none" w:sz="0" w:space="0" w:color="auto"/>
                        <w:left w:val="none" w:sz="0" w:space="0" w:color="auto"/>
                        <w:bottom w:val="none" w:sz="0" w:space="0" w:color="auto"/>
                        <w:right w:val="none" w:sz="0" w:space="0" w:color="auto"/>
                      </w:divBdr>
                      <w:divsChild>
                        <w:div w:id="1987467222">
                          <w:marLeft w:val="0"/>
                          <w:marRight w:val="0"/>
                          <w:marTop w:val="0"/>
                          <w:marBottom w:val="0"/>
                          <w:divBdr>
                            <w:top w:val="none" w:sz="0" w:space="0" w:color="auto"/>
                            <w:left w:val="none" w:sz="0" w:space="0" w:color="auto"/>
                            <w:bottom w:val="none" w:sz="0" w:space="0" w:color="auto"/>
                            <w:right w:val="none" w:sz="0" w:space="0" w:color="auto"/>
                          </w:divBdr>
                          <w:divsChild>
                            <w:div w:id="318460450">
                              <w:marLeft w:val="0"/>
                              <w:marRight w:val="0"/>
                              <w:marTop w:val="0"/>
                              <w:marBottom w:val="0"/>
                              <w:divBdr>
                                <w:top w:val="none" w:sz="0" w:space="0" w:color="auto"/>
                                <w:left w:val="none" w:sz="0" w:space="0" w:color="auto"/>
                                <w:bottom w:val="none" w:sz="0" w:space="0" w:color="auto"/>
                                <w:right w:val="none" w:sz="0" w:space="0" w:color="auto"/>
                              </w:divBdr>
                              <w:divsChild>
                                <w:div w:id="1813786534">
                                  <w:marLeft w:val="0"/>
                                  <w:marRight w:val="0"/>
                                  <w:marTop w:val="0"/>
                                  <w:marBottom w:val="0"/>
                                  <w:divBdr>
                                    <w:top w:val="none" w:sz="0" w:space="0" w:color="auto"/>
                                    <w:left w:val="none" w:sz="0" w:space="0" w:color="auto"/>
                                    <w:bottom w:val="none" w:sz="0" w:space="0" w:color="auto"/>
                                    <w:right w:val="none" w:sz="0" w:space="0" w:color="auto"/>
                                  </w:divBdr>
                                  <w:divsChild>
                                    <w:div w:id="1617637185">
                                      <w:marLeft w:val="0"/>
                                      <w:marRight w:val="0"/>
                                      <w:marTop w:val="0"/>
                                      <w:marBottom w:val="0"/>
                                      <w:divBdr>
                                        <w:top w:val="none" w:sz="0" w:space="0" w:color="auto"/>
                                        <w:left w:val="none" w:sz="0" w:space="0" w:color="auto"/>
                                        <w:bottom w:val="none" w:sz="0" w:space="0" w:color="auto"/>
                                        <w:right w:val="none" w:sz="0" w:space="0" w:color="auto"/>
                                      </w:divBdr>
                                      <w:divsChild>
                                        <w:div w:id="1805006227">
                                          <w:marLeft w:val="0"/>
                                          <w:marRight w:val="0"/>
                                          <w:marTop w:val="0"/>
                                          <w:marBottom w:val="0"/>
                                          <w:divBdr>
                                            <w:top w:val="none" w:sz="0" w:space="0" w:color="auto"/>
                                            <w:left w:val="none" w:sz="0" w:space="0" w:color="auto"/>
                                            <w:bottom w:val="none" w:sz="0" w:space="0" w:color="auto"/>
                                            <w:right w:val="none" w:sz="0" w:space="0" w:color="auto"/>
                                          </w:divBdr>
                                          <w:divsChild>
                                            <w:div w:id="112670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264703">
          <w:marLeft w:val="0"/>
          <w:marRight w:val="0"/>
          <w:marTop w:val="0"/>
          <w:marBottom w:val="0"/>
          <w:divBdr>
            <w:top w:val="none" w:sz="0" w:space="0" w:color="auto"/>
            <w:left w:val="none" w:sz="0" w:space="0" w:color="auto"/>
            <w:bottom w:val="none" w:sz="0" w:space="0" w:color="auto"/>
            <w:right w:val="none" w:sz="0" w:space="0" w:color="auto"/>
          </w:divBdr>
          <w:divsChild>
            <w:div w:id="1163279010">
              <w:marLeft w:val="0"/>
              <w:marRight w:val="0"/>
              <w:marTop w:val="0"/>
              <w:marBottom w:val="0"/>
              <w:divBdr>
                <w:top w:val="none" w:sz="0" w:space="0" w:color="auto"/>
                <w:left w:val="none" w:sz="0" w:space="0" w:color="auto"/>
                <w:bottom w:val="none" w:sz="0" w:space="0" w:color="auto"/>
                <w:right w:val="none" w:sz="0" w:space="0" w:color="auto"/>
              </w:divBdr>
              <w:divsChild>
                <w:div w:id="1743328669">
                  <w:marLeft w:val="0"/>
                  <w:marRight w:val="0"/>
                  <w:marTop w:val="0"/>
                  <w:marBottom w:val="0"/>
                  <w:divBdr>
                    <w:top w:val="none" w:sz="0" w:space="0" w:color="auto"/>
                    <w:left w:val="none" w:sz="0" w:space="0" w:color="auto"/>
                    <w:bottom w:val="none" w:sz="0" w:space="0" w:color="auto"/>
                    <w:right w:val="none" w:sz="0" w:space="0" w:color="auto"/>
                  </w:divBdr>
                  <w:divsChild>
                    <w:div w:id="80172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82441">
          <w:marLeft w:val="0"/>
          <w:marRight w:val="0"/>
          <w:marTop w:val="0"/>
          <w:marBottom w:val="0"/>
          <w:divBdr>
            <w:top w:val="none" w:sz="0" w:space="0" w:color="auto"/>
            <w:left w:val="none" w:sz="0" w:space="0" w:color="auto"/>
            <w:bottom w:val="none" w:sz="0" w:space="0" w:color="auto"/>
            <w:right w:val="none" w:sz="0" w:space="0" w:color="auto"/>
          </w:divBdr>
          <w:divsChild>
            <w:div w:id="1940865207">
              <w:marLeft w:val="0"/>
              <w:marRight w:val="0"/>
              <w:marTop w:val="0"/>
              <w:marBottom w:val="0"/>
              <w:divBdr>
                <w:top w:val="none" w:sz="0" w:space="0" w:color="auto"/>
                <w:left w:val="none" w:sz="0" w:space="0" w:color="auto"/>
                <w:bottom w:val="none" w:sz="0" w:space="0" w:color="auto"/>
                <w:right w:val="none" w:sz="0" w:space="0" w:color="auto"/>
              </w:divBdr>
              <w:divsChild>
                <w:div w:id="760832640">
                  <w:marLeft w:val="0"/>
                  <w:marRight w:val="0"/>
                  <w:marTop w:val="0"/>
                  <w:marBottom w:val="0"/>
                  <w:divBdr>
                    <w:top w:val="none" w:sz="0" w:space="0" w:color="auto"/>
                    <w:left w:val="none" w:sz="0" w:space="0" w:color="auto"/>
                    <w:bottom w:val="none" w:sz="0" w:space="0" w:color="auto"/>
                    <w:right w:val="none" w:sz="0" w:space="0" w:color="auto"/>
                  </w:divBdr>
                  <w:divsChild>
                    <w:div w:id="1055012705">
                      <w:marLeft w:val="0"/>
                      <w:marRight w:val="0"/>
                      <w:marTop w:val="0"/>
                      <w:marBottom w:val="0"/>
                      <w:divBdr>
                        <w:top w:val="none" w:sz="0" w:space="0" w:color="auto"/>
                        <w:left w:val="none" w:sz="0" w:space="0" w:color="auto"/>
                        <w:bottom w:val="none" w:sz="0" w:space="0" w:color="auto"/>
                        <w:right w:val="none" w:sz="0" w:space="0" w:color="auto"/>
                      </w:divBdr>
                      <w:divsChild>
                        <w:div w:id="2016423314">
                          <w:marLeft w:val="0"/>
                          <w:marRight w:val="0"/>
                          <w:marTop w:val="0"/>
                          <w:marBottom w:val="0"/>
                          <w:divBdr>
                            <w:top w:val="none" w:sz="0" w:space="0" w:color="auto"/>
                            <w:left w:val="none" w:sz="0" w:space="0" w:color="auto"/>
                            <w:bottom w:val="none" w:sz="0" w:space="0" w:color="auto"/>
                            <w:right w:val="none" w:sz="0" w:space="0" w:color="auto"/>
                          </w:divBdr>
                          <w:divsChild>
                            <w:div w:id="1125809534">
                              <w:marLeft w:val="0"/>
                              <w:marRight w:val="0"/>
                              <w:marTop w:val="0"/>
                              <w:marBottom w:val="0"/>
                              <w:divBdr>
                                <w:top w:val="none" w:sz="0" w:space="0" w:color="auto"/>
                                <w:left w:val="none" w:sz="0" w:space="0" w:color="auto"/>
                                <w:bottom w:val="none" w:sz="0" w:space="0" w:color="auto"/>
                                <w:right w:val="none" w:sz="0" w:space="0" w:color="auto"/>
                              </w:divBdr>
                              <w:divsChild>
                                <w:div w:id="742677585">
                                  <w:marLeft w:val="0"/>
                                  <w:marRight w:val="0"/>
                                  <w:marTop w:val="0"/>
                                  <w:marBottom w:val="0"/>
                                  <w:divBdr>
                                    <w:top w:val="none" w:sz="0" w:space="0" w:color="auto"/>
                                    <w:left w:val="none" w:sz="0" w:space="0" w:color="auto"/>
                                    <w:bottom w:val="none" w:sz="0" w:space="0" w:color="auto"/>
                                    <w:right w:val="none" w:sz="0" w:space="0" w:color="auto"/>
                                  </w:divBdr>
                                  <w:divsChild>
                                    <w:div w:id="1363087926">
                                      <w:marLeft w:val="0"/>
                                      <w:marRight w:val="0"/>
                                      <w:marTop w:val="0"/>
                                      <w:marBottom w:val="0"/>
                                      <w:divBdr>
                                        <w:top w:val="none" w:sz="0" w:space="0" w:color="auto"/>
                                        <w:left w:val="none" w:sz="0" w:space="0" w:color="auto"/>
                                        <w:bottom w:val="none" w:sz="0" w:space="0" w:color="auto"/>
                                        <w:right w:val="none" w:sz="0" w:space="0" w:color="auto"/>
                                      </w:divBdr>
                                      <w:divsChild>
                                        <w:div w:id="34690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9280867">
          <w:marLeft w:val="0"/>
          <w:marRight w:val="0"/>
          <w:marTop w:val="0"/>
          <w:marBottom w:val="0"/>
          <w:divBdr>
            <w:top w:val="none" w:sz="0" w:space="0" w:color="auto"/>
            <w:left w:val="none" w:sz="0" w:space="0" w:color="auto"/>
            <w:bottom w:val="none" w:sz="0" w:space="0" w:color="auto"/>
            <w:right w:val="none" w:sz="0" w:space="0" w:color="auto"/>
          </w:divBdr>
          <w:divsChild>
            <w:div w:id="1241981454">
              <w:marLeft w:val="0"/>
              <w:marRight w:val="0"/>
              <w:marTop w:val="0"/>
              <w:marBottom w:val="0"/>
              <w:divBdr>
                <w:top w:val="none" w:sz="0" w:space="0" w:color="auto"/>
                <w:left w:val="none" w:sz="0" w:space="0" w:color="auto"/>
                <w:bottom w:val="none" w:sz="0" w:space="0" w:color="auto"/>
                <w:right w:val="none" w:sz="0" w:space="0" w:color="auto"/>
              </w:divBdr>
              <w:divsChild>
                <w:div w:id="982083767">
                  <w:marLeft w:val="0"/>
                  <w:marRight w:val="0"/>
                  <w:marTop w:val="0"/>
                  <w:marBottom w:val="0"/>
                  <w:divBdr>
                    <w:top w:val="none" w:sz="0" w:space="0" w:color="auto"/>
                    <w:left w:val="none" w:sz="0" w:space="0" w:color="auto"/>
                    <w:bottom w:val="none" w:sz="0" w:space="0" w:color="auto"/>
                    <w:right w:val="none" w:sz="0" w:space="0" w:color="auto"/>
                  </w:divBdr>
                  <w:divsChild>
                    <w:div w:id="670062239">
                      <w:marLeft w:val="0"/>
                      <w:marRight w:val="0"/>
                      <w:marTop w:val="0"/>
                      <w:marBottom w:val="0"/>
                      <w:divBdr>
                        <w:top w:val="none" w:sz="0" w:space="0" w:color="auto"/>
                        <w:left w:val="none" w:sz="0" w:space="0" w:color="auto"/>
                        <w:bottom w:val="none" w:sz="0" w:space="0" w:color="auto"/>
                        <w:right w:val="none" w:sz="0" w:space="0" w:color="auto"/>
                      </w:divBdr>
                      <w:divsChild>
                        <w:div w:id="1067652332">
                          <w:marLeft w:val="0"/>
                          <w:marRight w:val="0"/>
                          <w:marTop w:val="0"/>
                          <w:marBottom w:val="0"/>
                          <w:divBdr>
                            <w:top w:val="none" w:sz="0" w:space="0" w:color="auto"/>
                            <w:left w:val="none" w:sz="0" w:space="0" w:color="auto"/>
                            <w:bottom w:val="none" w:sz="0" w:space="0" w:color="auto"/>
                            <w:right w:val="none" w:sz="0" w:space="0" w:color="auto"/>
                          </w:divBdr>
                          <w:divsChild>
                            <w:div w:id="2042629246">
                              <w:marLeft w:val="0"/>
                              <w:marRight w:val="0"/>
                              <w:marTop w:val="0"/>
                              <w:marBottom w:val="0"/>
                              <w:divBdr>
                                <w:top w:val="none" w:sz="0" w:space="0" w:color="auto"/>
                                <w:left w:val="none" w:sz="0" w:space="0" w:color="auto"/>
                                <w:bottom w:val="none" w:sz="0" w:space="0" w:color="auto"/>
                                <w:right w:val="none" w:sz="0" w:space="0" w:color="auto"/>
                              </w:divBdr>
                              <w:divsChild>
                                <w:div w:id="13384294">
                                  <w:marLeft w:val="0"/>
                                  <w:marRight w:val="0"/>
                                  <w:marTop w:val="0"/>
                                  <w:marBottom w:val="0"/>
                                  <w:divBdr>
                                    <w:top w:val="none" w:sz="0" w:space="0" w:color="auto"/>
                                    <w:left w:val="none" w:sz="0" w:space="0" w:color="auto"/>
                                    <w:bottom w:val="none" w:sz="0" w:space="0" w:color="auto"/>
                                    <w:right w:val="none" w:sz="0" w:space="0" w:color="auto"/>
                                  </w:divBdr>
                                  <w:divsChild>
                                    <w:div w:id="57389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2363006">
          <w:marLeft w:val="0"/>
          <w:marRight w:val="0"/>
          <w:marTop w:val="0"/>
          <w:marBottom w:val="0"/>
          <w:divBdr>
            <w:top w:val="none" w:sz="0" w:space="0" w:color="auto"/>
            <w:left w:val="none" w:sz="0" w:space="0" w:color="auto"/>
            <w:bottom w:val="none" w:sz="0" w:space="0" w:color="auto"/>
            <w:right w:val="none" w:sz="0" w:space="0" w:color="auto"/>
          </w:divBdr>
          <w:divsChild>
            <w:div w:id="105201199">
              <w:marLeft w:val="0"/>
              <w:marRight w:val="0"/>
              <w:marTop w:val="0"/>
              <w:marBottom w:val="0"/>
              <w:divBdr>
                <w:top w:val="none" w:sz="0" w:space="0" w:color="auto"/>
                <w:left w:val="none" w:sz="0" w:space="0" w:color="auto"/>
                <w:bottom w:val="none" w:sz="0" w:space="0" w:color="auto"/>
                <w:right w:val="none" w:sz="0" w:space="0" w:color="auto"/>
              </w:divBdr>
            </w:div>
          </w:divsChild>
        </w:div>
        <w:div w:id="31342577">
          <w:marLeft w:val="0"/>
          <w:marRight w:val="0"/>
          <w:marTop w:val="0"/>
          <w:marBottom w:val="0"/>
          <w:divBdr>
            <w:top w:val="none" w:sz="0" w:space="0" w:color="auto"/>
            <w:left w:val="none" w:sz="0" w:space="0" w:color="auto"/>
            <w:bottom w:val="none" w:sz="0" w:space="0" w:color="auto"/>
            <w:right w:val="none" w:sz="0" w:space="0" w:color="auto"/>
          </w:divBdr>
          <w:divsChild>
            <w:div w:id="987243849">
              <w:marLeft w:val="0"/>
              <w:marRight w:val="0"/>
              <w:marTop w:val="0"/>
              <w:marBottom w:val="0"/>
              <w:divBdr>
                <w:top w:val="none" w:sz="0" w:space="0" w:color="auto"/>
                <w:left w:val="none" w:sz="0" w:space="0" w:color="auto"/>
                <w:bottom w:val="none" w:sz="0" w:space="0" w:color="auto"/>
                <w:right w:val="none" w:sz="0" w:space="0" w:color="auto"/>
              </w:divBdr>
            </w:div>
          </w:divsChild>
        </w:div>
        <w:div w:id="152457779">
          <w:blockQuote w:val="1"/>
          <w:marLeft w:val="720"/>
          <w:marRight w:val="720"/>
          <w:marTop w:val="100"/>
          <w:marBottom w:val="100"/>
          <w:divBdr>
            <w:top w:val="none" w:sz="0" w:space="0" w:color="auto"/>
            <w:left w:val="none" w:sz="0" w:space="0" w:color="auto"/>
            <w:bottom w:val="none" w:sz="0" w:space="0" w:color="auto"/>
            <w:right w:val="none" w:sz="0" w:space="0" w:color="auto"/>
          </w:divBdr>
        </w:div>
        <w:div w:id="672953985">
          <w:marLeft w:val="0"/>
          <w:marRight w:val="0"/>
          <w:marTop w:val="0"/>
          <w:marBottom w:val="0"/>
          <w:divBdr>
            <w:top w:val="none" w:sz="0" w:space="0" w:color="auto"/>
            <w:left w:val="none" w:sz="0" w:space="0" w:color="auto"/>
            <w:bottom w:val="none" w:sz="0" w:space="0" w:color="auto"/>
            <w:right w:val="none" w:sz="0" w:space="0" w:color="auto"/>
          </w:divBdr>
          <w:divsChild>
            <w:div w:id="2144149591">
              <w:marLeft w:val="0"/>
              <w:marRight w:val="0"/>
              <w:marTop w:val="0"/>
              <w:marBottom w:val="0"/>
              <w:divBdr>
                <w:top w:val="none" w:sz="0" w:space="0" w:color="auto"/>
                <w:left w:val="none" w:sz="0" w:space="0" w:color="auto"/>
                <w:bottom w:val="none" w:sz="0" w:space="0" w:color="auto"/>
                <w:right w:val="none" w:sz="0" w:space="0" w:color="auto"/>
              </w:divBdr>
            </w:div>
          </w:divsChild>
        </w:div>
        <w:div w:id="112018122">
          <w:marLeft w:val="0"/>
          <w:marRight w:val="0"/>
          <w:marTop w:val="0"/>
          <w:marBottom w:val="0"/>
          <w:divBdr>
            <w:top w:val="none" w:sz="0" w:space="0" w:color="auto"/>
            <w:left w:val="none" w:sz="0" w:space="0" w:color="auto"/>
            <w:bottom w:val="none" w:sz="0" w:space="0" w:color="auto"/>
            <w:right w:val="none" w:sz="0" w:space="0" w:color="auto"/>
          </w:divBdr>
          <w:divsChild>
            <w:div w:id="122505388">
              <w:marLeft w:val="0"/>
              <w:marRight w:val="0"/>
              <w:marTop w:val="0"/>
              <w:marBottom w:val="0"/>
              <w:divBdr>
                <w:top w:val="none" w:sz="0" w:space="0" w:color="auto"/>
                <w:left w:val="none" w:sz="0" w:space="0" w:color="auto"/>
                <w:bottom w:val="none" w:sz="0" w:space="0" w:color="auto"/>
                <w:right w:val="none" w:sz="0" w:space="0" w:color="auto"/>
              </w:divBdr>
              <w:divsChild>
                <w:div w:id="137190610">
                  <w:marLeft w:val="0"/>
                  <w:marRight w:val="0"/>
                  <w:marTop w:val="0"/>
                  <w:marBottom w:val="0"/>
                  <w:divBdr>
                    <w:top w:val="none" w:sz="0" w:space="0" w:color="auto"/>
                    <w:left w:val="none" w:sz="0" w:space="0" w:color="auto"/>
                    <w:bottom w:val="none" w:sz="0" w:space="0" w:color="auto"/>
                    <w:right w:val="none" w:sz="0" w:space="0" w:color="auto"/>
                  </w:divBdr>
                  <w:divsChild>
                    <w:div w:id="503470583">
                      <w:marLeft w:val="0"/>
                      <w:marRight w:val="0"/>
                      <w:marTop w:val="0"/>
                      <w:marBottom w:val="0"/>
                      <w:divBdr>
                        <w:top w:val="none" w:sz="0" w:space="0" w:color="auto"/>
                        <w:left w:val="none" w:sz="0" w:space="0" w:color="auto"/>
                        <w:bottom w:val="none" w:sz="0" w:space="0" w:color="auto"/>
                        <w:right w:val="none" w:sz="0" w:space="0" w:color="auto"/>
                      </w:divBdr>
                      <w:divsChild>
                        <w:div w:id="256255519">
                          <w:marLeft w:val="0"/>
                          <w:marRight w:val="0"/>
                          <w:marTop w:val="0"/>
                          <w:marBottom w:val="0"/>
                          <w:divBdr>
                            <w:top w:val="none" w:sz="0" w:space="0" w:color="auto"/>
                            <w:left w:val="none" w:sz="0" w:space="0" w:color="auto"/>
                            <w:bottom w:val="none" w:sz="0" w:space="0" w:color="auto"/>
                            <w:right w:val="none" w:sz="0" w:space="0" w:color="auto"/>
                          </w:divBdr>
                          <w:divsChild>
                            <w:div w:id="1268078812">
                              <w:marLeft w:val="0"/>
                              <w:marRight w:val="0"/>
                              <w:marTop w:val="0"/>
                              <w:marBottom w:val="0"/>
                              <w:divBdr>
                                <w:top w:val="none" w:sz="0" w:space="0" w:color="auto"/>
                                <w:left w:val="none" w:sz="0" w:space="0" w:color="auto"/>
                                <w:bottom w:val="none" w:sz="0" w:space="0" w:color="auto"/>
                                <w:right w:val="none" w:sz="0" w:space="0" w:color="auto"/>
                              </w:divBdr>
                            </w:div>
                          </w:divsChild>
                        </w:div>
                        <w:div w:id="3807085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95828247">
          <w:marLeft w:val="0"/>
          <w:marRight w:val="0"/>
          <w:marTop w:val="0"/>
          <w:marBottom w:val="0"/>
          <w:divBdr>
            <w:top w:val="none" w:sz="0" w:space="0" w:color="auto"/>
            <w:left w:val="none" w:sz="0" w:space="0" w:color="auto"/>
            <w:bottom w:val="none" w:sz="0" w:space="0" w:color="auto"/>
            <w:right w:val="none" w:sz="0" w:space="0" w:color="auto"/>
          </w:divBdr>
          <w:divsChild>
            <w:div w:id="462043848">
              <w:marLeft w:val="0"/>
              <w:marRight w:val="0"/>
              <w:marTop w:val="0"/>
              <w:marBottom w:val="0"/>
              <w:divBdr>
                <w:top w:val="none" w:sz="0" w:space="0" w:color="auto"/>
                <w:left w:val="none" w:sz="0" w:space="0" w:color="auto"/>
                <w:bottom w:val="none" w:sz="0" w:space="0" w:color="auto"/>
                <w:right w:val="none" w:sz="0" w:space="0" w:color="auto"/>
              </w:divBdr>
              <w:divsChild>
                <w:div w:id="580261490">
                  <w:marLeft w:val="0"/>
                  <w:marRight w:val="0"/>
                  <w:marTop w:val="0"/>
                  <w:marBottom w:val="0"/>
                  <w:divBdr>
                    <w:top w:val="none" w:sz="0" w:space="0" w:color="auto"/>
                    <w:left w:val="none" w:sz="0" w:space="0" w:color="auto"/>
                    <w:bottom w:val="none" w:sz="0" w:space="0" w:color="auto"/>
                    <w:right w:val="none" w:sz="0" w:space="0" w:color="auto"/>
                  </w:divBdr>
                  <w:divsChild>
                    <w:div w:id="1449272827">
                      <w:marLeft w:val="0"/>
                      <w:marRight w:val="0"/>
                      <w:marTop w:val="0"/>
                      <w:marBottom w:val="0"/>
                      <w:divBdr>
                        <w:top w:val="none" w:sz="0" w:space="0" w:color="auto"/>
                        <w:left w:val="none" w:sz="0" w:space="0" w:color="auto"/>
                        <w:bottom w:val="none" w:sz="0" w:space="0" w:color="auto"/>
                        <w:right w:val="none" w:sz="0" w:space="0" w:color="auto"/>
                      </w:divBdr>
                      <w:divsChild>
                        <w:div w:id="782111951">
                          <w:marLeft w:val="0"/>
                          <w:marRight w:val="0"/>
                          <w:marTop w:val="0"/>
                          <w:marBottom w:val="0"/>
                          <w:divBdr>
                            <w:top w:val="none" w:sz="0" w:space="0" w:color="auto"/>
                            <w:left w:val="none" w:sz="0" w:space="0" w:color="auto"/>
                            <w:bottom w:val="none" w:sz="0" w:space="0" w:color="auto"/>
                            <w:right w:val="none" w:sz="0" w:space="0" w:color="auto"/>
                          </w:divBdr>
                          <w:divsChild>
                            <w:div w:id="373428209">
                              <w:marLeft w:val="0"/>
                              <w:marRight w:val="0"/>
                              <w:marTop w:val="0"/>
                              <w:marBottom w:val="0"/>
                              <w:divBdr>
                                <w:top w:val="none" w:sz="0" w:space="0" w:color="auto"/>
                                <w:left w:val="none" w:sz="0" w:space="0" w:color="auto"/>
                                <w:bottom w:val="none" w:sz="0" w:space="0" w:color="auto"/>
                                <w:right w:val="none" w:sz="0" w:space="0" w:color="auto"/>
                              </w:divBdr>
                              <w:divsChild>
                                <w:div w:id="1216241728">
                                  <w:marLeft w:val="0"/>
                                  <w:marRight w:val="0"/>
                                  <w:marTop w:val="0"/>
                                  <w:marBottom w:val="0"/>
                                  <w:divBdr>
                                    <w:top w:val="none" w:sz="0" w:space="0" w:color="auto"/>
                                    <w:left w:val="none" w:sz="0" w:space="0" w:color="auto"/>
                                    <w:bottom w:val="none" w:sz="0" w:space="0" w:color="auto"/>
                                    <w:right w:val="none" w:sz="0" w:space="0" w:color="auto"/>
                                  </w:divBdr>
                                  <w:divsChild>
                                    <w:div w:id="855116839">
                                      <w:marLeft w:val="0"/>
                                      <w:marRight w:val="0"/>
                                      <w:marTop w:val="0"/>
                                      <w:marBottom w:val="0"/>
                                      <w:divBdr>
                                        <w:top w:val="none" w:sz="0" w:space="0" w:color="auto"/>
                                        <w:left w:val="none" w:sz="0" w:space="0" w:color="auto"/>
                                        <w:bottom w:val="none" w:sz="0" w:space="0" w:color="auto"/>
                                        <w:right w:val="none" w:sz="0" w:space="0" w:color="auto"/>
                                      </w:divBdr>
                                      <w:divsChild>
                                        <w:div w:id="165328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1836514">
          <w:marLeft w:val="0"/>
          <w:marRight w:val="0"/>
          <w:marTop w:val="0"/>
          <w:marBottom w:val="0"/>
          <w:divBdr>
            <w:top w:val="none" w:sz="0" w:space="0" w:color="auto"/>
            <w:left w:val="none" w:sz="0" w:space="0" w:color="auto"/>
            <w:bottom w:val="none" w:sz="0" w:space="0" w:color="auto"/>
            <w:right w:val="none" w:sz="0" w:space="0" w:color="auto"/>
          </w:divBdr>
          <w:divsChild>
            <w:div w:id="419444822">
              <w:marLeft w:val="0"/>
              <w:marRight w:val="0"/>
              <w:marTop w:val="0"/>
              <w:marBottom w:val="0"/>
              <w:divBdr>
                <w:top w:val="none" w:sz="0" w:space="0" w:color="auto"/>
                <w:left w:val="none" w:sz="0" w:space="0" w:color="auto"/>
                <w:bottom w:val="none" w:sz="0" w:space="0" w:color="auto"/>
                <w:right w:val="none" w:sz="0" w:space="0" w:color="auto"/>
              </w:divBdr>
              <w:divsChild>
                <w:div w:id="960764653">
                  <w:marLeft w:val="0"/>
                  <w:marRight w:val="0"/>
                  <w:marTop w:val="0"/>
                  <w:marBottom w:val="0"/>
                  <w:divBdr>
                    <w:top w:val="none" w:sz="0" w:space="0" w:color="auto"/>
                    <w:left w:val="none" w:sz="0" w:space="0" w:color="auto"/>
                    <w:bottom w:val="none" w:sz="0" w:space="0" w:color="auto"/>
                    <w:right w:val="none" w:sz="0" w:space="0" w:color="auto"/>
                  </w:divBdr>
                  <w:divsChild>
                    <w:div w:id="2138333232">
                      <w:marLeft w:val="0"/>
                      <w:marRight w:val="0"/>
                      <w:marTop w:val="0"/>
                      <w:marBottom w:val="0"/>
                      <w:divBdr>
                        <w:top w:val="none" w:sz="0" w:space="0" w:color="auto"/>
                        <w:left w:val="none" w:sz="0" w:space="0" w:color="auto"/>
                        <w:bottom w:val="none" w:sz="0" w:space="0" w:color="auto"/>
                        <w:right w:val="none" w:sz="0" w:space="0" w:color="auto"/>
                      </w:divBdr>
                      <w:divsChild>
                        <w:div w:id="1904558184">
                          <w:marLeft w:val="0"/>
                          <w:marRight w:val="0"/>
                          <w:marTop w:val="0"/>
                          <w:marBottom w:val="0"/>
                          <w:divBdr>
                            <w:top w:val="none" w:sz="0" w:space="0" w:color="auto"/>
                            <w:left w:val="none" w:sz="0" w:space="0" w:color="auto"/>
                            <w:bottom w:val="none" w:sz="0" w:space="0" w:color="auto"/>
                            <w:right w:val="none" w:sz="0" w:space="0" w:color="auto"/>
                          </w:divBdr>
                          <w:divsChild>
                            <w:div w:id="600913640">
                              <w:marLeft w:val="0"/>
                              <w:marRight w:val="0"/>
                              <w:marTop w:val="0"/>
                              <w:marBottom w:val="0"/>
                              <w:divBdr>
                                <w:top w:val="none" w:sz="0" w:space="0" w:color="auto"/>
                                <w:left w:val="none" w:sz="0" w:space="0" w:color="auto"/>
                                <w:bottom w:val="none" w:sz="0" w:space="0" w:color="auto"/>
                                <w:right w:val="none" w:sz="0" w:space="0" w:color="auto"/>
                              </w:divBdr>
                              <w:divsChild>
                                <w:div w:id="1876304329">
                                  <w:marLeft w:val="0"/>
                                  <w:marRight w:val="0"/>
                                  <w:marTop w:val="0"/>
                                  <w:marBottom w:val="0"/>
                                  <w:divBdr>
                                    <w:top w:val="none" w:sz="0" w:space="0" w:color="auto"/>
                                    <w:left w:val="none" w:sz="0" w:space="0" w:color="auto"/>
                                    <w:bottom w:val="none" w:sz="0" w:space="0" w:color="auto"/>
                                    <w:right w:val="none" w:sz="0" w:space="0" w:color="auto"/>
                                  </w:divBdr>
                                  <w:divsChild>
                                    <w:div w:id="10050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7767313">
          <w:marLeft w:val="0"/>
          <w:marRight w:val="0"/>
          <w:marTop w:val="0"/>
          <w:marBottom w:val="0"/>
          <w:divBdr>
            <w:top w:val="none" w:sz="0" w:space="0" w:color="auto"/>
            <w:left w:val="none" w:sz="0" w:space="0" w:color="auto"/>
            <w:bottom w:val="none" w:sz="0" w:space="0" w:color="auto"/>
            <w:right w:val="none" w:sz="0" w:space="0" w:color="auto"/>
          </w:divBdr>
          <w:divsChild>
            <w:div w:id="1434322025">
              <w:marLeft w:val="0"/>
              <w:marRight w:val="0"/>
              <w:marTop w:val="0"/>
              <w:marBottom w:val="0"/>
              <w:divBdr>
                <w:top w:val="none" w:sz="0" w:space="0" w:color="auto"/>
                <w:left w:val="none" w:sz="0" w:space="0" w:color="auto"/>
                <w:bottom w:val="none" w:sz="0" w:space="0" w:color="auto"/>
                <w:right w:val="none" w:sz="0" w:space="0" w:color="auto"/>
              </w:divBdr>
              <w:divsChild>
                <w:div w:id="1323194049">
                  <w:marLeft w:val="0"/>
                  <w:marRight w:val="0"/>
                  <w:marTop w:val="0"/>
                  <w:marBottom w:val="0"/>
                  <w:divBdr>
                    <w:top w:val="none" w:sz="0" w:space="0" w:color="auto"/>
                    <w:left w:val="none" w:sz="0" w:space="0" w:color="auto"/>
                    <w:bottom w:val="none" w:sz="0" w:space="0" w:color="auto"/>
                    <w:right w:val="none" w:sz="0" w:space="0" w:color="auto"/>
                  </w:divBdr>
                  <w:divsChild>
                    <w:div w:id="1440879035">
                      <w:marLeft w:val="0"/>
                      <w:marRight w:val="0"/>
                      <w:marTop w:val="0"/>
                      <w:marBottom w:val="0"/>
                      <w:divBdr>
                        <w:top w:val="none" w:sz="0" w:space="0" w:color="auto"/>
                        <w:left w:val="none" w:sz="0" w:space="0" w:color="auto"/>
                        <w:bottom w:val="none" w:sz="0" w:space="0" w:color="auto"/>
                        <w:right w:val="none" w:sz="0" w:space="0" w:color="auto"/>
                      </w:divBdr>
                      <w:divsChild>
                        <w:div w:id="1344093888">
                          <w:marLeft w:val="0"/>
                          <w:marRight w:val="0"/>
                          <w:marTop w:val="0"/>
                          <w:marBottom w:val="0"/>
                          <w:divBdr>
                            <w:top w:val="none" w:sz="0" w:space="0" w:color="auto"/>
                            <w:left w:val="none" w:sz="0" w:space="0" w:color="auto"/>
                            <w:bottom w:val="none" w:sz="0" w:space="0" w:color="auto"/>
                            <w:right w:val="none" w:sz="0" w:space="0" w:color="auto"/>
                          </w:divBdr>
                          <w:divsChild>
                            <w:div w:id="1522428717">
                              <w:marLeft w:val="0"/>
                              <w:marRight w:val="0"/>
                              <w:marTop w:val="0"/>
                              <w:marBottom w:val="0"/>
                              <w:divBdr>
                                <w:top w:val="none" w:sz="0" w:space="0" w:color="auto"/>
                                <w:left w:val="none" w:sz="0" w:space="0" w:color="auto"/>
                                <w:bottom w:val="none" w:sz="0" w:space="0" w:color="auto"/>
                                <w:right w:val="none" w:sz="0" w:space="0" w:color="auto"/>
                              </w:divBdr>
                              <w:divsChild>
                                <w:div w:id="1206409334">
                                  <w:marLeft w:val="0"/>
                                  <w:marRight w:val="0"/>
                                  <w:marTop w:val="0"/>
                                  <w:marBottom w:val="0"/>
                                  <w:divBdr>
                                    <w:top w:val="none" w:sz="0" w:space="0" w:color="auto"/>
                                    <w:left w:val="none" w:sz="0" w:space="0" w:color="auto"/>
                                    <w:bottom w:val="none" w:sz="0" w:space="0" w:color="auto"/>
                                    <w:right w:val="none" w:sz="0" w:space="0" w:color="auto"/>
                                  </w:divBdr>
                                  <w:divsChild>
                                    <w:div w:id="1237545503">
                                      <w:marLeft w:val="0"/>
                                      <w:marRight w:val="0"/>
                                      <w:marTop w:val="0"/>
                                      <w:marBottom w:val="0"/>
                                      <w:divBdr>
                                        <w:top w:val="none" w:sz="0" w:space="0" w:color="auto"/>
                                        <w:left w:val="none" w:sz="0" w:space="0" w:color="auto"/>
                                        <w:bottom w:val="none" w:sz="0" w:space="0" w:color="auto"/>
                                        <w:right w:val="none" w:sz="0" w:space="0" w:color="auto"/>
                                      </w:divBdr>
                                      <w:divsChild>
                                        <w:div w:id="22013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488525">
          <w:marLeft w:val="0"/>
          <w:marRight w:val="0"/>
          <w:marTop w:val="0"/>
          <w:marBottom w:val="0"/>
          <w:divBdr>
            <w:top w:val="none" w:sz="0" w:space="0" w:color="auto"/>
            <w:left w:val="none" w:sz="0" w:space="0" w:color="auto"/>
            <w:bottom w:val="none" w:sz="0" w:space="0" w:color="auto"/>
            <w:right w:val="none" w:sz="0" w:space="0" w:color="auto"/>
          </w:divBdr>
          <w:divsChild>
            <w:div w:id="1741294022">
              <w:marLeft w:val="0"/>
              <w:marRight w:val="0"/>
              <w:marTop w:val="0"/>
              <w:marBottom w:val="0"/>
              <w:divBdr>
                <w:top w:val="none" w:sz="0" w:space="0" w:color="auto"/>
                <w:left w:val="none" w:sz="0" w:space="0" w:color="auto"/>
                <w:bottom w:val="none" w:sz="0" w:space="0" w:color="auto"/>
                <w:right w:val="none" w:sz="0" w:space="0" w:color="auto"/>
              </w:divBdr>
              <w:divsChild>
                <w:div w:id="1790659432">
                  <w:marLeft w:val="0"/>
                  <w:marRight w:val="0"/>
                  <w:marTop w:val="0"/>
                  <w:marBottom w:val="0"/>
                  <w:divBdr>
                    <w:top w:val="none" w:sz="0" w:space="0" w:color="auto"/>
                    <w:left w:val="none" w:sz="0" w:space="0" w:color="auto"/>
                    <w:bottom w:val="none" w:sz="0" w:space="0" w:color="auto"/>
                    <w:right w:val="none" w:sz="0" w:space="0" w:color="auto"/>
                  </w:divBdr>
                  <w:divsChild>
                    <w:div w:id="45834620">
                      <w:marLeft w:val="0"/>
                      <w:marRight w:val="0"/>
                      <w:marTop w:val="0"/>
                      <w:marBottom w:val="0"/>
                      <w:divBdr>
                        <w:top w:val="none" w:sz="0" w:space="0" w:color="auto"/>
                        <w:left w:val="none" w:sz="0" w:space="0" w:color="auto"/>
                        <w:bottom w:val="none" w:sz="0" w:space="0" w:color="auto"/>
                        <w:right w:val="none" w:sz="0" w:space="0" w:color="auto"/>
                      </w:divBdr>
                      <w:divsChild>
                        <w:div w:id="4720364">
                          <w:marLeft w:val="0"/>
                          <w:marRight w:val="0"/>
                          <w:marTop w:val="0"/>
                          <w:marBottom w:val="0"/>
                          <w:divBdr>
                            <w:top w:val="none" w:sz="0" w:space="0" w:color="auto"/>
                            <w:left w:val="none" w:sz="0" w:space="0" w:color="auto"/>
                            <w:bottom w:val="none" w:sz="0" w:space="0" w:color="auto"/>
                            <w:right w:val="none" w:sz="0" w:space="0" w:color="auto"/>
                          </w:divBdr>
                          <w:divsChild>
                            <w:div w:id="591672233">
                              <w:marLeft w:val="0"/>
                              <w:marRight w:val="0"/>
                              <w:marTop w:val="0"/>
                              <w:marBottom w:val="0"/>
                              <w:divBdr>
                                <w:top w:val="none" w:sz="0" w:space="0" w:color="auto"/>
                                <w:left w:val="none" w:sz="0" w:space="0" w:color="auto"/>
                                <w:bottom w:val="none" w:sz="0" w:space="0" w:color="auto"/>
                                <w:right w:val="none" w:sz="0" w:space="0" w:color="auto"/>
                              </w:divBdr>
                              <w:divsChild>
                                <w:div w:id="167182810">
                                  <w:marLeft w:val="0"/>
                                  <w:marRight w:val="0"/>
                                  <w:marTop w:val="0"/>
                                  <w:marBottom w:val="0"/>
                                  <w:divBdr>
                                    <w:top w:val="none" w:sz="0" w:space="0" w:color="auto"/>
                                    <w:left w:val="none" w:sz="0" w:space="0" w:color="auto"/>
                                    <w:bottom w:val="none" w:sz="0" w:space="0" w:color="auto"/>
                                    <w:right w:val="none" w:sz="0" w:space="0" w:color="auto"/>
                                  </w:divBdr>
                                  <w:divsChild>
                                    <w:div w:id="1279795536">
                                      <w:marLeft w:val="0"/>
                                      <w:marRight w:val="0"/>
                                      <w:marTop w:val="0"/>
                                      <w:marBottom w:val="0"/>
                                      <w:divBdr>
                                        <w:top w:val="none" w:sz="0" w:space="0" w:color="auto"/>
                                        <w:left w:val="none" w:sz="0" w:space="0" w:color="auto"/>
                                        <w:bottom w:val="none" w:sz="0" w:space="0" w:color="auto"/>
                                        <w:right w:val="none" w:sz="0" w:space="0" w:color="auto"/>
                                      </w:divBdr>
                                      <w:divsChild>
                                        <w:div w:id="1998068449">
                                          <w:marLeft w:val="0"/>
                                          <w:marRight w:val="0"/>
                                          <w:marTop w:val="0"/>
                                          <w:marBottom w:val="0"/>
                                          <w:divBdr>
                                            <w:top w:val="none" w:sz="0" w:space="0" w:color="auto"/>
                                            <w:left w:val="none" w:sz="0" w:space="0" w:color="auto"/>
                                            <w:bottom w:val="none" w:sz="0" w:space="0" w:color="auto"/>
                                            <w:right w:val="none" w:sz="0" w:space="0" w:color="auto"/>
                                          </w:divBdr>
                                          <w:divsChild>
                                            <w:div w:id="130142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9315208">
          <w:marLeft w:val="0"/>
          <w:marRight w:val="0"/>
          <w:marTop w:val="0"/>
          <w:marBottom w:val="0"/>
          <w:divBdr>
            <w:top w:val="none" w:sz="0" w:space="0" w:color="auto"/>
            <w:left w:val="none" w:sz="0" w:space="0" w:color="auto"/>
            <w:bottom w:val="none" w:sz="0" w:space="0" w:color="auto"/>
            <w:right w:val="none" w:sz="0" w:space="0" w:color="auto"/>
          </w:divBdr>
          <w:divsChild>
            <w:div w:id="1075935439">
              <w:marLeft w:val="0"/>
              <w:marRight w:val="0"/>
              <w:marTop w:val="0"/>
              <w:marBottom w:val="0"/>
              <w:divBdr>
                <w:top w:val="none" w:sz="0" w:space="0" w:color="auto"/>
                <w:left w:val="none" w:sz="0" w:space="0" w:color="auto"/>
                <w:bottom w:val="none" w:sz="0" w:space="0" w:color="auto"/>
                <w:right w:val="none" w:sz="0" w:space="0" w:color="auto"/>
              </w:divBdr>
              <w:divsChild>
                <w:div w:id="624232667">
                  <w:marLeft w:val="0"/>
                  <w:marRight w:val="0"/>
                  <w:marTop w:val="0"/>
                  <w:marBottom w:val="0"/>
                  <w:divBdr>
                    <w:top w:val="none" w:sz="0" w:space="0" w:color="auto"/>
                    <w:left w:val="none" w:sz="0" w:space="0" w:color="auto"/>
                    <w:bottom w:val="none" w:sz="0" w:space="0" w:color="auto"/>
                    <w:right w:val="none" w:sz="0" w:space="0" w:color="auto"/>
                  </w:divBdr>
                  <w:divsChild>
                    <w:div w:id="21045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837789">
          <w:marLeft w:val="0"/>
          <w:marRight w:val="0"/>
          <w:marTop w:val="0"/>
          <w:marBottom w:val="0"/>
          <w:divBdr>
            <w:top w:val="none" w:sz="0" w:space="0" w:color="auto"/>
            <w:left w:val="none" w:sz="0" w:space="0" w:color="auto"/>
            <w:bottom w:val="none" w:sz="0" w:space="0" w:color="auto"/>
            <w:right w:val="none" w:sz="0" w:space="0" w:color="auto"/>
          </w:divBdr>
          <w:divsChild>
            <w:div w:id="1852179454">
              <w:marLeft w:val="0"/>
              <w:marRight w:val="0"/>
              <w:marTop w:val="0"/>
              <w:marBottom w:val="0"/>
              <w:divBdr>
                <w:top w:val="none" w:sz="0" w:space="0" w:color="auto"/>
                <w:left w:val="none" w:sz="0" w:space="0" w:color="auto"/>
                <w:bottom w:val="none" w:sz="0" w:space="0" w:color="auto"/>
                <w:right w:val="none" w:sz="0" w:space="0" w:color="auto"/>
              </w:divBdr>
              <w:divsChild>
                <w:div w:id="576984238">
                  <w:marLeft w:val="0"/>
                  <w:marRight w:val="0"/>
                  <w:marTop w:val="0"/>
                  <w:marBottom w:val="0"/>
                  <w:divBdr>
                    <w:top w:val="none" w:sz="0" w:space="0" w:color="auto"/>
                    <w:left w:val="none" w:sz="0" w:space="0" w:color="auto"/>
                    <w:bottom w:val="none" w:sz="0" w:space="0" w:color="auto"/>
                    <w:right w:val="none" w:sz="0" w:space="0" w:color="auto"/>
                  </w:divBdr>
                  <w:divsChild>
                    <w:div w:id="1676810733">
                      <w:marLeft w:val="0"/>
                      <w:marRight w:val="0"/>
                      <w:marTop w:val="0"/>
                      <w:marBottom w:val="0"/>
                      <w:divBdr>
                        <w:top w:val="none" w:sz="0" w:space="0" w:color="auto"/>
                        <w:left w:val="none" w:sz="0" w:space="0" w:color="auto"/>
                        <w:bottom w:val="none" w:sz="0" w:space="0" w:color="auto"/>
                        <w:right w:val="none" w:sz="0" w:space="0" w:color="auto"/>
                      </w:divBdr>
                      <w:divsChild>
                        <w:div w:id="1064109636">
                          <w:marLeft w:val="0"/>
                          <w:marRight w:val="0"/>
                          <w:marTop w:val="0"/>
                          <w:marBottom w:val="0"/>
                          <w:divBdr>
                            <w:top w:val="none" w:sz="0" w:space="0" w:color="auto"/>
                            <w:left w:val="none" w:sz="0" w:space="0" w:color="auto"/>
                            <w:bottom w:val="none" w:sz="0" w:space="0" w:color="auto"/>
                            <w:right w:val="none" w:sz="0" w:space="0" w:color="auto"/>
                          </w:divBdr>
                          <w:divsChild>
                            <w:div w:id="309748881">
                              <w:marLeft w:val="0"/>
                              <w:marRight w:val="0"/>
                              <w:marTop w:val="0"/>
                              <w:marBottom w:val="0"/>
                              <w:divBdr>
                                <w:top w:val="none" w:sz="0" w:space="0" w:color="auto"/>
                                <w:left w:val="none" w:sz="0" w:space="0" w:color="auto"/>
                                <w:bottom w:val="none" w:sz="0" w:space="0" w:color="auto"/>
                                <w:right w:val="none" w:sz="0" w:space="0" w:color="auto"/>
                              </w:divBdr>
                              <w:divsChild>
                                <w:div w:id="571232092">
                                  <w:marLeft w:val="0"/>
                                  <w:marRight w:val="0"/>
                                  <w:marTop w:val="0"/>
                                  <w:marBottom w:val="0"/>
                                  <w:divBdr>
                                    <w:top w:val="none" w:sz="0" w:space="0" w:color="auto"/>
                                    <w:left w:val="none" w:sz="0" w:space="0" w:color="auto"/>
                                    <w:bottom w:val="none" w:sz="0" w:space="0" w:color="auto"/>
                                    <w:right w:val="none" w:sz="0" w:space="0" w:color="auto"/>
                                  </w:divBdr>
                                  <w:divsChild>
                                    <w:div w:id="1801336963">
                                      <w:marLeft w:val="0"/>
                                      <w:marRight w:val="0"/>
                                      <w:marTop w:val="0"/>
                                      <w:marBottom w:val="0"/>
                                      <w:divBdr>
                                        <w:top w:val="none" w:sz="0" w:space="0" w:color="auto"/>
                                        <w:left w:val="none" w:sz="0" w:space="0" w:color="auto"/>
                                        <w:bottom w:val="none" w:sz="0" w:space="0" w:color="auto"/>
                                        <w:right w:val="none" w:sz="0" w:space="0" w:color="auto"/>
                                      </w:divBdr>
                                      <w:divsChild>
                                        <w:div w:id="187650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7064070">
          <w:marLeft w:val="0"/>
          <w:marRight w:val="0"/>
          <w:marTop w:val="0"/>
          <w:marBottom w:val="0"/>
          <w:divBdr>
            <w:top w:val="none" w:sz="0" w:space="0" w:color="auto"/>
            <w:left w:val="none" w:sz="0" w:space="0" w:color="auto"/>
            <w:bottom w:val="none" w:sz="0" w:space="0" w:color="auto"/>
            <w:right w:val="none" w:sz="0" w:space="0" w:color="auto"/>
          </w:divBdr>
          <w:divsChild>
            <w:div w:id="1967542299">
              <w:marLeft w:val="0"/>
              <w:marRight w:val="0"/>
              <w:marTop w:val="0"/>
              <w:marBottom w:val="0"/>
              <w:divBdr>
                <w:top w:val="none" w:sz="0" w:space="0" w:color="auto"/>
                <w:left w:val="none" w:sz="0" w:space="0" w:color="auto"/>
                <w:bottom w:val="none" w:sz="0" w:space="0" w:color="auto"/>
                <w:right w:val="none" w:sz="0" w:space="0" w:color="auto"/>
              </w:divBdr>
              <w:divsChild>
                <w:div w:id="1997176734">
                  <w:marLeft w:val="0"/>
                  <w:marRight w:val="0"/>
                  <w:marTop w:val="0"/>
                  <w:marBottom w:val="0"/>
                  <w:divBdr>
                    <w:top w:val="none" w:sz="0" w:space="0" w:color="auto"/>
                    <w:left w:val="none" w:sz="0" w:space="0" w:color="auto"/>
                    <w:bottom w:val="none" w:sz="0" w:space="0" w:color="auto"/>
                    <w:right w:val="none" w:sz="0" w:space="0" w:color="auto"/>
                  </w:divBdr>
                  <w:divsChild>
                    <w:div w:id="106242567">
                      <w:marLeft w:val="0"/>
                      <w:marRight w:val="0"/>
                      <w:marTop w:val="0"/>
                      <w:marBottom w:val="0"/>
                      <w:divBdr>
                        <w:top w:val="none" w:sz="0" w:space="0" w:color="auto"/>
                        <w:left w:val="none" w:sz="0" w:space="0" w:color="auto"/>
                        <w:bottom w:val="none" w:sz="0" w:space="0" w:color="auto"/>
                        <w:right w:val="none" w:sz="0" w:space="0" w:color="auto"/>
                      </w:divBdr>
                      <w:divsChild>
                        <w:div w:id="1679884788">
                          <w:marLeft w:val="0"/>
                          <w:marRight w:val="0"/>
                          <w:marTop w:val="0"/>
                          <w:marBottom w:val="0"/>
                          <w:divBdr>
                            <w:top w:val="none" w:sz="0" w:space="0" w:color="auto"/>
                            <w:left w:val="none" w:sz="0" w:space="0" w:color="auto"/>
                            <w:bottom w:val="none" w:sz="0" w:space="0" w:color="auto"/>
                            <w:right w:val="none" w:sz="0" w:space="0" w:color="auto"/>
                          </w:divBdr>
                          <w:divsChild>
                            <w:div w:id="945117223">
                              <w:marLeft w:val="0"/>
                              <w:marRight w:val="0"/>
                              <w:marTop w:val="0"/>
                              <w:marBottom w:val="0"/>
                              <w:divBdr>
                                <w:top w:val="none" w:sz="0" w:space="0" w:color="auto"/>
                                <w:left w:val="none" w:sz="0" w:space="0" w:color="auto"/>
                                <w:bottom w:val="none" w:sz="0" w:space="0" w:color="auto"/>
                                <w:right w:val="none" w:sz="0" w:space="0" w:color="auto"/>
                              </w:divBdr>
                              <w:divsChild>
                                <w:div w:id="1531870245">
                                  <w:marLeft w:val="0"/>
                                  <w:marRight w:val="0"/>
                                  <w:marTop w:val="0"/>
                                  <w:marBottom w:val="0"/>
                                  <w:divBdr>
                                    <w:top w:val="none" w:sz="0" w:space="0" w:color="auto"/>
                                    <w:left w:val="none" w:sz="0" w:space="0" w:color="auto"/>
                                    <w:bottom w:val="none" w:sz="0" w:space="0" w:color="auto"/>
                                    <w:right w:val="none" w:sz="0" w:space="0" w:color="auto"/>
                                  </w:divBdr>
                                  <w:divsChild>
                                    <w:div w:id="1316639996">
                                      <w:marLeft w:val="0"/>
                                      <w:marRight w:val="0"/>
                                      <w:marTop w:val="0"/>
                                      <w:marBottom w:val="0"/>
                                      <w:divBdr>
                                        <w:top w:val="none" w:sz="0" w:space="0" w:color="auto"/>
                                        <w:left w:val="none" w:sz="0" w:space="0" w:color="auto"/>
                                        <w:bottom w:val="none" w:sz="0" w:space="0" w:color="auto"/>
                                        <w:right w:val="none" w:sz="0" w:space="0" w:color="auto"/>
                                      </w:divBdr>
                                      <w:divsChild>
                                        <w:div w:id="114639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2203001">
          <w:marLeft w:val="0"/>
          <w:marRight w:val="0"/>
          <w:marTop w:val="0"/>
          <w:marBottom w:val="0"/>
          <w:divBdr>
            <w:top w:val="none" w:sz="0" w:space="0" w:color="auto"/>
            <w:left w:val="none" w:sz="0" w:space="0" w:color="auto"/>
            <w:bottom w:val="none" w:sz="0" w:space="0" w:color="auto"/>
            <w:right w:val="none" w:sz="0" w:space="0" w:color="auto"/>
          </w:divBdr>
          <w:divsChild>
            <w:div w:id="1442262642">
              <w:marLeft w:val="0"/>
              <w:marRight w:val="0"/>
              <w:marTop w:val="0"/>
              <w:marBottom w:val="0"/>
              <w:divBdr>
                <w:top w:val="none" w:sz="0" w:space="0" w:color="auto"/>
                <w:left w:val="none" w:sz="0" w:space="0" w:color="auto"/>
                <w:bottom w:val="none" w:sz="0" w:space="0" w:color="auto"/>
                <w:right w:val="none" w:sz="0" w:space="0" w:color="auto"/>
              </w:divBdr>
              <w:divsChild>
                <w:div w:id="117265062">
                  <w:marLeft w:val="0"/>
                  <w:marRight w:val="0"/>
                  <w:marTop w:val="0"/>
                  <w:marBottom w:val="0"/>
                  <w:divBdr>
                    <w:top w:val="none" w:sz="0" w:space="0" w:color="auto"/>
                    <w:left w:val="none" w:sz="0" w:space="0" w:color="auto"/>
                    <w:bottom w:val="none" w:sz="0" w:space="0" w:color="auto"/>
                    <w:right w:val="none" w:sz="0" w:space="0" w:color="auto"/>
                  </w:divBdr>
                  <w:divsChild>
                    <w:div w:id="585698005">
                      <w:marLeft w:val="0"/>
                      <w:marRight w:val="0"/>
                      <w:marTop w:val="0"/>
                      <w:marBottom w:val="0"/>
                      <w:divBdr>
                        <w:top w:val="none" w:sz="0" w:space="0" w:color="auto"/>
                        <w:left w:val="none" w:sz="0" w:space="0" w:color="auto"/>
                        <w:bottom w:val="none" w:sz="0" w:space="0" w:color="auto"/>
                        <w:right w:val="none" w:sz="0" w:space="0" w:color="auto"/>
                      </w:divBdr>
                      <w:divsChild>
                        <w:div w:id="1321538609">
                          <w:marLeft w:val="0"/>
                          <w:marRight w:val="0"/>
                          <w:marTop w:val="0"/>
                          <w:marBottom w:val="0"/>
                          <w:divBdr>
                            <w:top w:val="none" w:sz="0" w:space="0" w:color="auto"/>
                            <w:left w:val="none" w:sz="0" w:space="0" w:color="auto"/>
                            <w:bottom w:val="none" w:sz="0" w:space="0" w:color="auto"/>
                            <w:right w:val="none" w:sz="0" w:space="0" w:color="auto"/>
                          </w:divBdr>
                          <w:divsChild>
                            <w:div w:id="1430391524">
                              <w:marLeft w:val="0"/>
                              <w:marRight w:val="0"/>
                              <w:marTop w:val="0"/>
                              <w:marBottom w:val="0"/>
                              <w:divBdr>
                                <w:top w:val="none" w:sz="0" w:space="0" w:color="auto"/>
                                <w:left w:val="none" w:sz="0" w:space="0" w:color="auto"/>
                                <w:bottom w:val="none" w:sz="0" w:space="0" w:color="auto"/>
                                <w:right w:val="none" w:sz="0" w:space="0" w:color="auto"/>
                              </w:divBdr>
                              <w:divsChild>
                                <w:div w:id="2005665638">
                                  <w:marLeft w:val="0"/>
                                  <w:marRight w:val="0"/>
                                  <w:marTop w:val="0"/>
                                  <w:marBottom w:val="0"/>
                                  <w:divBdr>
                                    <w:top w:val="none" w:sz="0" w:space="0" w:color="auto"/>
                                    <w:left w:val="none" w:sz="0" w:space="0" w:color="auto"/>
                                    <w:bottom w:val="none" w:sz="0" w:space="0" w:color="auto"/>
                                    <w:right w:val="none" w:sz="0" w:space="0" w:color="auto"/>
                                  </w:divBdr>
                                  <w:divsChild>
                                    <w:div w:id="424112352">
                                      <w:marLeft w:val="0"/>
                                      <w:marRight w:val="0"/>
                                      <w:marTop w:val="0"/>
                                      <w:marBottom w:val="0"/>
                                      <w:divBdr>
                                        <w:top w:val="none" w:sz="0" w:space="0" w:color="auto"/>
                                        <w:left w:val="none" w:sz="0" w:space="0" w:color="auto"/>
                                        <w:bottom w:val="none" w:sz="0" w:space="0" w:color="auto"/>
                                        <w:right w:val="none" w:sz="0" w:space="0" w:color="auto"/>
                                      </w:divBdr>
                                      <w:divsChild>
                                        <w:div w:id="97210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4000777">
          <w:marLeft w:val="0"/>
          <w:marRight w:val="0"/>
          <w:marTop w:val="0"/>
          <w:marBottom w:val="0"/>
          <w:divBdr>
            <w:top w:val="none" w:sz="0" w:space="0" w:color="auto"/>
            <w:left w:val="none" w:sz="0" w:space="0" w:color="auto"/>
            <w:bottom w:val="none" w:sz="0" w:space="0" w:color="auto"/>
            <w:right w:val="none" w:sz="0" w:space="0" w:color="auto"/>
          </w:divBdr>
          <w:divsChild>
            <w:div w:id="872574442">
              <w:marLeft w:val="0"/>
              <w:marRight w:val="0"/>
              <w:marTop w:val="0"/>
              <w:marBottom w:val="0"/>
              <w:divBdr>
                <w:top w:val="none" w:sz="0" w:space="0" w:color="auto"/>
                <w:left w:val="none" w:sz="0" w:space="0" w:color="auto"/>
                <w:bottom w:val="none" w:sz="0" w:space="0" w:color="auto"/>
                <w:right w:val="none" w:sz="0" w:space="0" w:color="auto"/>
              </w:divBdr>
              <w:divsChild>
                <w:div w:id="1352801810">
                  <w:marLeft w:val="0"/>
                  <w:marRight w:val="0"/>
                  <w:marTop w:val="0"/>
                  <w:marBottom w:val="0"/>
                  <w:divBdr>
                    <w:top w:val="none" w:sz="0" w:space="0" w:color="auto"/>
                    <w:left w:val="none" w:sz="0" w:space="0" w:color="auto"/>
                    <w:bottom w:val="none" w:sz="0" w:space="0" w:color="auto"/>
                    <w:right w:val="none" w:sz="0" w:space="0" w:color="auto"/>
                  </w:divBdr>
                  <w:divsChild>
                    <w:div w:id="2114742635">
                      <w:marLeft w:val="0"/>
                      <w:marRight w:val="0"/>
                      <w:marTop w:val="0"/>
                      <w:marBottom w:val="0"/>
                      <w:divBdr>
                        <w:top w:val="none" w:sz="0" w:space="0" w:color="auto"/>
                        <w:left w:val="none" w:sz="0" w:space="0" w:color="auto"/>
                        <w:bottom w:val="none" w:sz="0" w:space="0" w:color="auto"/>
                        <w:right w:val="none" w:sz="0" w:space="0" w:color="auto"/>
                      </w:divBdr>
                      <w:divsChild>
                        <w:div w:id="1978991793">
                          <w:marLeft w:val="0"/>
                          <w:marRight w:val="0"/>
                          <w:marTop w:val="0"/>
                          <w:marBottom w:val="0"/>
                          <w:divBdr>
                            <w:top w:val="none" w:sz="0" w:space="0" w:color="auto"/>
                            <w:left w:val="none" w:sz="0" w:space="0" w:color="auto"/>
                            <w:bottom w:val="none" w:sz="0" w:space="0" w:color="auto"/>
                            <w:right w:val="none" w:sz="0" w:space="0" w:color="auto"/>
                          </w:divBdr>
                          <w:divsChild>
                            <w:div w:id="1957783936">
                              <w:marLeft w:val="0"/>
                              <w:marRight w:val="0"/>
                              <w:marTop w:val="0"/>
                              <w:marBottom w:val="0"/>
                              <w:divBdr>
                                <w:top w:val="none" w:sz="0" w:space="0" w:color="auto"/>
                                <w:left w:val="none" w:sz="0" w:space="0" w:color="auto"/>
                                <w:bottom w:val="none" w:sz="0" w:space="0" w:color="auto"/>
                                <w:right w:val="none" w:sz="0" w:space="0" w:color="auto"/>
                              </w:divBdr>
                              <w:divsChild>
                                <w:div w:id="388843244">
                                  <w:marLeft w:val="0"/>
                                  <w:marRight w:val="0"/>
                                  <w:marTop w:val="0"/>
                                  <w:marBottom w:val="0"/>
                                  <w:divBdr>
                                    <w:top w:val="none" w:sz="0" w:space="0" w:color="auto"/>
                                    <w:left w:val="none" w:sz="0" w:space="0" w:color="auto"/>
                                    <w:bottom w:val="none" w:sz="0" w:space="0" w:color="auto"/>
                                    <w:right w:val="none" w:sz="0" w:space="0" w:color="auto"/>
                                  </w:divBdr>
                                  <w:divsChild>
                                    <w:div w:id="620192262">
                                      <w:marLeft w:val="0"/>
                                      <w:marRight w:val="0"/>
                                      <w:marTop w:val="0"/>
                                      <w:marBottom w:val="0"/>
                                      <w:divBdr>
                                        <w:top w:val="none" w:sz="0" w:space="0" w:color="auto"/>
                                        <w:left w:val="none" w:sz="0" w:space="0" w:color="auto"/>
                                        <w:bottom w:val="none" w:sz="0" w:space="0" w:color="auto"/>
                                        <w:right w:val="none" w:sz="0" w:space="0" w:color="auto"/>
                                      </w:divBdr>
                                      <w:divsChild>
                                        <w:div w:id="1907229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0916129">
          <w:marLeft w:val="0"/>
          <w:marRight w:val="0"/>
          <w:marTop w:val="0"/>
          <w:marBottom w:val="0"/>
          <w:divBdr>
            <w:top w:val="none" w:sz="0" w:space="0" w:color="auto"/>
            <w:left w:val="none" w:sz="0" w:space="0" w:color="auto"/>
            <w:bottom w:val="none" w:sz="0" w:space="0" w:color="auto"/>
            <w:right w:val="none" w:sz="0" w:space="0" w:color="auto"/>
          </w:divBdr>
          <w:divsChild>
            <w:div w:id="1610164747">
              <w:marLeft w:val="0"/>
              <w:marRight w:val="0"/>
              <w:marTop w:val="0"/>
              <w:marBottom w:val="0"/>
              <w:divBdr>
                <w:top w:val="none" w:sz="0" w:space="0" w:color="auto"/>
                <w:left w:val="none" w:sz="0" w:space="0" w:color="auto"/>
                <w:bottom w:val="none" w:sz="0" w:space="0" w:color="auto"/>
                <w:right w:val="none" w:sz="0" w:space="0" w:color="auto"/>
              </w:divBdr>
              <w:divsChild>
                <w:div w:id="436021143">
                  <w:marLeft w:val="0"/>
                  <w:marRight w:val="0"/>
                  <w:marTop w:val="0"/>
                  <w:marBottom w:val="0"/>
                  <w:divBdr>
                    <w:top w:val="none" w:sz="0" w:space="0" w:color="auto"/>
                    <w:left w:val="none" w:sz="0" w:space="0" w:color="auto"/>
                    <w:bottom w:val="none" w:sz="0" w:space="0" w:color="auto"/>
                    <w:right w:val="none" w:sz="0" w:space="0" w:color="auto"/>
                  </w:divBdr>
                  <w:divsChild>
                    <w:div w:id="1957757859">
                      <w:marLeft w:val="0"/>
                      <w:marRight w:val="0"/>
                      <w:marTop w:val="0"/>
                      <w:marBottom w:val="0"/>
                      <w:divBdr>
                        <w:top w:val="none" w:sz="0" w:space="0" w:color="auto"/>
                        <w:left w:val="none" w:sz="0" w:space="0" w:color="auto"/>
                        <w:bottom w:val="none" w:sz="0" w:space="0" w:color="auto"/>
                        <w:right w:val="none" w:sz="0" w:space="0" w:color="auto"/>
                      </w:divBdr>
                      <w:divsChild>
                        <w:div w:id="108357018">
                          <w:marLeft w:val="0"/>
                          <w:marRight w:val="0"/>
                          <w:marTop w:val="0"/>
                          <w:marBottom w:val="0"/>
                          <w:divBdr>
                            <w:top w:val="none" w:sz="0" w:space="0" w:color="auto"/>
                            <w:left w:val="none" w:sz="0" w:space="0" w:color="auto"/>
                            <w:bottom w:val="none" w:sz="0" w:space="0" w:color="auto"/>
                            <w:right w:val="none" w:sz="0" w:space="0" w:color="auto"/>
                          </w:divBdr>
                          <w:divsChild>
                            <w:div w:id="1243877564">
                              <w:marLeft w:val="0"/>
                              <w:marRight w:val="0"/>
                              <w:marTop w:val="0"/>
                              <w:marBottom w:val="0"/>
                              <w:divBdr>
                                <w:top w:val="none" w:sz="0" w:space="0" w:color="auto"/>
                                <w:left w:val="none" w:sz="0" w:space="0" w:color="auto"/>
                                <w:bottom w:val="none" w:sz="0" w:space="0" w:color="auto"/>
                                <w:right w:val="none" w:sz="0" w:space="0" w:color="auto"/>
                              </w:divBdr>
                              <w:divsChild>
                                <w:div w:id="30767394">
                                  <w:marLeft w:val="0"/>
                                  <w:marRight w:val="0"/>
                                  <w:marTop w:val="0"/>
                                  <w:marBottom w:val="0"/>
                                  <w:divBdr>
                                    <w:top w:val="none" w:sz="0" w:space="0" w:color="auto"/>
                                    <w:left w:val="none" w:sz="0" w:space="0" w:color="auto"/>
                                    <w:bottom w:val="none" w:sz="0" w:space="0" w:color="auto"/>
                                    <w:right w:val="none" w:sz="0" w:space="0" w:color="auto"/>
                                  </w:divBdr>
                                  <w:divsChild>
                                    <w:div w:id="751775774">
                                      <w:marLeft w:val="0"/>
                                      <w:marRight w:val="0"/>
                                      <w:marTop w:val="0"/>
                                      <w:marBottom w:val="0"/>
                                      <w:divBdr>
                                        <w:top w:val="none" w:sz="0" w:space="0" w:color="auto"/>
                                        <w:left w:val="none" w:sz="0" w:space="0" w:color="auto"/>
                                        <w:bottom w:val="none" w:sz="0" w:space="0" w:color="auto"/>
                                        <w:right w:val="none" w:sz="0" w:space="0" w:color="auto"/>
                                      </w:divBdr>
                                      <w:divsChild>
                                        <w:div w:id="25691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6869400">
          <w:marLeft w:val="0"/>
          <w:marRight w:val="0"/>
          <w:marTop w:val="0"/>
          <w:marBottom w:val="0"/>
          <w:divBdr>
            <w:top w:val="none" w:sz="0" w:space="0" w:color="auto"/>
            <w:left w:val="none" w:sz="0" w:space="0" w:color="auto"/>
            <w:bottom w:val="none" w:sz="0" w:space="0" w:color="auto"/>
            <w:right w:val="none" w:sz="0" w:space="0" w:color="auto"/>
          </w:divBdr>
          <w:divsChild>
            <w:div w:id="1616982896">
              <w:marLeft w:val="0"/>
              <w:marRight w:val="0"/>
              <w:marTop w:val="0"/>
              <w:marBottom w:val="0"/>
              <w:divBdr>
                <w:top w:val="none" w:sz="0" w:space="0" w:color="auto"/>
                <w:left w:val="none" w:sz="0" w:space="0" w:color="auto"/>
                <w:bottom w:val="none" w:sz="0" w:space="0" w:color="auto"/>
                <w:right w:val="none" w:sz="0" w:space="0" w:color="auto"/>
              </w:divBdr>
              <w:divsChild>
                <w:div w:id="1324772305">
                  <w:marLeft w:val="0"/>
                  <w:marRight w:val="0"/>
                  <w:marTop w:val="0"/>
                  <w:marBottom w:val="0"/>
                  <w:divBdr>
                    <w:top w:val="none" w:sz="0" w:space="0" w:color="auto"/>
                    <w:left w:val="none" w:sz="0" w:space="0" w:color="auto"/>
                    <w:bottom w:val="none" w:sz="0" w:space="0" w:color="auto"/>
                    <w:right w:val="none" w:sz="0" w:space="0" w:color="auto"/>
                  </w:divBdr>
                  <w:divsChild>
                    <w:div w:id="284233898">
                      <w:marLeft w:val="0"/>
                      <w:marRight w:val="0"/>
                      <w:marTop w:val="0"/>
                      <w:marBottom w:val="0"/>
                      <w:divBdr>
                        <w:top w:val="none" w:sz="0" w:space="0" w:color="auto"/>
                        <w:left w:val="none" w:sz="0" w:space="0" w:color="auto"/>
                        <w:bottom w:val="none" w:sz="0" w:space="0" w:color="auto"/>
                        <w:right w:val="none" w:sz="0" w:space="0" w:color="auto"/>
                      </w:divBdr>
                      <w:divsChild>
                        <w:div w:id="2131048702">
                          <w:marLeft w:val="0"/>
                          <w:marRight w:val="0"/>
                          <w:marTop w:val="0"/>
                          <w:marBottom w:val="0"/>
                          <w:divBdr>
                            <w:top w:val="none" w:sz="0" w:space="0" w:color="auto"/>
                            <w:left w:val="none" w:sz="0" w:space="0" w:color="auto"/>
                            <w:bottom w:val="none" w:sz="0" w:space="0" w:color="auto"/>
                            <w:right w:val="none" w:sz="0" w:space="0" w:color="auto"/>
                          </w:divBdr>
                          <w:divsChild>
                            <w:div w:id="707221630">
                              <w:marLeft w:val="0"/>
                              <w:marRight w:val="0"/>
                              <w:marTop w:val="0"/>
                              <w:marBottom w:val="0"/>
                              <w:divBdr>
                                <w:top w:val="none" w:sz="0" w:space="0" w:color="auto"/>
                                <w:left w:val="none" w:sz="0" w:space="0" w:color="auto"/>
                                <w:bottom w:val="none" w:sz="0" w:space="0" w:color="auto"/>
                                <w:right w:val="none" w:sz="0" w:space="0" w:color="auto"/>
                              </w:divBdr>
                              <w:divsChild>
                                <w:div w:id="630867313">
                                  <w:marLeft w:val="0"/>
                                  <w:marRight w:val="0"/>
                                  <w:marTop w:val="0"/>
                                  <w:marBottom w:val="0"/>
                                  <w:divBdr>
                                    <w:top w:val="none" w:sz="0" w:space="0" w:color="auto"/>
                                    <w:left w:val="none" w:sz="0" w:space="0" w:color="auto"/>
                                    <w:bottom w:val="none" w:sz="0" w:space="0" w:color="auto"/>
                                    <w:right w:val="none" w:sz="0" w:space="0" w:color="auto"/>
                                  </w:divBdr>
                                  <w:divsChild>
                                    <w:div w:id="501893019">
                                      <w:marLeft w:val="0"/>
                                      <w:marRight w:val="0"/>
                                      <w:marTop w:val="0"/>
                                      <w:marBottom w:val="0"/>
                                      <w:divBdr>
                                        <w:top w:val="none" w:sz="0" w:space="0" w:color="auto"/>
                                        <w:left w:val="none" w:sz="0" w:space="0" w:color="auto"/>
                                        <w:bottom w:val="none" w:sz="0" w:space="0" w:color="auto"/>
                                        <w:right w:val="none" w:sz="0" w:space="0" w:color="auto"/>
                                      </w:divBdr>
                                      <w:divsChild>
                                        <w:div w:id="135417342">
                                          <w:marLeft w:val="0"/>
                                          <w:marRight w:val="0"/>
                                          <w:marTop w:val="0"/>
                                          <w:marBottom w:val="0"/>
                                          <w:divBdr>
                                            <w:top w:val="none" w:sz="0" w:space="0" w:color="auto"/>
                                            <w:left w:val="none" w:sz="0" w:space="0" w:color="auto"/>
                                            <w:bottom w:val="none" w:sz="0" w:space="0" w:color="auto"/>
                                            <w:right w:val="none" w:sz="0" w:space="0" w:color="auto"/>
                                          </w:divBdr>
                                          <w:divsChild>
                                            <w:div w:id="50543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95363">
          <w:marLeft w:val="0"/>
          <w:marRight w:val="0"/>
          <w:marTop w:val="0"/>
          <w:marBottom w:val="0"/>
          <w:divBdr>
            <w:top w:val="none" w:sz="0" w:space="0" w:color="auto"/>
            <w:left w:val="none" w:sz="0" w:space="0" w:color="auto"/>
            <w:bottom w:val="none" w:sz="0" w:space="0" w:color="auto"/>
            <w:right w:val="none" w:sz="0" w:space="0" w:color="auto"/>
          </w:divBdr>
          <w:divsChild>
            <w:div w:id="2074423646">
              <w:marLeft w:val="0"/>
              <w:marRight w:val="0"/>
              <w:marTop w:val="0"/>
              <w:marBottom w:val="0"/>
              <w:divBdr>
                <w:top w:val="none" w:sz="0" w:space="0" w:color="auto"/>
                <w:left w:val="none" w:sz="0" w:space="0" w:color="auto"/>
                <w:bottom w:val="none" w:sz="0" w:space="0" w:color="auto"/>
                <w:right w:val="none" w:sz="0" w:space="0" w:color="auto"/>
              </w:divBdr>
              <w:divsChild>
                <w:div w:id="1668048843">
                  <w:marLeft w:val="0"/>
                  <w:marRight w:val="0"/>
                  <w:marTop w:val="0"/>
                  <w:marBottom w:val="0"/>
                  <w:divBdr>
                    <w:top w:val="none" w:sz="0" w:space="0" w:color="auto"/>
                    <w:left w:val="none" w:sz="0" w:space="0" w:color="auto"/>
                    <w:bottom w:val="none" w:sz="0" w:space="0" w:color="auto"/>
                    <w:right w:val="none" w:sz="0" w:space="0" w:color="auto"/>
                  </w:divBdr>
                  <w:divsChild>
                    <w:div w:id="120148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952887">
          <w:marLeft w:val="0"/>
          <w:marRight w:val="0"/>
          <w:marTop w:val="0"/>
          <w:marBottom w:val="0"/>
          <w:divBdr>
            <w:top w:val="none" w:sz="0" w:space="0" w:color="auto"/>
            <w:left w:val="none" w:sz="0" w:space="0" w:color="auto"/>
            <w:bottom w:val="none" w:sz="0" w:space="0" w:color="auto"/>
            <w:right w:val="none" w:sz="0" w:space="0" w:color="auto"/>
          </w:divBdr>
          <w:divsChild>
            <w:div w:id="752433229">
              <w:marLeft w:val="0"/>
              <w:marRight w:val="0"/>
              <w:marTop w:val="0"/>
              <w:marBottom w:val="0"/>
              <w:divBdr>
                <w:top w:val="none" w:sz="0" w:space="0" w:color="auto"/>
                <w:left w:val="none" w:sz="0" w:space="0" w:color="auto"/>
                <w:bottom w:val="none" w:sz="0" w:space="0" w:color="auto"/>
                <w:right w:val="none" w:sz="0" w:space="0" w:color="auto"/>
              </w:divBdr>
              <w:divsChild>
                <w:div w:id="326901937">
                  <w:marLeft w:val="0"/>
                  <w:marRight w:val="0"/>
                  <w:marTop w:val="0"/>
                  <w:marBottom w:val="0"/>
                  <w:divBdr>
                    <w:top w:val="none" w:sz="0" w:space="0" w:color="auto"/>
                    <w:left w:val="none" w:sz="0" w:space="0" w:color="auto"/>
                    <w:bottom w:val="none" w:sz="0" w:space="0" w:color="auto"/>
                    <w:right w:val="none" w:sz="0" w:space="0" w:color="auto"/>
                  </w:divBdr>
                  <w:divsChild>
                    <w:div w:id="1198858710">
                      <w:marLeft w:val="0"/>
                      <w:marRight w:val="0"/>
                      <w:marTop w:val="0"/>
                      <w:marBottom w:val="0"/>
                      <w:divBdr>
                        <w:top w:val="none" w:sz="0" w:space="0" w:color="auto"/>
                        <w:left w:val="none" w:sz="0" w:space="0" w:color="auto"/>
                        <w:bottom w:val="none" w:sz="0" w:space="0" w:color="auto"/>
                        <w:right w:val="none" w:sz="0" w:space="0" w:color="auto"/>
                      </w:divBdr>
                      <w:divsChild>
                        <w:div w:id="1362707823">
                          <w:marLeft w:val="0"/>
                          <w:marRight w:val="0"/>
                          <w:marTop w:val="0"/>
                          <w:marBottom w:val="0"/>
                          <w:divBdr>
                            <w:top w:val="none" w:sz="0" w:space="0" w:color="auto"/>
                            <w:left w:val="none" w:sz="0" w:space="0" w:color="auto"/>
                            <w:bottom w:val="none" w:sz="0" w:space="0" w:color="auto"/>
                            <w:right w:val="none" w:sz="0" w:space="0" w:color="auto"/>
                          </w:divBdr>
                          <w:divsChild>
                            <w:div w:id="1360669518">
                              <w:marLeft w:val="0"/>
                              <w:marRight w:val="0"/>
                              <w:marTop w:val="0"/>
                              <w:marBottom w:val="0"/>
                              <w:divBdr>
                                <w:top w:val="none" w:sz="0" w:space="0" w:color="auto"/>
                                <w:left w:val="none" w:sz="0" w:space="0" w:color="auto"/>
                                <w:bottom w:val="none" w:sz="0" w:space="0" w:color="auto"/>
                                <w:right w:val="none" w:sz="0" w:space="0" w:color="auto"/>
                              </w:divBdr>
                              <w:divsChild>
                                <w:div w:id="1100688236">
                                  <w:marLeft w:val="0"/>
                                  <w:marRight w:val="0"/>
                                  <w:marTop w:val="0"/>
                                  <w:marBottom w:val="0"/>
                                  <w:divBdr>
                                    <w:top w:val="none" w:sz="0" w:space="0" w:color="auto"/>
                                    <w:left w:val="none" w:sz="0" w:space="0" w:color="auto"/>
                                    <w:bottom w:val="none" w:sz="0" w:space="0" w:color="auto"/>
                                    <w:right w:val="none" w:sz="0" w:space="0" w:color="auto"/>
                                  </w:divBdr>
                                  <w:divsChild>
                                    <w:div w:id="890463054">
                                      <w:marLeft w:val="0"/>
                                      <w:marRight w:val="0"/>
                                      <w:marTop w:val="0"/>
                                      <w:marBottom w:val="0"/>
                                      <w:divBdr>
                                        <w:top w:val="none" w:sz="0" w:space="0" w:color="auto"/>
                                        <w:left w:val="none" w:sz="0" w:space="0" w:color="auto"/>
                                        <w:bottom w:val="none" w:sz="0" w:space="0" w:color="auto"/>
                                        <w:right w:val="none" w:sz="0" w:space="0" w:color="auto"/>
                                      </w:divBdr>
                                      <w:divsChild>
                                        <w:div w:id="34802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8860976">
          <w:marLeft w:val="0"/>
          <w:marRight w:val="0"/>
          <w:marTop w:val="0"/>
          <w:marBottom w:val="0"/>
          <w:divBdr>
            <w:top w:val="none" w:sz="0" w:space="0" w:color="auto"/>
            <w:left w:val="none" w:sz="0" w:space="0" w:color="auto"/>
            <w:bottom w:val="none" w:sz="0" w:space="0" w:color="auto"/>
            <w:right w:val="none" w:sz="0" w:space="0" w:color="auto"/>
          </w:divBdr>
          <w:divsChild>
            <w:div w:id="1682003465">
              <w:marLeft w:val="0"/>
              <w:marRight w:val="0"/>
              <w:marTop w:val="0"/>
              <w:marBottom w:val="0"/>
              <w:divBdr>
                <w:top w:val="none" w:sz="0" w:space="0" w:color="auto"/>
                <w:left w:val="none" w:sz="0" w:space="0" w:color="auto"/>
                <w:bottom w:val="none" w:sz="0" w:space="0" w:color="auto"/>
                <w:right w:val="none" w:sz="0" w:space="0" w:color="auto"/>
              </w:divBdr>
              <w:divsChild>
                <w:div w:id="1442337874">
                  <w:marLeft w:val="0"/>
                  <w:marRight w:val="0"/>
                  <w:marTop w:val="0"/>
                  <w:marBottom w:val="0"/>
                  <w:divBdr>
                    <w:top w:val="none" w:sz="0" w:space="0" w:color="auto"/>
                    <w:left w:val="none" w:sz="0" w:space="0" w:color="auto"/>
                    <w:bottom w:val="none" w:sz="0" w:space="0" w:color="auto"/>
                    <w:right w:val="none" w:sz="0" w:space="0" w:color="auto"/>
                  </w:divBdr>
                  <w:divsChild>
                    <w:div w:id="886255231">
                      <w:marLeft w:val="0"/>
                      <w:marRight w:val="0"/>
                      <w:marTop w:val="0"/>
                      <w:marBottom w:val="0"/>
                      <w:divBdr>
                        <w:top w:val="none" w:sz="0" w:space="0" w:color="auto"/>
                        <w:left w:val="none" w:sz="0" w:space="0" w:color="auto"/>
                        <w:bottom w:val="none" w:sz="0" w:space="0" w:color="auto"/>
                        <w:right w:val="none" w:sz="0" w:space="0" w:color="auto"/>
                      </w:divBdr>
                      <w:divsChild>
                        <w:div w:id="1540782393">
                          <w:marLeft w:val="0"/>
                          <w:marRight w:val="0"/>
                          <w:marTop w:val="0"/>
                          <w:marBottom w:val="0"/>
                          <w:divBdr>
                            <w:top w:val="none" w:sz="0" w:space="0" w:color="auto"/>
                            <w:left w:val="none" w:sz="0" w:space="0" w:color="auto"/>
                            <w:bottom w:val="none" w:sz="0" w:space="0" w:color="auto"/>
                            <w:right w:val="none" w:sz="0" w:space="0" w:color="auto"/>
                          </w:divBdr>
                          <w:divsChild>
                            <w:div w:id="615796987">
                              <w:marLeft w:val="0"/>
                              <w:marRight w:val="0"/>
                              <w:marTop w:val="0"/>
                              <w:marBottom w:val="0"/>
                              <w:divBdr>
                                <w:top w:val="none" w:sz="0" w:space="0" w:color="auto"/>
                                <w:left w:val="none" w:sz="0" w:space="0" w:color="auto"/>
                                <w:bottom w:val="none" w:sz="0" w:space="0" w:color="auto"/>
                                <w:right w:val="none" w:sz="0" w:space="0" w:color="auto"/>
                              </w:divBdr>
                              <w:divsChild>
                                <w:div w:id="1483279705">
                                  <w:marLeft w:val="0"/>
                                  <w:marRight w:val="0"/>
                                  <w:marTop w:val="0"/>
                                  <w:marBottom w:val="0"/>
                                  <w:divBdr>
                                    <w:top w:val="none" w:sz="0" w:space="0" w:color="auto"/>
                                    <w:left w:val="none" w:sz="0" w:space="0" w:color="auto"/>
                                    <w:bottom w:val="none" w:sz="0" w:space="0" w:color="auto"/>
                                    <w:right w:val="none" w:sz="0" w:space="0" w:color="auto"/>
                                  </w:divBdr>
                                  <w:divsChild>
                                    <w:div w:id="81991514">
                                      <w:marLeft w:val="0"/>
                                      <w:marRight w:val="0"/>
                                      <w:marTop w:val="0"/>
                                      <w:marBottom w:val="0"/>
                                      <w:divBdr>
                                        <w:top w:val="none" w:sz="0" w:space="0" w:color="auto"/>
                                        <w:left w:val="none" w:sz="0" w:space="0" w:color="auto"/>
                                        <w:bottom w:val="none" w:sz="0" w:space="0" w:color="auto"/>
                                        <w:right w:val="none" w:sz="0" w:space="0" w:color="auto"/>
                                      </w:divBdr>
                                      <w:divsChild>
                                        <w:div w:id="1584876309">
                                          <w:marLeft w:val="0"/>
                                          <w:marRight w:val="0"/>
                                          <w:marTop w:val="0"/>
                                          <w:marBottom w:val="0"/>
                                          <w:divBdr>
                                            <w:top w:val="none" w:sz="0" w:space="0" w:color="auto"/>
                                            <w:left w:val="none" w:sz="0" w:space="0" w:color="auto"/>
                                            <w:bottom w:val="none" w:sz="0" w:space="0" w:color="auto"/>
                                            <w:right w:val="none" w:sz="0" w:space="0" w:color="auto"/>
                                          </w:divBdr>
                                          <w:divsChild>
                                            <w:div w:id="17434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7961151">
          <w:marLeft w:val="0"/>
          <w:marRight w:val="0"/>
          <w:marTop w:val="0"/>
          <w:marBottom w:val="0"/>
          <w:divBdr>
            <w:top w:val="none" w:sz="0" w:space="0" w:color="auto"/>
            <w:left w:val="none" w:sz="0" w:space="0" w:color="auto"/>
            <w:bottom w:val="none" w:sz="0" w:space="0" w:color="auto"/>
            <w:right w:val="none" w:sz="0" w:space="0" w:color="auto"/>
          </w:divBdr>
          <w:divsChild>
            <w:div w:id="538326028">
              <w:marLeft w:val="0"/>
              <w:marRight w:val="0"/>
              <w:marTop w:val="0"/>
              <w:marBottom w:val="0"/>
              <w:divBdr>
                <w:top w:val="none" w:sz="0" w:space="0" w:color="auto"/>
                <w:left w:val="none" w:sz="0" w:space="0" w:color="auto"/>
                <w:bottom w:val="none" w:sz="0" w:space="0" w:color="auto"/>
                <w:right w:val="none" w:sz="0" w:space="0" w:color="auto"/>
              </w:divBdr>
              <w:divsChild>
                <w:div w:id="1122577992">
                  <w:marLeft w:val="0"/>
                  <w:marRight w:val="0"/>
                  <w:marTop w:val="0"/>
                  <w:marBottom w:val="0"/>
                  <w:divBdr>
                    <w:top w:val="none" w:sz="0" w:space="0" w:color="auto"/>
                    <w:left w:val="none" w:sz="0" w:space="0" w:color="auto"/>
                    <w:bottom w:val="none" w:sz="0" w:space="0" w:color="auto"/>
                    <w:right w:val="none" w:sz="0" w:space="0" w:color="auto"/>
                  </w:divBdr>
                  <w:divsChild>
                    <w:div w:id="415858105">
                      <w:marLeft w:val="0"/>
                      <w:marRight w:val="0"/>
                      <w:marTop w:val="0"/>
                      <w:marBottom w:val="0"/>
                      <w:divBdr>
                        <w:top w:val="none" w:sz="0" w:space="0" w:color="auto"/>
                        <w:left w:val="none" w:sz="0" w:space="0" w:color="auto"/>
                        <w:bottom w:val="none" w:sz="0" w:space="0" w:color="auto"/>
                        <w:right w:val="none" w:sz="0" w:space="0" w:color="auto"/>
                      </w:divBdr>
                      <w:divsChild>
                        <w:div w:id="1709407615">
                          <w:blockQuote w:val="1"/>
                          <w:marLeft w:val="720"/>
                          <w:marRight w:val="720"/>
                          <w:marTop w:val="100"/>
                          <w:marBottom w:val="100"/>
                          <w:divBdr>
                            <w:top w:val="none" w:sz="0" w:space="0" w:color="auto"/>
                            <w:left w:val="none" w:sz="0" w:space="0" w:color="auto"/>
                            <w:bottom w:val="none" w:sz="0" w:space="0" w:color="auto"/>
                            <w:right w:val="none" w:sz="0" w:space="0" w:color="auto"/>
                          </w:divBdr>
                        </w:div>
                        <w:div w:id="864170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281959525">
          <w:marLeft w:val="0"/>
          <w:marRight w:val="0"/>
          <w:marTop w:val="0"/>
          <w:marBottom w:val="0"/>
          <w:divBdr>
            <w:top w:val="none" w:sz="0" w:space="0" w:color="auto"/>
            <w:left w:val="none" w:sz="0" w:space="0" w:color="auto"/>
            <w:bottom w:val="none" w:sz="0" w:space="0" w:color="auto"/>
            <w:right w:val="none" w:sz="0" w:space="0" w:color="auto"/>
          </w:divBdr>
          <w:divsChild>
            <w:div w:id="186991379">
              <w:marLeft w:val="0"/>
              <w:marRight w:val="0"/>
              <w:marTop w:val="0"/>
              <w:marBottom w:val="0"/>
              <w:divBdr>
                <w:top w:val="none" w:sz="0" w:space="0" w:color="auto"/>
                <w:left w:val="none" w:sz="0" w:space="0" w:color="auto"/>
                <w:bottom w:val="none" w:sz="0" w:space="0" w:color="auto"/>
                <w:right w:val="none" w:sz="0" w:space="0" w:color="auto"/>
              </w:divBdr>
              <w:divsChild>
                <w:div w:id="1420062805">
                  <w:marLeft w:val="0"/>
                  <w:marRight w:val="0"/>
                  <w:marTop w:val="0"/>
                  <w:marBottom w:val="0"/>
                  <w:divBdr>
                    <w:top w:val="none" w:sz="0" w:space="0" w:color="auto"/>
                    <w:left w:val="none" w:sz="0" w:space="0" w:color="auto"/>
                    <w:bottom w:val="none" w:sz="0" w:space="0" w:color="auto"/>
                    <w:right w:val="none" w:sz="0" w:space="0" w:color="auto"/>
                  </w:divBdr>
                  <w:divsChild>
                    <w:div w:id="56638020">
                      <w:marLeft w:val="0"/>
                      <w:marRight w:val="0"/>
                      <w:marTop w:val="0"/>
                      <w:marBottom w:val="0"/>
                      <w:divBdr>
                        <w:top w:val="none" w:sz="0" w:space="0" w:color="auto"/>
                        <w:left w:val="none" w:sz="0" w:space="0" w:color="auto"/>
                        <w:bottom w:val="none" w:sz="0" w:space="0" w:color="auto"/>
                        <w:right w:val="none" w:sz="0" w:space="0" w:color="auto"/>
                      </w:divBdr>
                      <w:divsChild>
                        <w:div w:id="1867598413">
                          <w:marLeft w:val="0"/>
                          <w:marRight w:val="0"/>
                          <w:marTop w:val="0"/>
                          <w:marBottom w:val="0"/>
                          <w:divBdr>
                            <w:top w:val="none" w:sz="0" w:space="0" w:color="auto"/>
                            <w:left w:val="none" w:sz="0" w:space="0" w:color="auto"/>
                            <w:bottom w:val="none" w:sz="0" w:space="0" w:color="auto"/>
                            <w:right w:val="none" w:sz="0" w:space="0" w:color="auto"/>
                          </w:divBdr>
                          <w:divsChild>
                            <w:div w:id="138814282">
                              <w:marLeft w:val="0"/>
                              <w:marRight w:val="0"/>
                              <w:marTop w:val="0"/>
                              <w:marBottom w:val="0"/>
                              <w:divBdr>
                                <w:top w:val="none" w:sz="0" w:space="0" w:color="auto"/>
                                <w:left w:val="none" w:sz="0" w:space="0" w:color="auto"/>
                                <w:bottom w:val="none" w:sz="0" w:space="0" w:color="auto"/>
                                <w:right w:val="none" w:sz="0" w:space="0" w:color="auto"/>
                              </w:divBdr>
                              <w:divsChild>
                                <w:div w:id="1312901419">
                                  <w:marLeft w:val="0"/>
                                  <w:marRight w:val="0"/>
                                  <w:marTop w:val="0"/>
                                  <w:marBottom w:val="0"/>
                                  <w:divBdr>
                                    <w:top w:val="none" w:sz="0" w:space="0" w:color="auto"/>
                                    <w:left w:val="none" w:sz="0" w:space="0" w:color="auto"/>
                                    <w:bottom w:val="none" w:sz="0" w:space="0" w:color="auto"/>
                                    <w:right w:val="none" w:sz="0" w:space="0" w:color="auto"/>
                                  </w:divBdr>
                                  <w:divsChild>
                                    <w:div w:id="1179344758">
                                      <w:marLeft w:val="0"/>
                                      <w:marRight w:val="0"/>
                                      <w:marTop w:val="0"/>
                                      <w:marBottom w:val="0"/>
                                      <w:divBdr>
                                        <w:top w:val="none" w:sz="0" w:space="0" w:color="auto"/>
                                        <w:left w:val="none" w:sz="0" w:space="0" w:color="auto"/>
                                        <w:bottom w:val="none" w:sz="0" w:space="0" w:color="auto"/>
                                        <w:right w:val="none" w:sz="0" w:space="0" w:color="auto"/>
                                      </w:divBdr>
                                      <w:divsChild>
                                        <w:div w:id="33268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3475676">
          <w:marLeft w:val="0"/>
          <w:marRight w:val="0"/>
          <w:marTop w:val="0"/>
          <w:marBottom w:val="0"/>
          <w:divBdr>
            <w:top w:val="none" w:sz="0" w:space="0" w:color="auto"/>
            <w:left w:val="none" w:sz="0" w:space="0" w:color="auto"/>
            <w:bottom w:val="none" w:sz="0" w:space="0" w:color="auto"/>
            <w:right w:val="none" w:sz="0" w:space="0" w:color="auto"/>
          </w:divBdr>
          <w:divsChild>
            <w:div w:id="1476335926">
              <w:marLeft w:val="0"/>
              <w:marRight w:val="0"/>
              <w:marTop w:val="0"/>
              <w:marBottom w:val="0"/>
              <w:divBdr>
                <w:top w:val="none" w:sz="0" w:space="0" w:color="auto"/>
                <w:left w:val="none" w:sz="0" w:space="0" w:color="auto"/>
                <w:bottom w:val="none" w:sz="0" w:space="0" w:color="auto"/>
                <w:right w:val="none" w:sz="0" w:space="0" w:color="auto"/>
              </w:divBdr>
              <w:divsChild>
                <w:div w:id="1870757122">
                  <w:marLeft w:val="0"/>
                  <w:marRight w:val="0"/>
                  <w:marTop w:val="0"/>
                  <w:marBottom w:val="0"/>
                  <w:divBdr>
                    <w:top w:val="none" w:sz="0" w:space="0" w:color="auto"/>
                    <w:left w:val="none" w:sz="0" w:space="0" w:color="auto"/>
                    <w:bottom w:val="none" w:sz="0" w:space="0" w:color="auto"/>
                    <w:right w:val="none" w:sz="0" w:space="0" w:color="auto"/>
                  </w:divBdr>
                  <w:divsChild>
                    <w:div w:id="1590306745">
                      <w:marLeft w:val="0"/>
                      <w:marRight w:val="0"/>
                      <w:marTop w:val="0"/>
                      <w:marBottom w:val="0"/>
                      <w:divBdr>
                        <w:top w:val="none" w:sz="0" w:space="0" w:color="auto"/>
                        <w:left w:val="none" w:sz="0" w:space="0" w:color="auto"/>
                        <w:bottom w:val="none" w:sz="0" w:space="0" w:color="auto"/>
                        <w:right w:val="none" w:sz="0" w:space="0" w:color="auto"/>
                      </w:divBdr>
                      <w:divsChild>
                        <w:div w:id="62068877">
                          <w:marLeft w:val="0"/>
                          <w:marRight w:val="0"/>
                          <w:marTop w:val="0"/>
                          <w:marBottom w:val="0"/>
                          <w:divBdr>
                            <w:top w:val="none" w:sz="0" w:space="0" w:color="auto"/>
                            <w:left w:val="none" w:sz="0" w:space="0" w:color="auto"/>
                            <w:bottom w:val="none" w:sz="0" w:space="0" w:color="auto"/>
                            <w:right w:val="none" w:sz="0" w:space="0" w:color="auto"/>
                          </w:divBdr>
                          <w:divsChild>
                            <w:div w:id="1236621635">
                              <w:marLeft w:val="0"/>
                              <w:marRight w:val="0"/>
                              <w:marTop w:val="0"/>
                              <w:marBottom w:val="0"/>
                              <w:divBdr>
                                <w:top w:val="none" w:sz="0" w:space="0" w:color="auto"/>
                                <w:left w:val="none" w:sz="0" w:space="0" w:color="auto"/>
                                <w:bottom w:val="none" w:sz="0" w:space="0" w:color="auto"/>
                                <w:right w:val="none" w:sz="0" w:space="0" w:color="auto"/>
                              </w:divBdr>
                              <w:divsChild>
                                <w:div w:id="2123374659">
                                  <w:marLeft w:val="0"/>
                                  <w:marRight w:val="0"/>
                                  <w:marTop w:val="0"/>
                                  <w:marBottom w:val="0"/>
                                  <w:divBdr>
                                    <w:top w:val="none" w:sz="0" w:space="0" w:color="auto"/>
                                    <w:left w:val="none" w:sz="0" w:space="0" w:color="auto"/>
                                    <w:bottom w:val="none" w:sz="0" w:space="0" w:color="auto"/>
                                    <w:right w:val="none" w:sz="0" w:space="0" w:color="auto"/>
                                  </w:divBdr>
                                  <w:divsChild>
                                    <w:div w:id="694816292">
                                      <w:marLeft w:val="0"/>
                                      <w:marRight w:val="0"/>
                                      <w:marTop w:val="0"/>
                                      <w:marBottom w:val="0"/>
                                      <w:divBdr>
                                        <w:top w:val="none" w:sz="0" w:space="0" w:color="auto"/>
                                        <w:left w:val="none" w:sz="0" w:space="0" w:color="auto"/>
                                        <w:bottom w:val="none" w:sz="0" w:space="0" w:color="auto"/>
                                        <w:right w:val="none" w:sz="0" w:space="0" w:color="auto"/>
                                      </w:divBdr>
                                      <w:divsChild>
                                        <w:div w:id="1996183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8146075">
          <w:marLeft w:val="0"/>
          <w:marRight w:val="0"/>
          <w:marTop w:val="0"/>
          <w:marBottom w:val="0"/>
          <w:divBdr>
            <w:top w:val="none" w:sz="0" w:space="0" w:color="auto"/>
            <w:left w:val="none" w:sz="0" w:space="0" w:color="auto"/>
            <w:bottom w:val="none" w:sz="0" w:space="0" w:color="auto"/>
            <w:right w:val="none" w:sz="0" w:space="0" w:color="auto"/>
          </w:divBdr>
          <w:divsChild>
            <w:div w:id="836578728">
              <w:marLeft w:val="0"/>
              <w:marRight w:val="0"/>
              <w:marTop w:val="0"/>
              <w:marBottom w:val="0"/>
              <w:divBdr>
                <w:top w:val="none" w:sz="0" w:space="0" w:color="auto"/>
                <w:left w:val="none" w:sz="0" w:space="0" w:color="auto"/>
                <w:bottom w:val="none" w:sz="0" w:space="0" w:color="auto"/>
                <w:right w:val="none" w:sz="0" w:space="0" w:color="auto"/>
              </w:divBdr>
              <w:divsChild>
                <w:div w:id="812064348">
                  <w:marLeft w:val="0"/>
                  <w:marRight w:val="0"/>
                  <w:marTop w:val="0"/>
                  <w:marBottom w:val="0"/>
                  <w:divBdr>
                    <w:top w:val="none" w:sz="0" w:space="0" w:color="auto"/>
                    <w:left w:val="none" w:sz="0" w:space="0" w:color="auto"/>
                    <w:bottom w:val="none" w:sz="0" w:space="0" w:color="auto"/>
                    <w:right w:val="none" w:sz="0" w:space="0" w:color="auto"/>
                  </w:divBdr>
                  <w:divsChild>
                    <w:div w:id="826021484">
                      <w:marLeft w:val="0"/>
                      <w:marRight w:val="0"/>
                      <w:marTop w:val="0"/>
                      <w:marBottom w:val="0"/>
                      <w:divBdr>
                        <w:top w:val="none" w:sz="0" w:space="0" w:color="auto"/>
                        <w:left w:val="none" w:sz="0" w:space="0" w:color="auto"/>
                        <w:bottom w:val="none" w:sz="0" w:space="0" w:color="auto"/>
                        <w:right w:val="none" w:sz="0" w:space="0" w:color="auto"/>
                      </w:divBdr>
                      <w:divsChild>
                        <w:div w:id="1388412801">
                          <w:marLeft w:val="0"/>
                          <w:marRight w:val="0"/>
                          <w:marTop w:val="0"/>
                          <w:marBottom w:val="0"/>
                          <w:divBdr>
                            <w:top w:val="none" w:sz="0" w:space="0" w:color="auto"/>
                            <w:left w:val="none" w:sz="0" w:space="0" w:color="auto"/>
                            <w:bottom w:val="none" w:sz="0" w:space="0" w:color="auto"/>
                            <w:right w:val="none" w:sz="0" w:space="0" w:color="auto"/>
                          </w:divBdr>
                          <w:divsChild>
                            <w:div w:id="1321956959">
                              <w:marLeft w:val="0"/>
                              <w:marRight w:val="0"/>
                              <w:marTop w:val="0"/>
                              <w:marBottom w:val="0"/>
                              <w:divBdr>
                                <w:top w:val="none" w:sz="0" w:space="0" w:color="auto"/>
                                <w:left w:val="none" w:sz="0" w:space="0" w:color="auto"/>
                                <w:bottom w:val="none" w:sz="0" w:space="0" w:color="auto"/>
                                <w:right w:val="none" w:sz="0" w:space="0" w:color="auto"/>
                              </w:divBdr>
                              <w:divsChild>
                                <w:div w:id="1599829926">
                                  <w:marLeft w:val="0"/>
                                  <w:marRight w:val="0"/>
                                  <w:marTop w:val="0"/>
                                  <w:marBottom w:val="0"/>
                                  <w:divBdr>
                                    <w:top w:val="none" w:sz="0" w:space="0" w:color="auto"/>
                                    <w:left w:val="none" w:sz="0" w:space="0" w:color="auto"/>
                                    <w:bottom w:val="none" w:sz="0" w:space="0" w:color="auto"/>
                                    <w:right w:val="none" w:sz="0" w:space="0" w:color="auto"/>
                                  </w:divBdr>
                                  <w:divsChild>
                                    <w:div w:id="742794388">
                                      <w:marLeft w:val="0"/>
                                      <w:marRight w:val="0"/>
                                      <w:marTop w:val="0"/>
                                      <w:marBottom w:val="0"/>
                                      <w:divBdr>
                                        <w:top w:val="none" w:sz="0" w:space="0" w:color="auto"/>
                                        <w:left w:val="none" w:sz="0" w:space="0" w:color="auto"/>
                                        <w:bottom w:val="none" w:sz="0" w:space="0" w:color="auto"/>
                                        <w:right w:val="none" w:sz="0" w:space="0" w:color="auto"/>
                                      </w:divBdr>
                                      <w:divsChild>
                                        <w:div w:id="19801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7283321">
          <w:marLeft w:val="0"/>
          <w:marRight w:val="0"/>
          <w:marTop w:val="0"/>
          <w:marBottom w:val="0"/>
          <w:divBdr>
            <w:top w:val="none" w:sz="0" w:space="0" w:color="auto"/>
            <w:left w:val="none" w:sz="0" w:space="0" w:color="auto"/>
            <w:bottom w:val="none" w:sz="0" w:space="0" w:color="auto"/>
            <w:right w:val="none" w:sz="0" w:space="0" w:color="auto"/>
          </w:divBdr>
          <w:divsChild>
            <w:div w:id="11760864">
              <w:marLeft w:val="0"/>
              <w:marRight w:val="0"/>
              <w:marTop w:val="0"/>
              <w:marBottom w:val="0"/>
              <w:divBdr>
                <w:top w:val="none" w:sz="0" w:space="0" w:color="auto"/>
                <w:left w:val="none" w:sz="0" w:space="0" w:color="auto"/>
                <w:bottom w:val="none" w:sz="0" w:space="0" w:color="auto"/>
                <w:right w:val="none" w:sz="0" w:space="0" w:color="auto"/>
              </w:divBdr>
              <w:divsChild>
                <w:div w:id="467554910">
                  <w:marLeft w:val="0"/>
                  <w:marRight w:val="0"/>
                  <w:marTop w:val="0"/>
                  <w:marBottom w:val="0"/>
                  <w:divBdr>
                    <w:top w:val="none" w:sz="0" w:space="0" w:color="auto"/>
                    <w:left w:val="none" w:sz="0" w:space="0" w:color="auto"/>
                    <w:bottom w:val="none" w:sz="0" w:space="0" w:color="auto"/>
                    <w:right w:val="none" w:sz="0" w:space="0" w:color="auto"/>
                  </w:divBdr>
                  <w:divsChild>
                    <w:div w:id="1455709388">
                      <w:marLeft w:val="0"/>
                      <w:marRight w:val="0"/>
                      <w:marTop w:val="0"/>
                      <w:marBottom w:val="0"/>
                      <w:divBdr>
                        <w:top w:val="none" w:sz="0" w:space="0" w:color="auto"/>
                        <w:left w:val="none" w:sz="0" w:space="0" w:color="auto"/>
                        <w:bottom w:val="none" w:sz="0" w:space="0" w:color="auto"/>
                        <w:right w:val="none" w:sz="0" w:space="0" w:color="auto"/>
                      </w:divBdr>
                      <w:divsChild>
                        <w:div w:id="869487187">
                          <w:marLeft w:val="0"/>
                          <w:marRight w:val="0"/>
                          <w:marTop w:val="0"/>
                          <w:marBottom w:val="0"/>
                          <w:divBdr>
                            <w:top w:val="none" w:sz="0" w:space="0" w:color="auto"/>
                            <w:left w:val="none" w:sz="0" w:space="0" w:color="auto"/>
                            <w:bottom w:val="none" w:sz="0" w:space="0" w:color="auto"/>
                            <w:right w:val="none" w:sz="0" w:space="0" w:color="auto"/>
                          </w:divBdr>
                          <w:divsChild>
                            <w:div w:id="2030524010">
                              <w:marLeft w:val="0"/>
                              <w:marRight w:val="0"/>
                              <w:marTop w:val="0"/>
                              <w:marBottom w:val="0"/>
                              <w:divBdr>
                                <w:top w:val="none" w:sz="0" w:space="0" w:color="auto"/>
                                <w:left w:val="none" w:sz="0" w:space="0" w:color="auto"/>
                                <w:bottom w:val="none" w:sz="0" w:space="0" w:color="auto"/>
                                <w:right w:val="none" w:sz="0" w:space="0" w:color="auto"/>
                              </w:divBdr>
                              <w:divsChild>
                                <w:div w:id="422379573">
                                  <w:marLeft w:val="0"/>
                                  <w:marRight w:val="0"/>
                                  <w:marTop w:val="0"/>
                                  <w:marBottom w:val="0"/>
                                  <w:divBdr>
                                    <w:top w:val="none" w:sz="0" w:space="0" w:color="auto"/>
                                    <w:left w:val="none" w:sz="0" w:space="0" w:color="auto"/>
                                    <w:bottom w:val="none" w:sz="0" w:space="0" w:color="auto"/>
                                    <w:right w:val="none" w:sz="0" w:space="0" w:color="auto"/>
                                  </w:divBdr>
                                  <w:divsChild>
                                    <w:div w:id="1023017608">
                                      <w:marLeft w:val="0"/>
                                      <w:marRight w:val="0"/>
                                      <w:marTop w:val="0"/>
                                      <w:marBottom w:val="0"/>
                                      <w:divBdr>
                                        <w:top w:val="none" w:sz="0" w:space="0" w:color="auto"/>
                                        <w:left w:val="none" w:sz="0" w:space="0" w:color="auto"/>
                                        <w:bottom w:val="none" w:sz="0" w:space="0" w:color="auto"/>
                                        <w:right w:val="none" w:sz="0" w:space="0" w:color="auto"/>
                                      </w:divBdr>
                                      <w:divsChild>
                                        <w:div w:id="1117022914">
                                          <w:marLeft w:val="0"/>
                                          <w:marRight w:val="0"/>
                                          <w:marTop w:val="0"/>
                                          <w:marBottom w:val="0"/>
                                          <w:divBdr>
                                            <w:top w:val="none" w:sz="0" w:space="0" w:color="auto"/>
                                            <w:left w:val="none" w:sz="0" w:space="0" w:color="auto"/>
                                            <w:bottom w:val="none" w:sz="0" w:space="0" w:color="auto"/>
                                            <w:right w:val="none" w:sz="0" w:space="0" w:color="auto"/>
                                          </w:divBdr>
                                          <w:divsChild>
                                            <w:div w:id="135006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3993733">
          <w:marLeft w:val="0"/>
          <w:marRight w:val="0"/>
          <w:marTop w:val="0"/>
          <w:marBottom w:val="0"/>
          <w:divBdr>
            <w:top w:val="none" w:sz="0" w:space="0" w:color="auto"/>
            <w:left w:val="none" w:sz="0" w:space="0" w:color="auto"/>
            <w:bottom w:val="none" w:sz="0" w:space="0" w:color="auto"/>
            <w:right w:val="none" w:sz="0" w:space="0" w:color="auto"/>
          </w:divBdr>
          <w:divsChild>
            <w:div w:id="2058123341">
              <w:marLeft w:val="0"/>
              <w:marRight w:val="0"/>
              <w:marTop w:val="0"/>
              <w:marBottom w:val="0"/>
              <w:divBdr>
                <w:top w:val="none" w:sz="0" w:space="0" w:color="auto"/>
                <w:left w:val="none" w:sz="0" w:space="0" w:color="auto"/>
                <w:bottom w:val="none" w:sz="0" w:space="0" w:color="auto"/>
                <w:right w:val="none" w:sz="0" w:space="0" w:color="auto"/>
              </w:divBdr>
            </w:div>
          </w:divsChild>
        </w:div>
        <w:div w:id="1411348128">
          <w:marLeft w:val="0"/>
          <w:marRight w:val="0"/>
          <w:marTop w:val="0"/>
          <w:marBottom w:val="0"/>
          <w:divBdr>
            <w:top w:val="none" w:sz="0" w:space="0" w:color="auto"/>
            <w:left w:val="none" w:sz="0" w:space="0" w:color="auto"/>
            <w:bottom w:val="none" w:sz="0" w:space="0" w:color="auto"/>
            <w:right w:val="none" w:sz="0" w:space="0" w:color="auto"/>
          </w:divBdr>
          <w:divsChild>
            <w:div w:id="305597443">
              <w:marLeft w:val="0"/>
              <w:marRight w:val="0"/>
              <w:marTop w:val="0"/>
              <w:marBottom w:val="0"/>
              <w:divBdr>
                <w:top w:val="none" w:sz="0" w:space="0" w:color="auto"/>
                <w:left w:val="none" w:sz="0" w:space="0" w:color="auto"/>
                <w:bottom w:val="none" w:sz="0" w:space="0" w:color="auto"/>
                <w:right w:val="none" w:sz="0" w:space="0" w:color="auto"/>
              </w:divBdr>
              <w:divsChild>
                <w:div w:id="1307781690">
                  <w:marLeft w:val="0"/>
                  <w:marRight w:val="0"/>
                  <w:marTop w:val="0"/>
                  <w:marBottom w:val="0"/>
                  <w:divBdr>
                    <w:top w:val="none" w:sz="0" w:space="0" w:color="auto"/>
                    <w:left w:val="none" w:sz="0" w:space="0" w:color="auto"/>
                    <w:bottom w:val="none" w:sz="0" w:space="0" w:color="auto"/>
                    <w:right w:val="none" w:sz="0" w:space="0" w:color="auto"/>
                  </w:divBdr>
                  <w:divsChild>
                    <w:div w:id="207670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238053">
          <w:marLeft w:val="0"/>
          <w:marRight w:val="0"/>
          <w:marTop w:val="0"/>
          <w:marBottom w:val="0"/>
          <w:divBdr>
            <w:top w:val="none" w:sz="0" w:space="0" w:color="auto"/>
            <w:left w:val="none" w:sz="0" w:space="0" w:color="auto"/>
            <w:bottom w:val="none" w:sz="0" w:space="0" w:color="auto"/>
            <w:right w:val="none" w:sz="0" w:space="0" w:color="auto"/>
          </w:divBdr>
          <w:divsChild>
            <w:div w:id="1050885589">
              <w:marLeft w:val="0"/>
              <w:marRight w:val="0"/>
              <w:marTop w:val="0"/>
              <w:marBottom w:val="0"/>
              <w:divBdr>
                <w:top w:val="none" w:sz="0" w:space="0" w:color="auto"/>
                <w:left w:val="none" w:sz="0" w:space="0" w:color="auto"/>
                <w:bottom w:val="none" w:sz="0" w:space="0" w:color="auto"/>
                <w:right w:val="none" w:sz="0" w:space="0" w:color="auto"/>
              </w:divBdr>
              <w:divsChild>
                <w:div w:id="786194974">
                  <w:marLeft w:val="0"/>
                  <w:marRight w:val="0"/>
                  <w:marTop w:val="0"/>
                  <w:marBottom w:val="0"/>
                  <w:divBdr>
                    <w:top w:val="none" w:sz="0" w:space="0" w:color="auto"/>
                    <w:left w:val="none" w:sz="0" w:space="0" w:color="auto"/>
                    <w:bottom w:val="none" w:sz="0" w:space="0" w:color="auto"/>
                    <w:right w:val="none" w:sz="0" w:space="0" w:color="auto"/>
                  </w:divBdr>
                  <w:divsChild>
                    <w:div w:id="219873972">
                      <w:marLeft w:val="0"/>
                      <w:marRight w:val="0"/>
                      <w:marTop w:val="0"/>
                      <w:marBottom w:val="0"/>
                      <w:divBdr>
                        <w:top w:val="none" w:sz="0" w:space="0" w:color="auto"/>
                        <w:left w:val="none" w:sz="0" w:space="0" w:color="auto"/>
                        <w:bottom w:val="none" w:sz="0" w:space="0" w:color="auto"/>
                        <w:right w:val="none" w:sz="0" w:space="0" w:color="auto"/>
                      </w:divBdr>
                      <w:divsChild>
                        <w:div w:id="1169753546">
                          <w:marLeft w:val="0"/>
                          <w:marRight w:val="0"/>
                          <w:marTop w:val="0"/>
                          <w:marBottom w:val="0"/>
                          <w:divBdr>
                            <w:top w:val="none" w:sz="0" w:space="0" w:color="auto"/>
                            <w:left w:val="none" w:sz="0" w:space="0" w:color="auto"/>
                            <w:bottom w:val="none" w:sz="0" w:space="0" w:color="auto"/>
                            <w:right w:val="none" w:sz="0" w:space="0" w:color="auto"/>
                          </w:divBdr>
                          <w:divsChild>
                            <w:div w:id="573901683">
                              <w:marLeft w:val="0"/>
                              <w:marRight w:val="0"/>
                              <w:marTop w:val="0"/>
                              <w:marBottom w:val="0"/>
                              <w:divBdr>
                                <w:top w:val="none" w:sz="0" w:space="0" w:color="auto"/>
                                <w:left w:val="none" w:sz="0" w:space="0" w:color="auto"/>
                                <w:bottom w:val="none" w:sz="0" w:space="0" w:color="auto"/>
                                <w:right w:val="none" w:sz="0" w:space="0" w:color="auto"/>
                              </w:divBdr>
                              <w:divsChild>
                                <w:div w:id="1459297423">
                                  <w:marLeft w:val="0"/>
                                  <w:marRight w:val="0"/>
                                  <w:marTop w:val="0"/>
                                  <w:marBottom w:val="0"/>
                                  <w:divBdr>
                                    <w:top w:val="none" w:sz="0" w:space="0" w:color="auto"/>
                                    <w:left w:val="none" w:sz="0" w:space="0" w:color="auto"/>
                                    <w:bottom w:val="none" w:sz="0" w:space="0" w:color="auto"/>
                                    <w:right w:val="none" w:sz="0" w:space="0" w:color="auto"/>
                                  </w:divBdr>
                                  <w:divsChild>
                                    <w:div w:id="1682127745">
                                      <w:marLeft w:val="0"/>
                                      <w:marRight w:val="0"/>
                                      <w:marTop w:val="0"/>
                                      <w:marBottom w:val="0"/>
                                      <w:divBdr>
                                        <w:top w:val="none" w:sz="0" w:space="0" w:color="auto"/>
                                        <w:left w:val="none" w:sz="0" w:space="0" w:color="auto"/>
                                        <w:bottom w:val="none" w:sz="0" w:space="0" w:color="auto"/>
                                        <w:right w:val="none" w:sz="0" w:space="0" w:color="auto"/>
                                      </w:divBdr>
                                      <w:divsChild>
                                        <w:div w:id="195470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089177">
          <w:marLeft w:val="0"/>
          <w:marRight w:val="0"/>
          <w:marTop w:val="0"/>
          <w:marBottom w:val="0"/>
          <w:divBdr>
            <w:top w:val="none" w:sz="0" w:space="0" w:color="auto"/>
            <w:left w:val="none" w:sz="0" w:space="0" w:color="auto"/>
            <w:bottom w:val="none" w:sz="0" w:space="0" w:color="auto"/>
            <w:right w:val="none" w:sz="0" w:space="0" w:color="auto"/>
          </w:divBdr>
          <w:divsChild>
            <w:div w:id="1506629448">
              <w:marLeft w:val="0"/>
              <w:marRight w:val="0"/>
              <w:marTop w:val="0"/>
              <w:marBottom w:val="0"/>
              <w:divBdr>
                <w:top w:val="none" w:sz="0" w:space="0" w:color="auto"/>
                <w:left w:val="none" w:sz="0" w:space="0" w:color="auto"/>
                <w:bottom w:val="none" w:sz="0" w:space="0" w:color="auto"/>
                <w:right w:val="none" w:sz="0" w:space="0" w:color="auto"/>
              </w:divBdr>
              <w:divsChild>
                <w:div w:id="1965386285">
                  <w:marLeft w:val="0"/>
                  <w:marRight w:val="0"/>
                  <w:marTop w:val="0"/>
                  <w:marBottom w:val="0"/>
                  <w:divBdr>
                    <w:top w:val="none" w:sz="0" w:space="0" w:color="auto"/>
                    <w:left w:val="none" w:sz="0" w:space="0" w:color="auto"/>
                    <w:bottom w:val="none" w:sz="0" w:space="0" w:color="auto"/>
                    <w:right w:val="none" w:sz="0" w:space="0" w:color="auto"/>
                  </w:divBdr>
                  <w:divsChild>
                    <w:div w:id="998844789">
                      <w:marLeft w:val="0"/>
                      <w:marRight w:val="0"/>
                      <w:marTop w:val="0"/>
                      <w:marBottom w:val="0"/>
                      <w:divBdr>
                        <w:top w:val="none" w:sz="0" w:space="0" w:color="auto"/>
                        <w:left w:val="none" w:sz="0" w:space="0" w:color="auto"/>
                        <w:bottom w:val="none" w:sz="0" w:space="0" w:color="auto"/>
                        <w:right w:val="none" w:sz="0" w:space="0" w:color="auto"/>
                      </w:divBdr>
                      <w:divsChild>
                        <w:div w:id="97678152">
                          <w:marLeft w:val="0"/>
                          <w:marRight w:val="0"/>
                          <w:marTop w:val="0"/>
                          <w:marBottom w:val="0"/>
                          <w:divBdr>
                            <w:top w:val="none" w:sz="0" w:space="0" w:color="auto"/>
                            <w:left w:val="none" w:sz="0" w:space="0" w:color="auto"/>
                            <w:bottom w:val="none" w:sz="0" w:space="0" w:color="auto"/>
                            <w:right w:val="none" w:sz="0" w:space="0" w:color="auto"/>
                          </w:divBdr>
                          <w:divsChild>
                            <w:div w:id="81535085">
                              <w:marLeft w:val="0"/>
                              <w:marRight w:val="0"/>
                              <w:marTop w:val="0"/>
                              <w:marBottom w:val="0"/>
                              <w:divBdr>
                                <w:top w:val="none" w:sz="0" w:space="0" w:color="auto"/>
                                <w:left w:val="none" w:sz="0" w:space="0" w:color="auto"/>
                                <w:bottom w:val="none" w:sz="0" w:space="0" w:color="auto"/>
                                <w:right w:val="none" w:sz="0" w:space="0" w:color="auto"/>
                              </w:divBdr>
                              <w:divsChild>
                                <w:div w:id="1413891077">
                                  <w:marLeft w:val="0"/>
                                  <w:marRight w:val="0"/>
                                  <w:marTop w:val="0"/>
                                  <w:marBottom w:val="0"/>
                                  <w:divBdr>
                                    <w:top w:val="none" w:sz="0" w:space="0" w:color="auto"/>
                                    <w:left w:val="none" w:sz="0" w:space="0" w:color="auto"/>
                                    <w:bottom w:val="none" w:sz="0" w:space="0" w:color="auto"/>
                                    <w:right w:val="none" w:sz="0" w:space="0" w:color="auto"/>
                                  </w:divBdr>
                                  <w:divsChild>
                                    <w:div w:id="2084837597">
                                      <w:marLeft w:val="0"/>
                                      <w:marRight w:val="0"/>
                                      <w:marTop w:val="0"/>
                                      <w:marBottom w:val="0"/>
                                      <w:divBdr>
                                        <w:top w:val="none" w:sz="0" w:space="0" w:color="auto"/>
                                        <w:left w:val="none" w:sz="0" w:space="0" w:color="auto"/>
                                        <w:bottom w:val="none" w:sz="0" w:space="0" w:color="auto"/>
                                        <w:right w:val="none" w:sz="0" w:space="0" w:color="auto"/>
                                      </w:divBdr>
                                      <w:divsChild>
                                        <w:div w:id="1998461348">
                                          <w:blockQuote w:val="1"/>
                                          <w:marLeft w:val="720"/>
                                          <w:marRight w:val="720"/>
                                          <w:marTop w:val="100"/>
                                          <w:marBottom w:val="100"/>
                                          <w:divBdr>
                                            <w:top w:val="none" w:sz="0" w:space="0" w:color="auto"/>
                                            <w:left w:val="none" w:sz="0" w:space="0" w:color="auto"/>
                                            <w:bottom w:val="none" w:sz="0" w:space="0" w:color="auto"/>
                                            <w:right w:val="none" w:sz="0" w:space="0" w:color="auto"/>
                                          </w:divBdr>
                                        </w:div>
                                        <w:div w:id="616524010">
                                          <w:marLeft w:val="0"/>
                                          <w:marRight w:val="0"/>
                                          <w:marTop w:val="0"/>
                                          <w:marBottom w:val="0"/>
                                          <w:divBdr>
                                            <w:top w:val="none" w:sz="0" w:space="0" w:color="auto"/>
                                            <w:left w:val="none" w:sz="0" w:space="0" w:color="auto"/>
                                            <w:bottom w:val="none" w:sz="0" w:space="0" w:color="auto"/>
                                            <w:right w:val="none" w:sz="0" w:space="0" w:color="auto"/>
                                          </w:divBdr>
                                          <w:divsChild>
                                            <w:div w:id="3006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5474236">
          <w:marLeft w:val="0"/>
          <w:marRight w:val="0"/>
          <w:marTop w:val="0"/>
          <w:marBottom w:val="0"/>
          <w:divBdr>
            <w:top w:val="none" w:sz="0" w:space="0" w:color="auto"/>
            <w:left w:val="none" w:sz="0" w:space="0" w:color="auto"/>
            <w:bottom w:val="none" w:sz="0" w:space="0" w:color="auto"/>
            <w:right w:val="none" w:sz="0" w:space="0" w:color="auto"/>
          </w:divBdr>
          <w:divsChild>
            <w:div w:id="106121529">
              <w:marLeft w:val="0"/>
              <w:marRight w:val="0"/>
              <w:marTop w:val="0"/>
              <w:marBottom w:val="0"/>
              <w:divBdr>
                <w:top w:val="none" w:sz="0" w:space="0" w:color="auto"/>
                <w:left w:val="none" w:sz="0" w:space="0" w:color="auto"/>
                <w:bottom w:val="none" w:sz="0" w:space="0" w:color="auto"/>
                <w:right w:val="none" w:sz="0" w:space="0" w:color="auto"/>
              </w:divBdr>
            </w:div>
          </w:divsChild>
        </w:div>
        <w:div w:id="653875633">
          <w:marLeft w:val="0"/>
          <w:marRight w:val="0"/>
          <w:marTop w:val="0"/>
          <w:marBottom w:val="0"/>
          <w:divBdr>
            <w:top w:val="none" w:sz="0" w:space="0" w:color="auto"/>
            <w:left w:val="none" w:sz="0" w:space="0" w:color="auto"/>
            <w:bottom w:val="none" w:sz="0" w:space="0" w:color="auto"/>
            <w:right w:val="none" w:sz="0" w:space="0" w:color="auto"/>
          </w:divBdr>
          <w:divsChild>
            <w:div w:id="305666571">
              <w:marLeft w:val="0"/>
              <w:marRight w:val="0"/>
              <w:marTop w:val="0"/>
              <w:marBottom w:val="0"/>
              <w:divBdr>
                <w:top w:val="none" w:sz="0" w:space="0" w:color="auto"/>
                <w:left w:val="none" w:sz="0" w:space="0" w:color="auto"/>
                <w:bottom w:val="none" w:sz="0" w:space="0" w:color="auto"/>
                <w:right w:val="none" w:sz="0" w:space="0" w:color="auto"/>
              </w:divBdr>
              <w:divsChild>
                <w:div w:id="1258250551">
                  <w:marLeft w:val="0"/>
                  <w:marRight w:val="0"/>
                  <w:marTop w:val="0"/>
                  <w:marBottom w:val="0"/>
                  <w:divBdr>
                    <w:top w:val="none" w:sz="0" w:space="0" w:color="auto"/>
                    <w:left w:val="none" w:sz="0" w:space="0" w:color="auto"/>
                    <w:bottom w:val="none" w:sz="0" w:space="0" w:color="auto"/>
                    <w:right w:val="none" w:sz="0" w:space="0" w:color="auto"/>
                  </w:divBdr>
                  <w:divsChild>
                    <w:div w:id="2125881563">
                      <w:marLeft w:val="0"/>
                      <w:marRight w:val="0"/>
                      <w:marTop w:val="0"/>
                      <w:marBottom w:val="0"/>
                      <w:divBdr>
                        <w:top w:val="none" w:sz="0" w:space="0" w:color="auto"/>
                        <w:left w:val="none" w:sz="0" w:space="0" w:color="auto"/>
                        <w:bottom w:val="none" w:sz="0" w:space="0" w:color="auto"/>
                        <w:right w:val="none" w:sz="0" w:space="0" w:color="auto"/>
                      </w:divBdr>
                      <w:divsChild>
                        <w:div w:id="16689004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89159603">
          <w:marLeft w:val="0"/>
          <w:marRight w:val="0"/>
          <w:marTop w:val="0"/>
          <w:marBottom w:val="0"/>
          <w:divBdr>
            <w:top w:val="none" w:sz="0" w:space="0" w:color="auto"/>
            <w:left w:val="none" w:sz="0" w:space="0" w:color="auto"/>
            <w:bottom w:val="none" w:sz="0" w:space="0" w:color="auto"/>
            <w:right w:val="none" w:sz="0" w:space="0" w:color="auto"/>
          </w:divBdr>
          <w:divsChild>
            <w:div w:id="777019936">
              <w:marLeft w:val="0"/>
              <w:marRight w:val="0"/>
              <w:marTop w:val="0"/>
              <w:marBottom w:val="0"/>
              <w:divBdr>
                <w:top w:val="none" w:sz="0" w:space="0" w:color="auto"/>
                <w:left w:val="none" w:sz="0" w:space="0" w:color="auto"/>
                <w:bottom w:val="none" w:sz="0" w:space="0" w:color="auto"/>
                <w:right w:val="none" w:sz="0" w:space="0" w:color="auto"/>
              </w:divBdr>
              <w:divsChild>
                <w:div w:id="53699812">
                  <w:marLeft w:val="0"/>
                  <w:marRight w:val="0"/>
                  <w:marTop w:val="0"/>
                  <w:marBottom w:val="0"/>
                  <w:divBdr>
                    <w:top w:val="none" w:sz="0" w:space="0" w:color="auto"/>
                    <w:left w:val="none" w:sz="0" w:space="0" w:color="auto"/>
                    <w:bottom w:val="none" w:sz="0" w:space="0" w:color="auto"/>
                    <w:right w:val="none" w:sz="0" w:space="0" w:color="auto"/>
                  </w:divBdr>
                  <w:divsChild>
                    <w:div w:id="499124201">
                      <w:marLeft w:val="0"/>
                      <w:marRight w:val="0"/>
                      <w:marTop w:val="0"/>
                      <w:marBottom w:val="0"/>
                      <w:divBdr>
                        <w:top w:val="none" w:sz="0" w:space="0" w:color="auto"/>
                        <w:left w:val="none" w:sz="0" w:space="0" w:color="auto"/>
                        <w:bottom w:val="none" w:sz="0" w:space="0" w:color="auto"/>
                        <w:right w:val="none" w:sz="0" w:space="0" w:color="auto"/>
                      </w:divBdr>
                      <w:divsChild>
                        <w:div w:id="1847669741">
                          <w:marLeft w:val="0"/>
                          <w:marRight w:val="0"/>
                          <w:marTop w:val="0"/>
                          <w:marBottom w:val="0"/>
                          <w:divBdr>
                            <w:top w:val="none" w:sz="0" w:space="0" w:color="auto"/>
                            <w:left w:val="none" w:sz="0" w:space="0" w:color="auto"/>
                            <w:bottom w:val="none" w:sz="0" w:space="0" w:color="auto"/>
                            <w:right w:val="none" w:sz="0" w:space="0" w:color="auto"/>
                          </w:divBdr>
                          <w:divsChild>
                            <w:div w:id="2064983285">
                              <w:marLeft w:val="0"/>
                              <w:marRight w:val="0"/>
                              <w:marTop w:val="0"/>
                              <w:marBottom w:val="0"/>
                              <w:divBdr>
                                <w:top w:val="none" w:sz="0" w:space="0" w:color="auto"/>
                                <w:left w:val="none" w:sz="0" w:space="0" w:color="auto"/>
                                <w:bottom w:val="none" w:sz="0" w:space="0" w:color="auto"/>
                                <w:right w:val="none" w:sz="0" w:space="0" w:color="auto"/>
                              </w:divBdr>
                              <w:divsChild>
                                <w:div w:id="2134589554">
                                  <w:marLeft w:val="0"/>
                                  <w:marRight w:val="0"/>
                                  <w:marTop w:val="0"/>
                                  <w:marBottom w:val="0"/>
                                  <w:divBdr>
                                    <w:top w:val="none" w:sz="0" w:space="0" w:color="auto"/>
                                    <w:left w:val="none" w:sz="0" w:space="0" w:color="auto"/>
                                    <w:bottom w:val="none" w:sz="0" w:space="0" w:color="auto"/>
                                    <w:right w:val="none" w:sz="0" w:space="0" w:color="auto"/>
                                  </w:divBdr>
                                  <w:divsChild>
                                    <w:div w:id="180632006">
                                      <w:marLeft w:val="0"/>
                                      <w:marRight w:val="0"/>
                                      <w:marTop w:val="0"/>
                                      <w:marBottom w:val="0"/>
                                      <w:divBdr>
                                        <w:top w:val="none" w:sz="0" w:space="0" w:color="auto"/>
                                        <w:left w:val="none" w:sz="0" w:space="0" w:color="auto"/>
                                        <w:bottom w:val="none" w:sz="0" w:space="0" w:color="auto"/>
                                        <w:right w:val="none" w:sz="0" w:space="0" w:color="auto"/>
                                      </w:divBdr>
                                      <w:divsChild>
                                        <w:div w:id="21248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502079">
          <w:marLeft w:val="0"/>
          <w:marRight w:val="0"/>
          <w:marTop w:val="0"/>
          <w:marBottom w:val="0"/>
          <w:divBdr>
            <w:top w:val="none" w:sz="0" w:space="0" w:color="auto"/>
            <w:left w:val="none" w:sz="0" w:space="0" w:color="auto"/>
            <w:bottom w:val="none" w:sz="0" w:space="0" w:color="auto"/>
            <w:right w:val="none" w:sz="0" w:space="0" w:color="auto"/>
          </w:divBdr>
          <w:divsChild>
            <w:div w:id="1929538169">
              <w:marLeft w:val="0"/>
              <w:marRight w:val="0"/>
              <w:marTop w:val="0"/>
              <w:marBottom w:val="0"/>
              <w:divBdr>
                <w:top w:val="none" w:sz="0" w:space="0" w:color="auto"/>
                <w:left w:val="none" w:sz="0" w:space="0" w:color="auto"/>
                <w:bottom w:val="none" w:sz="0" w:space="0" w:color="auto"/>
                <w:right w:val="none" w:sz="0" w:space="0" w:color="auto"/>
              </w:divBdr>
              <w:divsChild>
                <w:div w:id="1189442374">
                  <w:marLeft w:val="0"/>
                  <w:marRight w:val="0"/>
                  <w:marTop w:val="0"/>
                  <w:marBottom w:val="0"/>
                  <w:divBdr>
                    <w:top w:val="none" w:sz="0" w:space="0" w:color="auto"/>
                    <w:left w:val="none" w:sz="0" w:space="0" w:color="auto"/>
                    <w:bottom w:val="none" w:sz="0" w:space="0" w:color="auto"/>
                    <w:right w:val="none" w:sz="0" w:space="0" w:color="auto"/>
                  </w:divBdr>
                  <w:divsChild>
                    <w:div w:id="1426996877">
                      <w:marLeft w:val="0"/>
                      <w:marRight w:val="0"/>
                      <w:marTop w:val="0"/>
                      <w:marBottom w:val="0"/>
                      <w:divBdr>
                        <w:top w:val="none" w:sz="0" w:space="0" w:color="auto"/>
                        <w:left w:val="none" w:sz="0" w:space="0" w:color="auto"/>
                        <w:bottom w:val="none" w:sz="0" w:space="0" w:color="auto"/>
                        <w:right w:val="none" w:sz="0" w:space="0" w:color="auto"/>
                      </w:divBdr>
                      <w:divsChild>
                        <w:div w:id="855270135">
                          <w:marLeft w:val="0"/>
                          <w:marRight w:val="0"/>
                          <w:marTop w:val="0"/>
                          <w:marBottom w:val="0"/>
                          <w:divBdr>
                            <w:top w:val="none" w:sz="0" w:space="0" w:color="auto"/>
                            <w:left w:val="none" w:sz="0" w:space="0" w:color="auto"/>
                            <w:bottom w:val="none" w:sz="0" w:space="0" w:color="auto"/>
                            <w:right w:val="none" w:sz="0" w:space="0" w:color="auto"/>
                          </w:divBdr>
                          <w:divsChild>
                            <w:div w:id="1590852304">
                              <w:marLeft w:val="0"/>
                              <w:marRight w:val="0"/>
                              <w:marTop w:val="0"/>
                              <w:marBottom w:val="0"/>
                              <w:divBdr>
                                <w:top w:val="none" w:sz="0" w:space="0" w:color="auto"/>
                                <w:left w:val="none" w:sz="0" w:space="0" w:color="auto"/>
                                <w:bottom w:val="none" w:sz="0" w:space="0" w:color="auto"/>
                                <w:right w:val="none" w:sz="0" w:space="0" w:color="auto"/>
                              </w:divBdr>
                              <w:divsChild>
                                <w:div w:id="1543664637">
                                  <w:marLeft w:val="0"/>
                                  <w:marRight w:val="0"/>
                                  <w:marTop w:val="0"/>
                                  <w:marBottom w:val="0"/>
                                  <w:divBdr>
                                    <w:top w:val="none" w:sz="0" w:space="0" w:color="auto"/>
                                    <w:left w:val="none" w:sz="0" w:space="0" w:color="auto"/>
                                    <w:bottom w:val="none" w:sz="0" w:space="0" w:color="auto"/>
                                    <w:right w:val="none" w:sz="0" w:space="0" w:color="auto"/>
                                  </w:divBdr>
                                  <w:divsChild>
                                    <w:div w:id="164328458">
                                      <w:marLeft w:val="0"/>
                                      <w:marRight w:val="0"/>
                                      <w:marTop w:val="0"/>
                                      <w:marBottom w:val="0"/>
                                      <w:divBdr>
                                        <w:top w:val="none" w:sz="0" w:space="0" w:color="auto"/>
                                        <w:left w:val="none" w:sz="0" w:space="0" w:color="auto"/>
                                        <w:bottom w:val="none" w:sz="0" w:space="0" w:color="auto"/>
                                        <w:right w:val="none" w:sz="0" w:space="0" w:color="auto"/>
                                      </w:divBdr>
                                      <w:divsChild>
                                        <w:div w:id="15155218">
                                          <w:marLeft w:val="0"/>
                                          <w:marRight w:val="0"/>
                                          <w:marTop w:val="0"/>
                                          <w:marBottom w:val="0"/>
                                          <w:divBdr>
                                            <w:top w:val="none" w:sz="0" w:space="0" w:color="auto"/>
                                            <w:left w:val="none" w:sz="0" w:space="0" w:color="auto"/>
                                            <w:bottom w:val="none" w:sz="0" w:space="0" w:color="auto"/>
                                            <w:right w:val="none" w:sz="0" w:space="0" w:color="auto"/>
                                          </w:divBdr>
                                          <w:divsChild>
                                            <w:div w:id="118235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2335979">
          <w:marLeft w:val="0"/>
          <w:marRight w:val="0"/>
          <w:marTop w:val="0"/>
          <w:marBottom w:val="0"/>
          <w:divBdr>
            <w:top w:val="none" w:sz="0" w:space="0" w:color="auto"/>
            <w:left w:val="none" w:sz="0" w:space="0" w:color="auto"/>
            <w:bottom w:val="none" w:sz="0" w:space="0" w:color="auto"/>
            <w:right w:val="none" w:sz="0" w:space="0" w:color="auto"/>
          </w:divBdr>
          <w:divsChild>
            <w:div w:id="451292188">
              <w:marLeft w:val="0"/>
              <w:marRight w:val="0"/>
              <w:marTop w:val="0"/>
              <w:marBottom w:val="0"/>
              <w:divBdr>
                <w:top w:val="none" w:sz="0" w:space="0" w:color="auto"/>
                <w:left w:val="none" w:sz="0" w:space="0" w:color="auto"/>
                <w:bottom w:val="none" w:sz="0" w:space="0" w:color="auto"/>
                <w:right w:val="none" w:sz="0" w:space="0" w:color="auto"/>
              </w:divBdr>
            </w:div>
          </w:divsChild>
        </w:div>
        <w:div w:id="481579924">
          <w:marLeft w:val="0"/>
          <w:marRight w:val="0"/>
          <w:marTop w:val="0"/>
          <w:marBottom w:val="0"/>
          <w:divBdr>
            <w:top w:val="none" w:sz="0" w:space="0" w:color="auto"/>
            <w:left w:val="none" w:sz="0" w:space="0" w:color="auto"/>
            <w:bottom w:val="none" w:sz="0" w:space="0" w:color="auto"/>
            <w:right w:val="none" w:sz="0" w:space="0" w:color="auto"/>
          </w:divBdr>
          <w:divsChild>
            <w:div w:id="1266578571">
              <w:marLeft w:val="0"/>
              <w:marRight w:val="0"/>
              <w:marTop w:val="0"/>
              <w:marBottom w:val="0"/>
              <w:divBdr>
                <w:top w:val="none" w:sz="0" w:space="0" w:color="auto"/>
                <w:left w:val="none" w:sz="0" w:space="0" w:color="auto"/>
                <w:bottom w:val="none" w:sz="0" w:space="0" w:color="auto"/>
                <w:right w:val="none" w:sz="0" w:space="0" w:color="auto"/>
              </w:divBdr>
              <w:divsChild>
                <w:div w:id="1337342181">
                  <w:marLeft w:val="0"/>
                  <w:marRight w:val="0"/>
                  <w:marTop w:val="0"/>
                  <w:marBottom w:val="0"/>
                  <w:divBdr>
                    <w:top w:val="none" w:sz="0" w:space="0" w:color="auto"/>
                    <w:left w:val="none" w:sz="0" w:space="0" w:color="auto"/>
                    <w:bottom w:val="none" w:sz="0" w:space="0" w:color="auto"/>
                    <w:right w:val="none" w:sz="0" w:space="0" w:color="auto"/>
                  </w:divBdr>
                  <w:divsChild>
                    <w:div w:id="1503473029">
                      <w:marLeft w:val="0"/>
                      <w:marRight w:val="0"/>
                      <w:marTop w:val="0"/>
                      <w:marBottom w:val="0"/>
                      <w:divBdr>
                        <w:top w:val="none" w:sz="0" w:space="0" w:color="auto"/>
                        <w:left w:val="none" w:sz="0" w:space="0" w:color="auto"/>
                        <w:bottom w:val="none" w:sz="0" w:space="0" w:color="auto"/>
                        <w:right w:val="none" w:sz="0" w:space="0" w:color="auto"/>
                      </w:divBdr>
                      <w:divsChild>
                        <w:div w:id="18506752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18212742">
          <w:marLeft w:val="0"/>
          <w:marRight w:val="0"/>
          <w:marTop w:val="0"/>
          <w:marBottom w:val="0"/>
          <w:divBdr>
            <w:top w:val="none" w:sz="0" w:space="0" w:color="auto"/>
            <w:left w:val="none" w:sz="0" w:space="0" w:color="auto"/>
            <w:bottom w:val="none" w:sz="0" w:space="0" w:color="auto"/>
            <w:right w:val="none" w:sz="0" w:space="0" w:color="auto"/>
          </w:divBdr>
          <w:divsChild>
            <w:div w:id="1132871702">
              <w:marLeft w:val="0"/>
              <w:marRight w:val="0"/>
              <w:marTop w:val="0"/>
              <w:marBottom w:val="0"/>
              <w:divBdr>
                <w:top w:val="none" w:sz="0" w:space="0" w:color="auto"/>
                <w:left w:val="none" w:sz="0" w:space="0" w:color="auto"/>
                <w:bottom w:val="none" w:sz="0" w:space="0" w:color="auto"/>
                <w:right w:val="none" w:sz="0" w:space="0" w:color="auto"/>
              </w:divBdr>
              <w:divsChild>
                <w:div w:id="418215749">
                  <w:marLeft w:val="0"/>
                  <w:marRight w:val="0"/>
                  <w:marTop w:val="0"/>
                  <w:marBottom w:val="0"/>
                  <w:divBdr>
                    <w:top w:val="none" w:sz="0" w:space="0" w:color="auto"/>
                    <w:left w:val="none" w:sz="0" w:space="0" w:color="auto"/>
                    <w:bottom w:val="none" w:sz="0" w:space="0" w:color="auto"/>
                    <w:right w:val="none" w:sz="0" w:space="0" w:color="auto"/>
                  </w:divBdr>
                  <w:divsChild>
                    <w:div w:id="211580994">
                      <w:marLeft w:val="0"/>
                      <w:marRight w:val="0"/>
                      <w:marTop w:val="0"/>
                      <w:marBottom w:val="0"/>
                      <w:divBdr>
                        <w:top w:val="none" w:sz="0" w:space="0" w:color="auto"/>
                        <w:left w:val="none" w:sz="0" w:space="0" w:color="auto"/>
                        <w:bottom w:val="none" w:sz="0" w:space="0" w:color="auto"/>
                        <w:right w:val="none" w:sz="0" w:space="0" w:color="auto"/>
                      </w:divBdr>
                      <w:divsChild>
                        <w:div w:id="1974748722">
                          <w:marLeft w:val="0"/>
                          <w:marRight w:val="0"/>
                          <w:marTop w:val="0"/>
                          <w:marBottom w:val="0"/>
                          <w:divBdr>
                            <w:top w:val="none" w:sz="0" w:space="0" w:color="auto"/>
                            <w:left w:val="none" w:sz="0" w:space="0" w:color="auto"/>
                            <w:bottom w:val="none" w:sz="0" w:space="0" w:color="auto"/>
                            <w:right w:val="none" w:sz="0" w:space="0" w:color="auto"/>
                          </w:divBdr>
                          <w:divsChild>
                            <w:div w:id="999314784">
                              <w:marLeft w:val="0"/>
                              <w:marRight w:val="0"/>
                              <w:marTop w:val="0"/>
                              <w:marBottom w:val="0"/>
                              <w:divBdr>
                                <w:top w:val="none" w:sz="0" w:space="0" w:color="auto"/>
                                <w:left w:val="none" w:sz="0" w:space="0" w:color="auto"/>
                                <w:bottom w:val="none" w:sz="0" w:space="0" w:color="auto"/>
                                <w:right w:val="none" w:sz="0" w:space="0" w:color="auto"/>
                              </w:divBdr>
                              <w:divsChild>
                                <w:div w:id="421799149">
                                  <w:marLeft w:val="0"/>
                                  <w:marRight w:val="0"/>
                                  <w:marTop w:val="0"/>
                                  <w:marBottom w:val="0"/>
                                  <w:divBdr>
                                    <w:top w:val="none" w:sz="0" w:space="0" w:color="auto"/>
                                    <w:left w:val="none" w:sz="0" w:space="0" w:color="auto"/>
                                    <w:bottom w:val="none" w:sz="0" w:space="0" w:color="auto"/>
                                    <w:right w:val="none" w:sz="0" w:space="0" w:color="auto"/>
                                  </w:divBdr>
                                  <w:divsChild>
                                    <w:div w:id="1259145327">
                                      <w:marLeft w:val="0"/>
                                      <w:marRight w:val="0"/>
                                      <w:marTop w:val="0"/>
                                      <w:marBottom w:val="0"/>
                                      <w:divBdr>
                                        <w:top w:val="none" w:sz="0" w:space="0" w:color="auto"/>
                                        <w:left w:val="none" w:sz="0" w:space="0" w:color="auto"/>
                                        <w:bottom w:val="none" w:sz="0" w:space="0" w:color="auto"/>
                                        <w:right w:val="none" w:sz="0" w:space="0" w:color="auto"/>
                                      </w:divBdr>
                                      <w:divsChild>
                                        <w:div w:id="212935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079172">
          <w:marLeft w:val="0"/>
          <w:marRight w:val="0"/>
          <w:marTop w:val="0"/>
          <w:marBottom w:val="0"/>
          <w:divBdr>
            <w:top w:val="none" w:sz="0" w:space="0" w:color="auto"/>
            <w:left w:val="none" w:sz="0" w:space="0" w:color="auto"/>
            <w:bottom w:val="none" w:sz="0" w:space="0" w:color="auto"/>
            <w:right w:val="none" w:sz="0" w:space="0" w:color="auto"/>
          </w:divBdr>
          <w:divsChild>
            <w:div w:id="470248382">
              <w:marLeft w:val="0"/>
              <w:marRight w:val="0"/>
              <w:marTop w:val="0"/>
              <w:marBottom w:val="0"/>
              <w:divBdr>
                <w:top w:val="none" w:sz="0" w:space="0" w:color="auto"/>
                <w:left w:val="none" w:sz="0" w:space="0" w:color="auto"/>
                <w:bottom w:val="none" w:sz="0" w:space="0" w:color="auto"/>
                <w:right w:val="none" w:sz="0" w:space="0" w:color="auto"/>
              </w:divBdr>
              <w:divsChild>
                <w:div w:id="108672892">
                  <w:marLeft w:val="0"/>
                  <w:marRight w:val="0"/>
                  <w:marTop w:val="0"/>
                  <w:marBottom w:val="0"/>
                  <w:divBdr>
                    <w:top w:val="none" w:sz="0" w:space="0" w:color="auto"/>
                    <w:left w:val="none" w:sz="0" w:space="0" w:color="auto"/>
                    <w:bottom w:val="none" w:sz="0" w:space="0" w:color="auto"/>
                    <w:right w:val="none" w:sz="0" w:space="0" w:color="auto"/>
                  </w:divBdr>
                  <w:divsChild>
                    <w:div w:id="833955793">
                      <w:marLeft w:val="0"/>
                      <w:marRight w:val="0"/>
                      <w:marTop w:val="0"/>
                      <w:marBottom w:val="0"/>
                      <w:divBdr>
                        <w:top w:val="none" w:sz="0" w:space="0" w:color="auto"/>
                        <w:left w:val="none" w:sz="0" w:space="0" w:color="auto"/>
                        <w:bottom w:val="none" w:sz="0" w:space="0" w:color="auto"/>
                        <w:right w:val="none" w:sz="0" w:space="0" w:color="auto"/>
                      </w:divBdr>
                      <w:divsChild>
                        <w:div w:id="1966039685">
                          <w:marLeft w:val="0"/>
                          <w:marRight w:val="0"/>
                          <w:marTop w:val="0"/>
                          <w:marBottom w:val="0"/>
                          <w:divBdr>
                            <w:top w:val="none" w:sz="0" w:space="0" w:color="auto"/>
                            <w:left w:val="none" w:sz="0" w:space="0" w:color="auto"/>
                            <w:bottom w:val="none" w:sz="0" w:space="0" w:color="auto"/>
                            <w:right w:val="none" w:sz="0" w:space="0" w:color="auto"/>
                          </w:divBdr>
                          <w:divsChild>
                            <w:div w:id="2113814542">
                              <w:marLeft w:val="0"/>
                              <w:marRight w:val="0"/>
                              <w:marTop w:val="0"/>
                              <w:marBottom w:val="0"/>
                              <w:divBdr>
                                <w:top w:val="none" w:sz="0" w:space="0" w:color="auto"/>
                                <w:left w:val="none" w:sz="0" w:space="0" w:color="auto"/>
                                <w:bottom w:val="none" w:sz="0" w:space="0" w:color="auto"/>
                                <w:right w:val="none" w:sz="0" w:space="0" w:color="auto"/>
                              </w:divBdr>
                              <w:divsChild>
                                <w:div w:id="1262445214">
                                  <w:marLeft w:val="0"/>
                                  <w:marRight w:val="0"/>
                                  <w:marTop w:val="0"/>
                                  <w:marBottom w:val="0"/>
                                  <w:divBdr>
                                    <w:top w:val="none" w:sz="0" w:space="0" w:color="auto"/>
                                    <w:left w:val="none" w:sz="0" w:space="0" w:color="auto"/>
                                    <w:bottom w:val="none" w:sz="0" w:space="0" w:color="auto"/>
                                    <w:right w:val="none" w:sz="0" w:space="0" w:color="auto"/>
                                  </w:divBdr>
                                  <w:divsChild>
                                    <w:div w:id="609051630">
                                      <w:marLeft w:val="0"/>
                                      <w:marRight w:val="0"/>
                                      <w:marTop w:val="0"/>
                                      <w:marBottom w:val="0"/>
                                      <w:divBdr>
                                        <w:top w:val="none" w:sz="0" w:space="0" w:color="auto"/>
                                        <w:left w:val="none" w:sz="0" w:space="0" w:color="auto"/>
                                        <w:bottom w:val="none" w:sz="0" w:space="0" w:color="auto"/>
                                        <w:right w:val="none" w:sz="0" w:space="0" w:color="auto"/>
                                      </w:divBdr>
                                      <w:divsChild>
                                        <w:div w:id="503472005">
                                          <w:marLeft w:val="0"/>
                                          <w:marRight w:val="0"/>
                                          <w:marTop w:val="0"/>
                                          <w:marBottom w:val="0"/>
                                          <w:divBdr>
                                            <w:top w:val="none" w:sz="0" w:space="0" w:color="auto"/>
                                            <w:left w:val="none" w:sz="0" w:space="0" w:color="auto"/>
                                            <w:bottom w:val="none" w:sz="0" w:space="0" w:color="auto"/>
                                            <w:right w:val="none" w:sz="0" w:space="0" w:color="auto"/>
                                          </w:divBdr>
                                          <w:divsChild>
                                            <w:div w:id="25637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2155077">
          <w:marLeft w:val="0"/>
          <w:marRight w:val="0"/>
          <w:marTop w:val="0"/>
          <w:marBottom w:val="0"/>
          <w:divBdr>
            <w:top w:val="none" w:sz="0" w:space="0" w:color="auto"/>
            <w:left w:val="none" w:sz="0" w:space="0" w:color="auto"/>
            <w:bottom w:val="none" w:sz="0" w:space="0" w:color="auto"/>
            <w:right w:val="none" w:sz="0" w:space="0" w:color="auto"/>
          </w:divBdr>
          <w:divsChild>
            <w:div w:id="530844651">
              <w:marLeft w:val="0"/>
              <w:marRight w:val="0"/>
              <w:marTop w:val="0"/>
              <w:marBottom w:val="0"/>
              <w:divBdr>
                <w:top w:val="none" w:sz="0" w:space="0" w:color="auto"/>
                <w:left w:val="none" w:sz="0" w:space="0" w:color="auto"/>
                <w:bottom w:val="none" w:sz="0" w:space="0" w:color="auto"/>
                <w:right w:val="none" w:sz="0" w:space="0" w:color="auto"/>
              </w:divBdr>
              <w:divsChild>
                <w:div w:id="1105081315">
                  <w:marLeft w:val="0"/>
                  <w:marRight w:val="0"/>
                  <w:marTop w:val="0"/>
                  <w:marBottom w:val="0"/>
                  <w:divBdr>
                    <w:top w:val="none" w:sz="0" w:space="0" w:color="auto"/>
                    <w:left w:val="none" w:sz="0" w:space="0" w:color="auto"/>
                    <w:bottom w:val="none" w:sz="0" w:space="0" w:color="auto"/>
                    <w:right w:val="none" w:sz="0" w:space="0" w:color="auto"/>
                  </w:divBdr>
                  <w:divsChild>
                    <w:div w:id="90087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52325">
          <w:marLeft w:val="0"/>
          <w:marRight w:val="0"/>
          <w:marTop w:val="0"/>
          <w:marBottom w:val="0"/>
          <w:divBdr>
            <w:top w:val="none" w:sz="0" w:space="0" w:color="auto"/>
            <w:left w:val="none" w:sz="0" w:space="0" w:color="auto"/>
            <w:bottom w:val="none" w:sz="0" w:space="0" w:color="auto"/>
            <w:right w:val="none" w:sz="0" w:space="0" w:color="auto"/>
          </w:divBdr>
          <w:divsChild>
            <w:div w:id="1951813551">
              <w:marLeft w:val="0"/>
              <w:marRight w:val="0"/>
              <w:marTop w:val="0"/>
              <w:marBottom w:val="0"/>
              <w:divBdr>
                <w:top w:val="none" w:sz="0" w:space="0" w:color="auto"/>
                <w:left w:val="none" w:sz="0" w:space="0" w:color="auto"/>
                <w:bottom w:val="none" w:sz="0" w:space="0" w:color="auto"/>
                <w:right w:val="none" w:sz="0" w:space="0" w:color="auto"/>
              </w:divBdr>
              <w:divsChild>
                <w:div w:id="836842633">
                  <w:marLeft w:val="0"/>
                  <w:marRight w:val="0"/>
                  <w:marTop w:val="0"/>
                  <w:marBottom w:val="0"/>
                  <w:divBdr>
                    <w:top w:val="none" w:sz="0" w:space="0" w:color="auto"/>
                    <w:left w:val="none" w:sz="0" w:space="0" w:color="auto"/>
                    <w:bottom w:val="none" w:sz="0" w:space="0" w:color="auto"/>
                    <w:right w:val="none" w:sz="0" w:space="0" w:color="auto"/>
                  </w:divBdr>
                  <w:divsChild>
                    <w:div w:id="1165441216">
                      <w:marLeft w:val="0"/>
                      <w:marRight w:val="0"/>
                      <w:marTop w:val="0"/>
                      <w:marBottom w:val="0"/>
                      <w:divBdr>
                        <w:top w:val="none" w:sz="0" w:space="0" w:color="auto"/>
                        <w:left w:val="none" w:sz="0" w:space="0" w:color="auto"/>
                        <w:bottom w:val="none" w:sz="0" w:space="0" w:color="auto"/>
                        <w:right w:val="none" w:sz="0" w:space="0" w:color="auto"/>
                      </w:divBdr>
                      <w:divsChild>
                        <w:div w:id="1230194288">
                          <w:marLeft w:val="0"/>
                          <w:marRight w:val="0"/>
                          <w:marTop w:val="0"/>
                          <w:marBottom w:val="0"/>
                          <w:divBdr>
                            <w:top w:val="none" w:sz="0" w:space="0" w:color="auto"/>
                            <w:left w:val="none" w:sz="0" w:space="0" w:color="auto"/>
                            <w:bottom w:val="none" w:sz="0" w:space="0" w:color="auto"/>
                            <w:right w:val="none" w:sz="0" w:space="0" w:color="auto"/>
                          </w:divBdr>
                          <w:divsChild>
                            <w:div w:id="963000009">
                              <w:marLeft w:val="0"/>
                              <w:marRight w:val="0"/>
                              <w:marTop w:val="0"/>
                              <w:marBottom w:val="0"/>
                              <w:divBdr>
                                <w:top w:val="none" w:sz="0" w:space="0" w:color="auto"/>
                                <w:left w:val="none" w:sz="0" w:space="0" w:color="auto"/>
                                <w:bottom w:val="none" w:sz="0" w:space="0" w:color="auto"/>
                                <w:right w:val="none" w:sz="0" w:space="0" w:color="auto"/>
                              </w:divBdr>
                              <w:divsChild>
                                <w:div w:id="613367310">
                                  <w:marLeft w:val="0"/>
                                  <w:marRight w:val="0"/>
                                  <w:marTop w:val="0"/>
                                  <w:marBottom w:val="0"/>
                                  <w:divBdr>
                                    <w:top w:val="none" w:sz="0" w:space="0" w:color="auto"/>
                                    <w:left w:val="none" w:sz="0" w:space="0" w:color="auto"/>
                                    <w:bottom w:val="none" w:sz="0" w:space="0" w:color="auto"/>
                                    <w:right w:val="none" w:sz="0" w:space="0" w:color="auto"/>
                                  </w:divBdr>
                                  <w:divsChild>
                                    <w:div w:id="2011591919">
                                      <w:marLeft w:val="0"/>
                                      <w:marRight w:val="0"/>
                                      <w:marTop w:val="0"/>
                                      <w:marBottom w:val="0"/>
                                      <w:divBdr>
                                        <w:top w:val="none" w:sz="0" w:space="0" w:color="auto"/>
                                        <w:left w:val="none" w:sz="0" w:space="0" w:color="auto"/>
                                        <w:bottom w:val="none" w:sz="0" w:space="0" w:color="auto"/>
                                        <w:right w:val="none" w:sz="0" w:space="0" w:color="auto"/>
                                      </w:divBdr>
                                      <w:divsChild>
                                        <w:div w:id="31130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5770943">
          <w:marLeft w:val="0"/>
          <w:marRight w:val="0"/>
          <w:marTop w:val="0"/>
          <w:marBottom w:val="0"/>
          <w:divBdr>
            <w:top w:val="none" w:sz="0" w:space="0" w:color="auto"/>
            <w:left w:val="none" w:sz="0" w:space="0" w:color="auto"/>
            <w:bottom w:val="none" w:sz="0" w:space="0" w:color="auto"/>
            <w:right w:val="none" w:sz="0" w:space="0" w:color="auto"/>
          </w:divBdr>
          <w:divsChild>
            <w:div w:id="1434935242">
              <w:marLeft w:val="0"/>
              <w:marRight w:val="0"/>
              <w:marTop w:val="0"/>
              <w:marBottom w:val="0"/>
              <w:divBdr>
                <w:top w:val="none" w:sz="0" w:space="0" w:color="auto"/>
                <w:left w:val="none" w:sz="0" w:space="0" w:color="auto"/>
                <w:bottom w:val="none" w:sz="0" w:space="0" w:color="auto"/>
                <w:right w:val="none" w:sz="0" w:space="0" w:color="auto"/>
              </w:divBdr>
              <w:divsChild>
                <w:div w:id="141821481">
                  <w:marLeft w:val="0"/>
                  <w:marRight w:val="0"/>
                  <w:marTop w:val="0"/>
                  <w:marBottom w:val="0"/>
                  <w:divBdr>
                    <w:top w:val="none" w:sz="0" w:space="0" w:color="auto"/>
                    <w:left w:val="none" w:sz="0" w:space="0" w:color="auto"/>
                    <w:bottom w:val="none" w:sz="0" w:space="0" w:color="auto"/>
                    <w:right w:val="none" w:sz="0" w:space="0" w:color="auto"/>
                  </w:divBdr>
                  <w:divsChild>
                    <w:div w:id="2030599704">
                      <w:marLeft w:val="0"/>
                      <w:marRight w:val="0"/>
                      <w:marTop w:val="0"/>
                      <w:marBottom w:val="0"/>
                      <w:divBdr>
                        <w:top w:val="none" w:sz="0" w:space="0" w:color="auto"/>
                        <w:left w:val="none" w:sz="0" w:space="0" w:color="auto"/>
                        <w:bottom w:val="none" w:sz="0" w:space="0" w:color="auto"/>
                        <w:right w:val="none" w:sz="0" w:space="0" w:color="auto"/>
                      </w:divBdr>
                      <w:divsChild>
                        <w:div w:id="679620151">
                          <w:marLeft w:val="0"/>
                          <w:marRight w:val="0"/>
                          <w:marTop w:val="0"/>
                          <w:marBottom w:val="0"/>
                          <w:divBdr>
                            <w:top w:val="none" w:sz="0" w:space="0" w:color="auto"/>
                            <w:left w:val="none" w:sz="0" w:space="0" w:color="auto"/>
                            <w:bottom w:val="none" w:sz="0" w:space="0" w:color="auto"/>
                            <w:right w:val="none" w:sz="0" w:space="0" w:color="auto"/>
                          </w:divBdr>
                          <w:divsChild>
                            <w:div w:id="1874951805">
                              <w:marLeft w:val="0"/>
                              <w:marRight w:val="0"/>
                              <w:marTop w:val="0"/>
                              <w:marBottom w:val="0"/>
                              <w:divBdr>
                                <w:top w:val="none" w:sz="0" w:space="0" w:color="auto"/>
                                <w:left w:val="none" w:sz="0" w:space="0" w:color="auto"/>
                                <w:bottom w:val="none" w:sz="0" w:space="0" w:color="auto"/>
                                <w:right w:val="none" w:sz="0" w:space="0" w:color="auto"/>
                              </w:divBdr>
                              <w:divsChild>
                                <w:div w:id="789517740">
                                  <w:marLeft w:val="0"/>
                                  <w:marRight w:val="0"/>
                                  <w:marTop w:val="0"/>
                                  <w:marBottom w:val="0"/>
                                  <w:divBdr>
                                    <w:top w:val="none" w:sz="0" w:space="0" w:color="auto"/>
                                    <w:left w:val="none" w:sz="0" w:space="0" w:color="auto"/>
                                    <w:bottom w:val="none" w:sz="0" w:space="0" w:color="auto"/>
                                    <w:right w:val="none" w:sz="0" w:space="0" w:color="auto"/>
                                  </w:divBdr>
                                  <w:divsChild>
                                    <w:div w:id="1275478992">
                                      <w:marLeft w:val="0"/>
                                      <w:marRight w:val="0"/>
                                      <w:marTop w:val="0"/>
                                      <w:marBottom w:val="0"/>
                                      <w:divBdr>
                                        <w:top w:val="none" w:sz="0" w:space="0" w:color="auto"/>
                                        <w:left w:val="none" w:sz="0" w:space="0" w:color="auto"/>
                                        <w:bottom w:val="none" w:sz="0" w:space="0" w:color="auto"/>
                                        <w:right w:val="none" w:sz="0" w:space="0" w:color="auto"/>
                                      </w:divBdr>
                                      <w:divsChild>
                                        <w:div w:id="329602896">
                                          <w:marLeft w:val="0"/>
                                          <w:marRight w:val="0"/>
                                          <w:marTop w:val="0"/>
                                          <w:marBottom w:val="0"/>
                                          <w:divBdr>
                                            <w:top w:val="none" w:sz="0" w:space="0" w:color="auto"/>
                                            <w:left w:val="none" w:sz="0" w:space="0" w:color="auto"/>
                                            <w:bottom w:val="none" w:sz="0" w:space="0" w:color="auto"/>
                                            <w:right w:val="none" w:sz="0" w:space="0" w:color="auto"/>
                                          </w:divBdr>
                                          <w:divsChild>
                                            <w:div w:id="84458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5788487">
          <w:marLeft w:val="0"/>
          <w:marRight w:val="0"/>
          <w:marTop w:val="0"/>
          <w:marBottom w:val="0"/>
          <w:divBdr>
            <w:top w:val="none" w:sz="0" w:space="0" w:color="auto"/>
            <w:left w:val="none" w:sz="0" w:space="0" w:color="auto"/>
            <w:bottom w:val="none" w:sz="0" w:space="0" w:color="auto"/>
            <w:right w:val="none" w:sz="0" w:space="0" w:color="auto"/>
          </w:divBdr>
          <w:divsChild>
            <w:div w:id="305013144">
              <w:marLeft w:val="0"/>
              <w:marRight w:val="0"/>
              <w:marTop w:val="0"/>
              <w:marBottom w:val="0"/>
              <w:divBdr>
                <w:top w:val="none" w:sz="0" w:space="0" w:color="auto"/>
                <w:left w:val="none" w:sz="0" w:space="0" w:color="auto"/>
                <w:bottom w:val="none" w:sz="0" w:space="0" w:color="auto"/>
                <w:right w:val="none" w:sz="0" w:space="0" w:color="auto"/>
              </w:divBdr>
            </w:div>
          </w:divsChild>
        </w:div>
        <w:div w:id="965354480">
          <w:marLeft w:val="0"/>
          <w:marRight w:val="0"/>
          <w:marTop w:val="0"/>
          <w:marBottom w:val="0"/>
          <w:divBdr>
            <w:top w:val="none" w:sz="0" w:space="0" w:color="auto"/>
            <w:left w:val="none" w:sz="0" w:space="0" w:color="auto"/>
            <w:bottom w:val="none" w:sz="0" w:space="0" w:color="auto"/>
            <w:right w:val="none" w:sz="0" w:space="0" w:color="auto"/>
          </w:divBdr>
          <w:divsChild>
            <w:div w:id="1114402835">
              <w:marLeft w:val="0"/>
              <w:marRight w:val="0"/>
              <w:marTop w:val="0"/>
              <w:marBottom w:val="0"/>
              <w:divBdr>
                <w:top w:val="none" w:sz="0" w:space="0" w:color="auto"/>
                <w:left w:val="none" w:sz="0" w:space="0" w:color="auto"/>
                <w:bottom w:val="none" w:sz="0" w:space="0" w:color="auto"/>
                <w:right w:val="none" w:sz="0" w:space="0" w:color="auto"/>
              </w:divBdr>
            </w:div>
          </w:divsChild>
        </w:div>
        <w:div w:id="1150099781">
          <w:marLeft w:val="0"/>
          <w:marRight w:val="0"/>
          <w:marTop w:val="0"/>
          <w:marBottom w:val="0"/>
          <w:divBdr>
            <w:top w:val="none" w:sz="0" w:space="0" w:color="auto"/>
            <w:left w:val="none" w:sz="0" w:space="0" w:color="auto"/>
            <w:bottom w:val="none" w:sz="0" w:space="0" w:color="auto"/>
            <w:right w:val="none" w:sz="0" w:space="0" w:color="auto"/>
          </w:divBdr>
          <w:divsChild>
            <w:div w:id="1520851008">
              <w:marLeft w:val="0"/>
              <w:marRight w:val="0"/>
              <w:marTop w:val="0"/>
              <w:marBottom w:val="0"/>
              <w:divBdr>
                <w:top w:val="none" w:sz="0" w:space="0" w:color="auto"/>
                <w:left w:val="none" w:sz="0" w:space="0" w:color="auto"/>
                <w:bottom w:val="none" w:sz="0" w:space="0" w:color="auto"/>
                <w:right w:val="none" w:sz="0" w:space="0" w:color="auto"/>
              </w:divBdr>
              <w:divsChild>
                <w:div w:id="1713074733">
                  <w:marLeft w:val="0"/>
                  <w:marRight w:val="0"/>
                  <w:marTop w:val="0"/>
                  <w:marBottom w:val="0"/>
                  <w:divBdr>
                    <w:top w:val="none" w:sz="0" w:space="0" w:color="auto"/>
                    <w:left w:val="none" w:sz="0" w:space="0" w:color="auto"/>
                    <w:bottom w:val="none" w:sz="0" w:space="0" w:color="auto"/>
                    <w:right w:val="none" w:sz="0" w:space="0" w:color="auto"/>
                  </w:divBdr>
                  <w:divsChild>
                    <w:div w:id="202404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708989">
          <w:marLeft w:val="0"/>
          <w:marRight w:val="0"/>
          <w:marTop w:val="0"/>
          <w:marBottom w:val="0"/>
          <w:divBdr>
            <w:top w:val="none" w:sz="0" w:space="0" w:color="auto"/>
            <w:left w:val="none" w:sz="0" w:space="0" w:color="auto"/>
            <w:bottom w:val="none" w:sz="0" w:space="0" w:color="auto"/>
            <w:right w:val="none" w:sz="0" w:space="0" w:color="auto"/>
          </w:divBdr>
          <w:divsChild>
            <w:div w:id="838931549">
              <w:marLeft w:val="0"/>
              <w:marRight w:val="0"/>
              <w:marTop w:val="0"/>
              <w:marBottom w:val="0"/>
              <w:divBdr>
                <w:top w:val="none" w:sz="0" w:space="0" w:color="auto"/>
                <w:left w:val="none" w:sz="0" w:space="0" w:color="auto"/>
                <w:bottom w:val="none" w:sz="0" w:space="0" w:color="auto"/>
                <w:right w:val="none" w:sz="0" w:space="0" w:color="auto"/>
              </w:divBdr>
              <w:divsChild>
                <w:div w:id="1213078034">
                  <w:marLeft w:val="0"/>
                  <w:marRight w:val="0"/>
                  <w:marTop w:val="0"/>
                  <w:marBottom w:val="0"/>
                  <w:divBdr>
                    <w:top w:val="none" w:sz="0" w:space="0" w:color="auto"/>
                    <w:left w:val="none" w:sz="0" w:space="0" w:color="auto"/>
                    <w:bottom w:val="none" w:sz="0" w:space="0" w:color="auto"/>
                    <w:right w:val="none" w:sz="0" w:space="0" w:color="auto"/>
                  </w:divBdr>
                  <w:divsChild>
                    <w:div w:id="1334911223">
                      <w:marLeft w:val="0"/>
                      <w:marRight w:val="0"/>
                      <w:marTop w:val="0"/>
                      <w:marBottom w:val="0"/>
                      <w:divBdr>
                        <w:top w:val="none" w:sz="0" w:space="0" w:color="auto"/>
                        <w:left w:val="none" w:sz="0" w:space="0" w:color="auto"/>
                        <w:bottom w:val="none" w:sz="0" w:space="0" w:color="auto"/>
                        <w:right w:val="none" w:sz="0" w:space="0" w:color="auto"/>
                      </w:divBdr>
                      <w:divsChild>
                        <w:div w:id="1514029263">
                          <w:marLeft w:val="0"/>
                          <w:marRight w:val="0"/>
                          <w:marTop w:val="0"/>
                          <w:marBottom w:val="0"/>
                          <w:divBdr>
                            <w:top w:val="none" w:sz="0" w:space="0" w:color="auto"/>
                            <w:left w:val="none" w:sz="0" w:space="0" w:color="auto"/>
                            <w:bottom w:val="none" w:sz="0" w:space="0" w:color="auto"/>
                            <w:right w:val="none" w:sz="0" w:space="0" w:color="auto"/>
                          </w:divBdr>
                          <w:divsChild>
                            <w:div w:id="1333026695">
                              <w:marLeft w:val="0"/>
                              <w:marRight w:val="0"/>
                              <w:marTop w:val="0"/>
                              <w:marBottom w:val="0"/>
                              <w:divBdr>
                                <w:top w:val="none" w:sz="0" w:space="0" w:color="auto"/>
                                <w:left w:val="none" w:sz="0" w:space="0" w:color="auto"/>
                                <w:bottom w:val="none" w:sz="0" w:space="0" w:color="auto"/>
                                <w:right w:val="none" w:sz="0" w:space="0" w:color="auto"/>
                              </w:divBdr>
                              <w:divsChild>
                                <w:div w:id="2090349247">
                                  <w:marLeft w:val="0"/>
                                  <w:marRight w:val="0"/>
                                  <w:marTop w:val="0"/>
                                  <w:marBottom w:val="0"/>
                                  <w:divBdr>
                                    <w:top w:val="none" w:sz="0" w:space="0" w:color="auto"/>
                                    <w:left w:val="none" w:sz="0" w:space="0" w:color="auto"/>
                                    <w:bottom w:val="none" w:sz="0" w:space="0" w:color="auto"/>
                                    <w:right w:val="none" w:sz="0" w:space="0" w:color="auto"/>
                                  </w:divBdr>
                                  <w:divsChild>
                                    <w:div w:id="1866795812">
                                      <w:marLeft w:val="0"/>
                                      <w:marRight w:val="0"/>
                                      <w:marTop w:val="0"/>
                                      <w:marBottom w:val="0"/>
                                      <w:divBdr>
                                        <w:top w:val="none" w:sz="0" w:space="0" w:color="auto"/>
                                        <w:left w:val="none" w:sz="0" w:space="0" w:color="auto"/>
                                        <w:bottom w:val="none" w:sz="0" w:space="0" w:color="auto"/>
                                        <w:right w:val="none" w:sz="0" w:space="0" w:color="auto"/>
                                      </w:divBdr>
                                      <w:divsChild>
                                        <w:div w:id="144265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3705773">
          <w:marLeft w:val="0"/>
          <w:marRight w:val="0"/>
          <w:marTop w:val="0"/>
          <w:marBottom w:val="0"/>
          <w:divBdr>
            <w:top w:val="none" w:sz="0" w:space="0" w:color="auto"/>
            <w:left w:val="none" w:sz="0" w:space="0" w:color="auto"/>
            <w:bottom w:val="none" w:sz="0" w:space="0" w:color="auto"/>
            <w:right w:val="none" w:sz="0" w:space="0" w:color="auto"/>
          </w:divBdr>
          <w:divsChild>
            <w:div w:id="358943503">
              <w:marLeft w:val="0"/>
              <w:marRight w:val="0"/>
              <w:marTop w:val="0"/>
              <w:marBottom w:val="0"/>
              <w:divBdr>
                <w:top w:val="none" w:sz="0" w:space="0" w:color="auto"/>
                <w:left w:val="none" w:sz="0" w:space="0" w:color="auto"/>
                <w:bottom w:val="none" w:sz="0" w:space="0" w:color="auto"/>
                <w:right w:val="none" w:sz="0" w:space="0" w:color="auto"/>
              </w:divBdr>
              <w:divsChild>
                <w:div w:id="2026320203">
                  <w:marLeft w:val="0"/>
                  <w:marRight w:val="0"/>
                  <w:marTop w:val="0"/>
                  <w:marBottom w:val="0"/>
                  <w:divBdr>
                    <w:top w:val="none" w:sz="0" w:space="0" w:color="auto"/>
                    <w:left w:val="none" w:sz="0" w:space="0" w:color="auto"/>
                    <w:bottom w:val="none" w:sz="0" w:space="0" w:color="auto"/>
                    <w:right w:val="none" w:sz="0" w:space="0" w:color="auto"/>
                  </w:divBdr>
                  <w:divsChild>
                    <w:div w:id="418404528">
                      <w:marLeft w:val="0"/>
                      <w:marRight w:val="0"/>
                      <w:marTop w:val="0"/>
                      <w:marBottom w:val="0"/>
                      <w:divBdr>
                        <w:top w:val="none" w:sz="0" w:space="0" w:color="auto"/>
                        <w:left w:val="none" w:sz="0" w:space="0" w:color="auto"/>
                        <w:bottom w:val="none" w:sz="0" w:space="0" w:color="auto"/>
                        <w:right w:val="none" w:sz="0" w:space="0" w:color="auto"/>
                      </w:divBdr>
                      <w:divsChild>
                        <w:div w:id="1129471850">
                          <w:marLeft w:val="0"/>
                          <w:marRight w:val="0"/>
                          <w:marTop w:val="0"/>
                          <w:marBottom w:val="0"/>
                          <w:divBdr>
                            <w:top w:val="none" w:sz="0" w:space="0" w:color="auto"/>
                            <w:left w:val="none" w:sz="0" w:space="0" w:color="auto"/>
                            <w:bottom w:val="none" w:sz="0" w:space="0" w:color="auto"/>
                            <w:right w:val="none" w:sz="0" w:space="0" w:color="auto"/>
                          </w:divBdr>
                          <w:divsChild>
                            <w:div w:id="857933125">
                              <w:marLeft w:val="0"/>
                              <w:marRight w:val="0"/>
                              <w:marTop w:val="0"/>
                              <w:marBottom w:val="0"/>
                              <w:divBdr>
                                <w:top w:val="none" w:sz="0" w:space="0" w:color="auto"/>
                                <w:left w:val="none" w:sz="0" w:space="0" w:color="auto"/>
                                <w:bottom w:val="none" w:sz="0" w:space="0" w:color="auto"/>
                                <w:right w:val="none" w:sz="0" w:space="0" w:color="auto"/>
                              </w:divBdr>
                              <w:divsChild>
                                <w:div w:id="1000348468">
                                  <w:marLeft w:val="0"/>
                                  <w:marRight w:val="0"/>
                                  <w:marTop w:val="0"/>
                                  <w:marBottom w:val="0"/>
                                  <w:divBdr>
                                    <w:top w:val="none" w:sz="0" w:space="0" w:color="auto"/>
                                    <w:left w:val="none" w:sz="0" w:space="0" w:color="auto"/>
                                    <w:bottom w:val="none" w:sz="0" w:space="0" w:color="auto"/>
                                    <w:right w:val="none" w:sz="0" w:space="0" w:color="auto"/>
                                  </w:divBdr>
                                  <w:divsChild>
                                    <w:div w:id="1818915339">
                                      <w:marLeft w:val="0"/>
                                      <w:marRight w:val="0"/>
                                      <w:marTop w:val="0"/>
                                      <w:marBottom w:val="0"/>
                                      <w:divBdr>
                                        <w:top w:val="none" w:sz="0" w:space="0" w:color="auto"/>
                                        <w:left w:val="none" w:sz="0" w:space="0" w:color="auto"/>
                                        <w:bottom w:val="none" w:sz="0" w:space="0" w:color="auto"/>
                                        <w:right w:val="none" w:sz="0" w:space="0" w:color="auto"/>
                                      </w:divBdr>
                                      <w:divsChild>
                                        <w:div w:id="2128233733">
                                          <w:marLeft w:val="0"/>
                                          <w:marRight w:val="0"/>
                                          <w:marTop w:val="0"/>
                                          <w:marBottom w:val="0"/>
                                          <w:divBdr>
                                            <w:top w:val="none" w:sz="0" w:space="0" w:color="auto"/>
                                            <w:left w:val="none" w:sz="0" w:space="0" w:color="auto"/>
                                            <w:bottom w:val="none" w:sz="0" w:space="0" w:color="auto"/>
                                            <w:right w:val="none" w:sz="0" w:space="0" w:color="auto"/>
                                          </w:divBdr>
                                          <w:divsChild>
                                            <w:div w:id="60931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99866">
          <w:marLeft w:val="0"/>
          <w:marRight w:val="0"/>
          <w:marTop w:val="0"/>
          <w:marBottom w:val="0"/>
          <w:divBdr>
            <w:top w:val="none" w:sz="0" w:space="0" w:color="auto"/>
            <w:left w:val="none" w:sz="0" w:space="0" w:color="auto"/>
            <w:bottom w:val="none" w:sz="0" w:space="0" w:color="auto"/>
            <w:right w:val="none" w:sz="0" w:space="0" w:color="auto"/>
          </w:divBdr>
          <w:divsChild>
            <w:div w:id="1960255707">
              <w:marLeft w:val="0"/>
              <w:marRight w:val="0"/>
              <w:marTop w:val="0"/>
              <w:marBottom w:val="0"/>
              <w:divBdr>
                <w:top w:val="none" w:sz="0" w:space="0" w:color="auto"/>
                <w:left w:val="none" w:sz="0" w:space="0" w:color="auto"/>
                <w:bottom w:val="none" w:sz="0" w:space="0" w:color="auto"/>
                <w:right w:val="none" w:sz="0" w:space="0" w:color="auto"/>
              </w:divBdr>
            </w:div>
          </w:divsChild>
        </w:div>
        <w:div w:id="2112509182">
          <w:marLeft w:val="0"/>
          <w:marRight w:val="0"/>
          <w:marTop w:val="0"/>
          <w:marBottom w:val="0"/>
          <w:divBdr>
            <w:top w:val="none" w:sz="0" w:space="0" w:color="auto"/>
            <w:left w:val="none" w:sz="0" w:space="0" w:color="auto"/>
            <w:bottom w:val="none" w:sz="0" w:space="0" w:color="auto"/>
            <w:right w:val="none" w:sz="0" w:space="0" w:color="auto"/>
          </w:divBdr>
          <w:divsChild>
            <w:div w:id="2102870868">
              <w:marLeft w:val="0"/>
              <w:marRight w:val="0"/>
              <w:marTop w:val="0"/>
              <w:marBottom w:val="0"/>
              <w:divBdr>
                <w:top w:val="none" w:sz="0" w:space="0" w:color="auto"/>
                <w:left w:val="none" w:sz="0" w:space="0" w:color="auto"/>
                <w:bottom w:val="none" w:sz="0" w:space="0" w:color="auto"/>
                <w:right w:val="none" w:sz="0" w:space="0" w:color="auto"/>
              </w:divBdr>
              <w:divsChild>
                <w:div w:id="1267538996">
                  <w:marLeft w:val="0"/>
                  <w:marRight w:val="0"/>
                  <w:marTop w:val="0"/>
                  <w:marBottom w:val="0"/>
                  <w:divBdr>
                    <w:top w:val="none" w:sz="0" w:space="0" w:color="auto"/>
                    <w:left w:val="none" w:sz="0" w:space="0" w:color="auto"/>
                    <w:bottom w:val="none" w:sz="0" w:space="0" w:color="auto"/>
                    <w:right w:val="none" w:sz="0" w:space="0" w:color="auto"/>
                  </w:divBdr>
                  <w:divsChild>
                    <w:div w:id="16985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350771">
          <w:marLeft w:val="0"/>
          <w:marRight w:val="0"/>
          <w:marTop w:val="0"/>
          <w:marBottom w:val="0"/>
          <w:divBdr>
            <w:top w:val="none" w:sz="0" w:space="0" w:color="auto"/>
            <w:left w:val="none" w:sz="0" w:space="0" w:color="auto"/>
            <w:bottom w:val="none" w:sz="0" w:space="0" w:color="auto"/>
            <w:right w:val="none" w:sz="0" w:space="0" w:color="auto"/>
          </w:divBdr>
          <w:divsChild>
            <w:div w:id="480775242">
              <w:marLeft w:val="0"/>
              <w:marRight w:val="0"/>
              <w:marTop w:val="0"/>
              <w:marBottom w:val="0"/>
              <w:divBdr>
                <w:top w:val="none" w:sz="0" w:space="0" w:color="auto"/>
                <w:left w:val="none" w:sz="0" w:space="0" w:color="auto"/>
                <w:bottom w:val="none" w:sz="0" w:space="0" w:color="auto"/>
                <w:right w:val="none" w:sz="0" w:space="0" w:color="auto"/>
              </w:divBdr>
              <w:divsChild>
                <w:div w:id="1758213098">
                  <w:marLeft w:val="0"/>
                  <w:marRight w:val="0"/>
                  <w:marTop w:val="0"/>
                  <w:marBottom w:val="0"/>
                  <w:divBdr>
                    <w:top w:val="none" w:sz="0" w:space="0" w:color="auto"/>
                    <w:left w:val="none" w:sz="0" w:space="0" w:color="auto"/>
                    <w:bottom w:val="none" w:sz="0" w:space="0" w:color="auto"/>
                    <w:right w:val="none" w:sz="0" w:space="0" w:color="auto"/>
                  </w:divBdr>
                  <w:divsChild>
                    <w:div w:id="1805079464">
                      <w:marLeft w:val="0"/>
                      <w:marRight w:val="0"/>
                      <w:marTop w:val="0"/>
                      <w:marBottom w:val="0"/>
                      <w:divBdr>
                        <w:top w:val="none" w:sz="0" w:space="0" w:color="auto"/>
                        <w:left w:val="none" w:sz="0" w:space="0" w:color="auto"/>
                        <w:bottom w:val="none" w:sz="0" w:space="0" w:color="auto"/>
                        <w:right w:val="none" w:sz="0" w:space="0" w:color="auto"/>
                      </w:divBdr>
                      <w:divsChild>
                        <w:div w:id="1839034732">
                          <w:marLeft w:val="0"/>
                          <w:marRight w:val="0"/>
                          <w:marTop w:val="0"/>
                          <w:marBottom w:val="0"/>
                          <w:divBdr>
                            <w:top w:val="none" w:sz="0" w:space="0" w:color="auto"/>
                            <w:left w:val="none" w:sz="0" w:space="0" w:color="auto"/>
                            <w:bottom w:val="none" w:sz="0" w:space="0" w:color="auto"/>
                            <w:right w:val="none" w:sz="0" w:space="0" w:color="auto"/>
                          </w:divBdr>
                          <w:divsChild>
                            <w:div w:id="1765877622">
                              <w:marLeft w:val="0"/>
                              <w:marRight w:val="0"/>
                              <w:marTop w:val="0"/>
                              <w:marBottom w:val="0"/>
                              <w:divBdr>
                                <w:top w:val="none" w:sz="0" w:space="0" w:color="auto"/>
                                <w:left w:val="none" w:sz="0" w:space="0" w:color="auto"/>
                                <w:bottom w:val="none" w:sz="0" w:space="0" w:color="auto"/>
                                <w:right w:val="none" w:sz="0" w:space="0" w:color="auto"/>
                              </w:divBdr>
                              <w:divsChild>
                                <w:div w:id="1986086749">
                                  <w:marLeft w:val="0"/>
                                  <w:marRight w:val="0"/>
                                  <w:marTop w:val="0"/>
                                  <w:marBottom w:val="0"/>
                                  <w:divBdr>
                                    <w:top w:val="none" w:sz="0" w:space="0" w:color="auto"/>
                                    <w:left w:val="none" w:sz="0" w:space="0" w:color="auto"/>
                                    <w:bottom w:val="none" w:sz="0" w:space="0" w:color="auto"/>
                                    <w:right w:val="none" w:sz="0" w:space="0" w:color="auto"/>
                                  </w:divBdr>
                                  <w:divsChild>
                                    <w:div w:id="659962580">
                                      <w:marLeft w:val="0"/>
                                      <w:marRight w:val="0"/>
                                      <w:marTop w:val="0"/>
                                      <w:marBottom w:val="0"/>
                                      <w:divBdr>
                                        <w:top w:val="none" w:sz="0" w:space="0" w:color="auto"/>
                                        <w:left w:val="none" w:sz="0" w:space="0" w:color="auto"/>
                                        <w:bottom w:val="none" w:sz="0" w:space="0" w:color="auto"/>
                                        <w:right w:val="none" w:sz="0" w:space="0" w:color="auto"/>
                                      </w:divBdr>
                                      <w:divsChild>
                                        <w:div w:id="64959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0618034">
          <w:marLeft w:val="0"/>
          <w:marRight w:val="0"/>
          <w:marTop w:val="0"/>
          <w:marBottom w:val="0"/>
          <w:divBdr>
            <w:top w:val="none" w:sz="0" w:space="0" w:color="auto"/>
            <w:left w:val="none" w:sz="0" w:space="0" w:color="auto"/>
            <w:bottom w:val="none" w:sz="0" w:space="0" w:color="auto"/>
            <w:right w:val="none" w:sz="0" w:space="0" w:color="auto"/>
          </w:divBdr>
          <w:divsChild>
            <w:div w:id="300156710">
              <w:marLeft w:val="0"/>
              <w:marRight w:val="0"/>
              <w:marTop w:val="0"/>
              <w:marBottom w:val="0"/>
              <w:divBdr>
                <w:top w:val="none" w:sz="0" w:space="0" w:color="auto"/>
                <w:left w:val="none" w:sz="0" w:space="0" w:color="auto"/>
                <w:bottom w:val="none" w:sz="0" w:space="0" w:color="auto"/>
                <w:right w:val="none" w:sz="0" w:space="0" w:color="auto"/>
              </w:divBdr>
              <w:divsChild>
                <w:div w:id="1274285838">
                  <w:marLeft w:val="0"/>
                  <w:marRight w:val="0"/>
                  <w:marTop w:val="0"/>
                  <w:marBottom w:val="0"/>
                  <w:divBdr>
                    <w:top w:val="none" w:sz="0" w:space="0" w:color="auto"/>
                    <w:left w:val="none" w:sz="0" w:space="0" w:color="auto"/>
                    <w:bottom w:val="none" w:sz="0" w:space="0" w:color="auto"/>
                    <w:right w:val="none" w:sz="0" w:space="0" w:color="auto"/>
                  </w:divBdr>
                  <w:divsChild>
                    <w:div w:id="740520206">
                      <w:marLeft w:val="0"/>
                      <w:marRight w:val="0"/>
                      <w:marTop w:val="0"/>
                      <w:marBottom w:val="0"/>
                      <w:divBdr>
                        <w:top w:val="none" w:sz="0" w:space="0" w:color="auto"/>
                        <w:left w:val="none" w:sz="0" w:space="0" w:color="auto"/>
                        <w:bottom w:val="none" w:sz="0" w:space="0" w:color="auto"/>
                        <w:right w:val="none" w:sz="0" w:space="0" w:color="auto"/>
                      </w:divBdr>
                      <w:divsChild>
                        <w:div w:id="2083480207">
                          <w:marLeft w:val="0"/>
                          <w:marRight w:val="0"/>
                          <w:marTop w:val="0"/>
                          <w:marBottom w:val="0"/>
                          <w:divBdr>
                            <w:top w:val="none" w:sz="0" w:space="0" w:color="auto"/>
                            <w:left w:val="none" w:sz="0" w:space="0" w:color="auto"/>
                            <w:bottom w:val="none" w:sz="0" w:space="0" w:color="auto"/>
                            <w:right w:val="none" w:sz="0" w:space="0" w:color="auto"/>
                          </w:divBdr>
                          <w:divsChild>
                            <w:div w:id="1990092580">
                              <w:marLeft w:val="0"/>
                              <w:marRight w:val="0"/>
                              <w:marTop w:val="0"/>
                              <w:marBottom w:val="0"/>
                              <w:divBdr>
                                <w:top w:val="none" w:sz="0" w:space="0" w:color="auto"/>
                                <w:left w:val="none" w:sz="0" w:space="0" w:color="auto"/>
                                <w:bottom w:val="none" w:sz="0" w:space="0" w:color="auto"/>
                                <w:right w:val="none" w:sz="0" w:space="0" w:color="auto"/>
                              </w:divBdr>
                              <w:divsChild>
                                <w:div w:id="573786020">
                                  <w:marLeft w:val="0"/>
                                  <w:marRight w:val="0"/>
                                  <w:marTop w:val="0"/>
                                  <w:marBottom w:val="0"/>
                                  <w:divBdr>
                                    <w:top w:val="none" w:sz="0" w:space="0" w:color="auto"/>
                                    <w:left w:val="none" w:sz="0" w:space="0" w:color="auto"/>
                                    <w:bottom w:val="none" w:sz="0" w:space="0" w:color="auto"/>
                                    <w:right w:val="none" w:sz="0" w:space="0" w:color="auto"/>
                                  </w:divBdr>
                                  <w:divsChild>
                                    <w:div w:id="2040736051">
                                      <w:marLeft w:val="0"/>
                                      <w:marRight w:val="0"/>
                                      <w:marTop w:val="0"/>
                                      <w:marBottom w:val="0"/>
                                      <w:divBdr>
                                        <w:top w:val="none" w:sz="0" w:space="0" w:color="auto"/>
                                        <w:left w:val="none" w:sz="0" w:space="0" w:color="auto"/>
                                        <w:bottom w:val="none" w:sz="0" w:space="0" w:color="auto"/>
                                        <w:right w:val="none" w:sz="0" w:space="0" w:color="auto"/>
                                      </w:divBdr>
                                      <w:divsChild>
                                        <w:div w:id="1735349133">
                                          <w:marLeft w:val="0"/>
                                          <w:marRight w:val="0"/>
                                          <w:marTop w:val="0"/>
                                          <w:marBottom w:val="0"/>
                                          <w:divBdr>
                                            <w:top w:val="none" w:sz="0" w:space="0" w:color="auto"/>
                                            <w:left w:val="none" w:sz="0" w:space="0" w:color="auto"/>
                                            <w:bottom w:val="none" w:sz="0" w:space="0" w:color="auto"/>
                                            <w:right w:val="none" w:sz="0" w:space="0" w:color="auto"/>
                                          </w:divBdr>
                                          <w:divsChild>
                                            <w:div w:id="75844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786966">
          <w:marLeft w:val="0"/>
          <w:marRight w:val="0"/>
          <w:marTop w:val="0"/>
          <w:marBottom w:val="0"/>
          <w:divBdr>
            <w:top w:val="none" w:sz="0" w:space="0" w:color="auto"/>
            <w:left w:val="none" w:sz="0" w:space="0" w:color="auto"/>
            <w:bottom w:val="none" w:sz="0" w:space="0" w:color="auto"/>
            <w:right w:val="none" w:sz="0" w:space="0" w:color="auto"/>
          </w:divBdr>
          <w:divsChild>
            <w:div w:id="1485269760">
              <w:marLeft w:val="0"/>
              <w:marRight w:val="0"/>
              <w:marTop w:val="0"/>
              <w:marBottom w:val="0"/>
              <w:divBdr>
                <w:top w:val="none" w:sz="0" w:space="0" w:color="auto"/>
                <w:left w:val="none" w:sz="0" w:space="0" w:color="auto"/>
                <w:bottom w:val="none" w:sz="0" w:space="0" w:color="auto"/>
                <w:right w:val="none" w:sz="0" w:space="0" w:color="auto"/>
              </w:divBdr>
              <w:divsChild>
                <w:div w:id="337196398">
                  <w:marLeft w:val="0"/>
                  <w:marRight w:val="0"/>
                  <w:marTop w:val="0"/>
                  <w:marBottom w:val="0"/>
                  <w:divBdr>
                    <w:top w:val="none" w:sz="0" w:space="0" w:color="auto"/>
                    <w:left w:val="none" w:sz="0" w:space="0" w:color="auto"/>
                    <w:bottom w:val="none" w:sz="0" w:space="0" w:color="auto"/>
                    <w:right w:val="none" w:sz="0" w:space="0" w:color="auto"/>
                  </w:divBdr>
                  <w:divsChild>
                    <w:div w:id="34729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725661">
          <w:marLeft w:val="0"/>
          <w:marRight w:val="0"/>
          <w:marTop w:val="0"/>
          <w:marBottom w:val="0"/>
          <w:divBdr>
            <w:top w:val="none" w:sz="0" w:space="0" w:color="auto"/>
            <w:left w:val="none" w:sz="0" w:space="0" w:color="auto"/>
            <w:bottom w:val="none" w:sz="0" w:space="0" w:color="auto"/>
            <w:right w:val="none" w:sz="0" w:space="0" w:color="auto"/>
          </w:divBdr>
          <w:divsChild>
            <w:div w:id="218135640">
              <w:marLeft w:val="0"/>
              <w:marRight w:val="0"/>
              <w:marTop w:val="0"/>
              <w:marBottom w:val="0"/>
              <w:divBdr>
                <w:top w:val="none" w:sz="0" w:space="0" w:color="auto"/>
                <w:left w:val="none" w:sz="0" w:space="0" w:color="auto"/>
                <w:bottom w:val="none" w:sz="0" w:space="0" w:color="auto"/>
                <w:right w:val="none" w:sz="0" w:space="0" w:color="auto"/>
              </w:divBdr>
              <w:divsChild>
                <w:div w:id="956522393">
                  <w:marLeft w:val="0"/>
                  <w:marRight w:val="0"/>
                  <w:marTop w:val="0"/>
                  <w:marBottom w:val="0"/>
                  <w:divBdr>
                    <w:top w:val="none" w:sz="0" w:space="0" w:color="auto"/>
                    <w:left w:val="none" w:sz="0" w:space="0" w:color="auto"/>
                    <w:bottom w:val="none" w:sz="0" w:space="0" w:color="auto"/>
                    <w:right w:val="none" w:sz="0" w:space="0" w:color="auto"/>
                  </w:divBdr>
                  <w:divsChild>
                    <w:div w:id="1825777274">
                      <w:marLeft w:val="0"/>
                      <w:marRight w:val="0"/>
                      <w:marTop w:val="0"/>
                      <w:marBottom w:val="0"/>
                      <w:divBdr>
                        <w:top w:val="none" w:sz="0" w:space="0" w:color="auto"/>
                        <w:left w:val="none" w:sz="0" w:space="0" w:color="auto"/>
                        <w:bottom w:val="none" w:sz="0" w:space="0" w:color="auto"/>
                        <w:right w:val="none" w:sz="0" w:space="0" w:color="auto"/>
                      </w:divBdr>
                      <w:divsChild>
                        <w:div w:id="231501414">
                          <w:marLeft w:val="0"/>
                          <w:marRight w:val="0"/>
                          <w:marTop w:val="0"/>
                          <w:marBottom w:val="0"/>
                          <w:divBdr>
                            <w:top w:val="none" w:sz="0" w:space="0" w:color="auto"/>
                            <w:left w:val="none" w:sz="0" w:space="0" w:color="auto"/>
                            <w:bottom w:val="none" w:sz="0" w:space="0" w:color="auto"/>
                            <w:right w:val="none" w:sz="0" w:space="0" w:color="auto"/>
                          </w:divBdr>
                          <w:divsChild>
                            <w:div w:id="1883441737">
                              <w:marLeft w:val="0"/>
                              <w:marRight w:val="0"/>
                              <w:marTop w:val="0"/>
                              <w:marBottom w:val="0"/>
                              <w:divBdr>
                                <w:top w:val="none" w:sz="0" w:space="0" w:color="auto"/>
                                <w:left w:val="none" w:sz="0" w:space="0" w:color="auto"/>
                                <w:bottom w:val="none" w:sz="0" w:space="0" w:color="auto"/>
                                <w:right w:val="none" w:sz="0" w:space="0" w:color="auto"/>
                              </w:divBdr>
                              <w:divsChild>
                                <w:div w:id="711341683">
                                  <w:marLeft w:val="0"/>
                                  <w:marRight w:val="0"/>
                                  <w:marTop w:val="0"/>
                                  <w:marBottom w:val="0"/>
                                  <w:divBdr>
                                    <w:top w:val="none" w:sz="0" w:space="0" w:color="auto"/>
                                    <w:left w:val="none" w:sz="0" w:space="0" w:color="auto"/>
                                    <w:bottom w:val="none" w:sz="0" w:space="0" w:color="auto"/>
                                    <w:right w:val="none" w:sz="0" w:space="0" w:color="auto"/>
                                  </w:divBdr>
                                  <w:divsChild>
                                    <w:div w:id="588002886">
                                      <w:marLeft w:val="0"/>
                                      <w:marRight w:val="0"/>
                                      <w:marTop w:val="0"/>
                                      <w:marBottom w:val="0"/>
                                      <w:divBdr>
                                        <w:top w:val="none" w:sz="0" w:space="0" w:color="auto"/>
                                        <w:left w:val="none" w:sz="0" w:space="0" w:color="auto"/>
                                        <w:bottom w:val="none" w:sz="0" w:space="0" w:color="auto"/>
                                        <w:right w:val="none" w:sz="0" w:space="0" w:color="auto"/>
                                      </w:divBdr>
                                      <w:divsChild>
                                        <w:div w:id="96909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0199702">
          <w:marLeft w:val="0"/>
          <w:marRight w:val="0"/>
          <w:marTop w:val="0"/>
          <w:marBottom w:val="0"/>
          <w:divBdr>
            <w:top w:val="none" w:sz="0" w:space="0" w:color="auto"/>
            <w:left w:val="none" w:sz="0" w:space="0" w:color="auto"/>
            <w:bottom w:val="none" w:sz="0" w:space="0" w:color="auto"/>
            <w:right w:val="none" w:sz="0" w:space="0" w:color="auto"/>
          </w:divBdr>
          <w:divsChild>
            <w:div w:id="1860043293">
              <w:marLeft w:val="0"/>
              <w:marRight w:val="0"/>
              <w:marTop w:val="0"/>
              <w:marBottom w:val="0"/>
              <w:divBdr>
                <w:top w:val="none" w:sz="0" w:space="0" w:color="auto"/>
                <w:left w:val="none" w:sz="0" w:space="0" w:color="auto"/>
                <w:bottom w:val="none" w:sz="0" w:space="0" w:color="auto"/>
                <w:right w:val="none" w:sz="0" w:space="0" w:color="auto"/>
              </w:divBdr>
              <w:divsChild>
                <w:div w:id="843858768">
                  <w:marLeft w:val="0"/>
                  <w:marRight w:val="0"/>
                  <w:marTop w:val="0"/>
                  <w:marBottom w:val="0"/>
                  <w:divBdr>
                    <w:top w:val="none" w:sz="0" w:space="0" w:color="auto"/>
                    <w:left w:val="none" w:sz="0" w:space="0" w:color="auto"/>
                    <w:bottom w:val="none" w:sz="0" w:space="0" w:color="auto"/>
                    <w:right w:val="none" w:sz="0" w:space="0" w:color="auto"/>
                  </w:divBdr>
                  <w:divsChild>
                    <w:div w:id="952204048">
                      <w:marLeft w:val="0"/>
                      <w:marRight w:val="0"/>
                      <w:marTop w:val="0"/>
                      <w:marBottom w:val="0"/>
                      <w:divBdr>
                        <w:top w:val="none" w:sz="0" w:space="0" w:color="auto"/>
                        <w:left w:val="none" w:sz="0" w:space="0" w:color="auto"/>
                        <w:bottom w:val="none" w:sz="0" w:space="0" w:color="auto"/>
                        <w:right w:val="none" w:sz="0" w:space="0" w:color="auto"/>
                      </w:divBdr>
                      <w:divsChild>
                        <w:div w:id="302346333">
                          <w:marLeft w:val="0"/>
                          <w:marRight w:val="0"/>
                          <w:marTop w:val="0"/>
                          <w:marBottom w:val="0"/>
                          <w:divBdr>
                            <w:top w:val="none" w:sz="0" w:space="0" w:color="auto"/>
                            <w:left w:val="none" w:sz="0" w:space="0" w:color="auto"/>
                            <w:bottom w:val="none" w:sz="0" w:space="0" w:color="auto"/>
                            <w:right w:val="none" w:sz="0" w:space="0" w:color="auto"/>
                          </w:divBdr>
                          <w:divsChild>
                            <w:div w:id="1594778174">
                              <w:marLeft w:val="0"/>
                              <w:marRight w:val="0"/>
                              <w:marTop w:val="0"/>
                              <w:marBottom w:val="0"/>
                              <w:divBdr>
                                <w:top w:val="none" w:sz="0" w:space="0" w:color="auto"/>
                                <w:left w:val="none" w:sz="0" w:space="0" w:color="auto"/>
                                <w:bottom w:val="none" w:sz="0" w:space="0" w:color="auto"/>
                                <w:right w:val="none" w:sz="0" w:space="0" w:color="auto"/>
                              </w:divBdr>
                              <w:divsChild>
                                <w:div w:id="1961452450">
                                  <w:marLeft w:val="0"/>
                                  <w:marRight w:val="0"/>
                                  <w:marTop w:val="0"/>
                                  <w:marBottom w:val="0"/>
                                  <w:divBdr>
                                    <w:top w:val="none" w:sz="0" w:space="0" w:color="auto"/>
                                    <w:left w:val="none" w:sz="0" w:space="0" w:color="auto"/>
                                    <w:bottom w:val="none" w:sz="0" w:space="0" w:color="auto"/>
                                    <w:right w:val="none" w:sz="0" w:space="0" w:color="auto"/>
                                  </w:divBdr>
                                  <w:divsChild>
                                    <w:div w:id="1310092929">
                                      <w:marLeft w:val="0"/>
                                      <w:marRight w:val="0"/>
                                      <w:marTop w:val="0"/>
                                      <w:marBottom w:val="0"/>
                                      <w:divBdr>
                                        <w:top w:val="none" w:sz="0" w:space="0" w:color="auto"/>
                                        <w:left w:val="none" w:sz="0" w:space="0" w:color="auto"/>
                                        <w:bottom w:val="none" w:sz="0" w:space="0" w:color="auto"/>
                                        <w:right w:val="none" w:sz="0" w:space="0" w:color="auto"/>
                                      </w:divBdr>
                                      <w:divsChild>
                                        <w:div w:id="705251365">
                                          <w:marLeft w:val="0"/>
                                          <w:marRight w:val="0"/>
                                          <w:marTop w:val="0"/>
                                          <w:marBottom w:val="0"/>
                                          <w:divBdr>
                                            <w:top w:val="none" w:sz="0" w:space="0" w:color="auto"/>
                                            <w:left w:val="none" w:sz="0" w:space="0" w:color="auto"/>
                                            <w:bottom w:val="none" w:sz="0" w:space="0" w:color="auto"/>
                                            <w:right w:val="none" w:sz="0" w:space="0" w:color="auto"/>
                                          </w:divBdr>
                                          <w:divsChild>
                                            <w:div w:id="48759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8628497">
          <w:marLeft w:val="0"/>
          <w:marRight w:val="0"/>
          <w:marTop w:val="0"/>
          <w:marBottom w:val="0"/>
          <w:divBdr>
            <w:top w:val="none" w:sz="0" w:space="0" w:color="auto"/>
            <w:left w:val="none" w:sz="0" w:space="0" w:color="auto"/>
            <w:bottom w:val="none" w:sz="0" w:space="0" w:color="auto"/>
            <w:right w:val="none" w:sz="0" w:space="0" w:color="auto"/>
          </w:divBdr>
          <w:divsChild>
            <w:div w:id="786504749">
              <w:marLeft w:val="0"/>
              <w:marRight w:val="0"/>
              <w:marTop w:val="0"/>
              <w:marBottom w:val="0"/>
              <w:divBdr>
                <w:top w:val="none" w:sz="0" w:space="0" w:color="auto"/>
                <w:left w:val="none" w:sz="0" w:space="0" w:color="auto"/>
                <w:bottom w:val="none" w:sz="0" w:space="0" w:color="auto"/>
                <w:right w:val="none" w:sz="0" w:space="0" w:color="auto"/>
              </w:divBdr>
              <w:divsChild>
                <w:div w:id="47195637">
                  <w:marLeft w:val="0"/>
                  <w:marRight w:val="0"/>
                  <w:marTop w:val="0"/>
                  <w:marBottom w:val="0"/>
                  <w:divBdr>
                    <w:top w:val="none" w:sz="0" w:space="0" w:color="auto"/>
                    <w:left w:val="none" w:sz="0" w:space="0" w:color="auto"/>
                    <w:bottom w:val="none" w:sz="0" w:space="0" w:color="auto"/>
                    <w:right w:val="none" w:sz="0" w:space="0" w:color="auto"/>
                  </w:divBdr>
                  <w:divsChild>
                    <w:div w:id="66744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96745">
          <w:marLeft w:val="0"/>
          <w:marRight w:val="0"/>
          <w:marTop w:val="0"/>
          <w:marBottom w:val="0"/>
          <w:divBdr>
            <w:top w:val="none" w:sz="0" w:space="0" w:color="auto"/>
            <w:left w:val="none" w:sz="0" w:space="0" w:color="auto"/>
            <w:bottom w:val="none" w:sz="0" w:space="0" w:color="auto"/>
            <w:right w:val="none" w:sz="0" w:space="0" w:color="auto"/>
          </w:divBdr>
          <w:divsChild>
            <w:div w:id="27799066">
              <w:marLeft w:val="0"/>
              <w:marRight w:val="0"/>
              <w:marTop w:val="0"/>
              <w:marBottom w:val="0"/>
              <w:divBdr>
                <w:top w:val="none" w:sz="0" w:space="0" w:color="auto"/>
                <w:left w:val="none" w:sz="0" w:space="0" w:color="auto"/>
                <w:bottom w:val="none" w:sz="0" w:space="0" w:color="auto"/>
                <w:right w:val="none" w:sz="0" w:space="0" w:color="auto"/>
              </w:divBdr>
              <w:divsChild>
                <w:div w:id="332031623">
                  <w:marLeft w:val="0"/>
                  <w:marRight w:val="0"/>
                  <w:marTop w:val="0"/>
                  <w:marBottom w:val="0"/>
                  <w:divBdr>
                    <w:top w:val="none" w:sz="0" w:space="0" w:color="auto"/>
                    <w:left w:val="none" w:sz="0" w:space="0" w:color="auto"/>
                    <w:bottom w:val="none" w:sz="0" w:space="0" w:color="auto"/>
                    <w:right w:val="none" w:sz="0" w:space="0" w:color="auto"/>
                  </w:divBdr>
                  <w:divsChild>
                    <w:div w:id="457382114">
                      <w:marLeft w:val="0"/>
                      <w:marRight w:val="0"/>
                      <w:marTop w:val="0"/>
                      <w:marBottom w:val="0"/>
                      <w:divBdr>
                        <w:top w:val="none" w:sz="0" w:space="0" w:color="auto"/>
                        <w:left w:val="none" w:sz="0" w:space="0" w:color="auto"/>
                        <w:bottom w:val="none" w:sz="0" w:space="0" w:color="auto"/>
                        <w:right w:val="none" w:sz="0" w:space="0" w:color="auto"/>
                      </w:divBdr>
                      <w:divsChild>
                        <w:div w:id="416827948">
                          <w:marLeft w:val="0"/>
                          <w:marRight w:val="0"/>
                          <w:marTop w:val="0"/>
                          <w:marBottom w:val="0"/>
                          <w:divBdr>
                            <w:top w:val="none" w:sz="0" w:space="0" w:color="auto"/>
                            <w:left w:val="none" w:sz="0" w:space="0" w:color="auto"/>
                            <w:bottom w:val="none" w:sz="0" w:space="0" w:color="auto"/>
                            <w:right w:val="none" w:sz="0" w:space="0" w:color="auto"/>
                          </w:divBdr>
                          <w:divsChild>
                            <w:div w:id="1864048693">
                              <w:marLeft w:val="0"/>
                              <w:marRight w:val="0"/>
                              <w:marTop w:val="0"/>
                              <w:marBottom w:val="0"/>
                              <w:divBdr>
                                <w:top w:val="none" w:sz="0" w:space="0" w:color="auto"/>
                                <w:left w:val="none" w:sz="0" w:space="0" w:color="auto"/>
                                <w:bottom w:val="none" w:sz="0" w:space="0" w:color="auto"/>
                                <w:right w:val="none" w:sz="0" w:space="0" w:color="auto"/>
                              </w:divBdr>
                              <w:divsChild>
                                <w:div w:id="403377886">
                                  <w:marLeft w:val="0"/>
                                  <w:marRight w:val="0"/>
                                  <w:marTop w:val="0"/>
                                  <w:marBottom w:val="0"/>
                                  <w:divBdr>
                                    <w:top w:val="none" w:sz="0" w:space="0" w:color="auto"/>
                                    <w:left w:val="none" w:sz="0" w:space="0" w:color="auto"/>
                                    <w:bottom w:val="none" w:sz="0" w:space="0" w:color="auto"/>
                                    <w:right w:val="none" w:sz="0" w:space="0" w:color="auto"/>
                                  </w:divBdr>
                                  <w:divsChild>
                                    <w:div w:id="580987347">
                                      <w:marLeft w:val="0"/>
                                      <w:marRight w:val="0"/>
                                      <w:marTop w:val="0"/>
                                      <w:marBottom w:val="0"/>
                                      <w:divBdr>
                                        <w:top w:val="none" w:sz="0" w:space="0" w:color="auto"/>
                                        <w:left w:val="none" w:sz="0" w:space="0" w:color="auto"/>
                                        <w:bottom w:val="none" w:sz="0" w:space="0" w:color="auto"/>
                                        <w:right w:val="none" w:sz="0" w:space="0" w:color="auto"/>
                                      </w:divBdr>
                                      <w:divsChild>
                                        <w:div w:id="90495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1227475">
          <w:marLeft w:val="0"/>
          <w:marRight w:val="0"/>
          <w:marTop w:val="0"/>
          <w:marBottom w:val="0"/>
          <w:divBdr>
            <w:top w:val="none" w:sz="0" w:space="0" w:color="auto"/>
            <w:left w:val="none" w:sz="0" w:space="0" w:color="auto"/>
            <w:bottom w:val="none" w:sz="0" w:space="0" w:color="auto"/>
            <w:right w:val="none" w:sz="0" w:space="0" w:color="auto"/>
          </w:divBdr>
          <w:divsChild>
            <w:div w:id="1365670825">
              <w:marLeft w:val="0"/>
              <w:marRight w:val="0"/>
              <w:marTop w:val="0"/>
              <w:marBottom w:val="0"/>
              <w:divBdr>
                <w:top w:val="none" w:sz="0" w:space="0" w:color="auto"/>
                <w:left w:val="none" w:sz="0" w:space="0" w:color="auto"/>
                <w:bottom w:val="none" w:sz="0" w:space="0" w:color="auto"/>
                <w:right w:val="none" w:sz="0" w:space="0" w:color="auto"/>
              </w:divBdr>
              <w:divsChild>
                <w:div w:id="985084393">
                  <w:marLeft w:val="0"/>
                  <w:marRight w:val="0"/>
                  <w:marTop w:val="0"/>
                  <w:marBottom w:val="0"/>
                  <w:divBdr>
                    <w:top w:val="none" w:sz="0" w:space="0" w:color="auto"/>
                    <w:left w:val="none" w:sz="0" w:space="0" w:color="auto"/>
                    <w:bottom w:val="none" w:sz="0" w:space="0" w:color="auto"/>
                    <w:right w:val="none" w:sz="0" w:space="0" w:color="auto"/>
                  </w:divBdr>
                  <w:divsChild>
                    <w:div w:id="393546067">
                      <w:marLeft w:val="0"/>
                      <w:marRight w:val="0"/>
                      <w:marTop w:val="0"/>
                      <w:marBottom w:val="0"/>
                      <w:divBdr>
                        <w:top w:val="none" w:sz="0" w:space="0" w:color="auto"/>
                        <w:left w:val="none" w:sz="0" w:space="0" w:color="auto"/>
                        <w:bottom w:val="none" w:sz="0" w:space="0" w:color="auto"/>
                        <w:right w:val="none" w:sz="0" w:space="0" w:color="auto"/>
                      </w:divBdr>
                      <w:divsChild>
                        <w:div w:id="1943411117">
                          <w:marLeft w:val="0"/>
                          <w:marRight w:val="0"/>
                          <w:marTop w:val="0"/>
                          <w:marBottom w:val="0"/>
                          <w:divBdr>
                            <w:top w:val="none" w:sz="0" w:space="0" w:color="auto"/>
                            <w:left w:val="none" w:sz="0" w:space="0" w:color="auto"/>
                            <w:bottom w:val="none" w:sz="0" w:space="0" w:color="auto"/>
                            <w:right w:val="none" w:sz="0" w:space="0" w:color="auto"/>
                          </w:divBdr>
                          <w:divsChild>
                            <w:div w:id="435638798">
                              <w:marLeft w:val="0"/>
                              <w:marRight w:val="0"/>
                              <w:marTop w:val="0"/>
                              <w:marBottom w:val="0"/>
                              <w:divBdr>
                                <w:top w:val="none" w:sz="0" w:space="0" w:color="auto"/>
                                <w:left w:val="none" w:sz="0" w:space="0" w:color="auto"/>
                                <w:bottom w:val="none" w:sz="0" w:space="0" w:color="auto"/>
                                <w:right w:val="none" w:sz="0" w:space="0" w:color="auto"/>
                              </w:divBdr>
                              <w:divsChild>
                                <w:div w:id="402802110">
                                  <w:marLeft w:val="0"/>
                                  <w:marRight w:val="0"/>
                                  <w:marTop w:val="0"/>
                                  <w:marBottom w:val="0"/>
                                  <w:divBdr>
                                    <w:top w:val="none" w:sz="0" w:space="0" w:color="auto"/>
                                    <w:left w:val="none" w:sz="0" w:space="0" w:color="auto"/>
                                    <w:bottom w:val="none" w:sz="0" w:space="0" w:color="auto"/>
                                    <w:right w:val="none" w:sz="0" w:space="0" w:color="auto"/>
                                  </w:divBdr>
                                  <w:divsChild>
                                    <w:div w:id="468674624">
                                      <w:marLeft w:val="0"/>
                                      <w:marRight w:val="0"/>
                                      <w:marTop w:val="0"/>
                                      <w:marBottom w:val="0"/>
                                      <w:divBdr>
                                        <w:top w:val="none" w:sz="0" w:space="0" w:color="auto"/>
                                        <w:left w:val="none" w:sz="0" w:space="0" w:color="auto"/>
                                        <w:bottom w:val="none" w:sz="0" w:space="0" w:color="auto"/>
                                        <w:right w:val="none" w:sz="0" w:space="0" w:color="auto"/>
                                      </w:divBdr>
                                      <w:divsChild>
                                        <w:div w:id="862087009">
                                          <w:marLeft w:val="0"/>
                                          <w:marRight w:val="0"/>
                                          <w:marTop w:val="0"/>
                                          <w:marBottom w:val="0"/>
                                          <w:divBdr>
                                            <w:top w:val="none" w:sz="0" w:space="0" w:color="auto"/>
                                            <w:left w:val="none" w:sz="0" w:space="0" w:color="auto"/>
                                            <w:bottom w:val="none" w:sz="0" w:space="0" w:color="auto"/>
                                            <w:right w:val="none" w:sz="0" w:space="0" w:color="auto"/>
                                          </w:divBdr>
                                          <w:divsChild>
                                            <w:div w:id="36471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0118082">
          <w:marLeft w:val="0"/>
          <w:marRight w:val="0"/>
          <w:marTop w:val="0"/>
          <w:marBottom w:val="0"/>
          <w:divBdr>
            <w:top w:val="none" w:sz="0" w:space="0" w:color="auto"/>
            <w:left w:val="none" w:sz="0" w:space="0" w:color="auto"/>
            <w:bottom w:val="none" w:sz="0" w:space="0" w:color="auto"/>
            <w:right w:val="none" w:sz="0" w:space="0" w:color="auto"/>
          </w:divBdr>
          <w:divsChild>
            <w:div w:id="1365596167">
              <w:marLeft w:val="0"/>
              <w:marRight w:val="0"/>
              <w:marTop w:val="0"/>
              <w:marBottom w:val="0"/>
              <w:divBdr>
                <w:top w:val="none" w:sz="0" w:space="0" w:color="auto"/>
                <w:left w:val="none" w:sz="0" w:space="0" w:color="auto"/>
                <w:bottom w:val="none" w:sz="0" w:space="0" w:color="auto"/>
                <w:right w:val="none" w:sz="0" w:space="0" w:color="auto"/>
              </w:divBdr>
            </w:div>
          </w:divsChild>
        </w:div>
        <w:div w:id="391272213">
          <w:marLeft w:val="0"/>
          <w:marRight w:val="0"/>
          <w:marTop w:val="0"/>
          <w:marBottom w:val="0"/>
          <w:divBdr>
            <w:top w:val="none" w:sz="0" w:space="0" w:color="auto"/>
            <w:left w:val="none" w:sz="0" w:space="0" w:color="auto"/>
            <w:bottom w:val="none" w:sz="0" w:space="0" w:color="auto"/>
            <w:right w:val="none" w:sz="0" w:space="0" w:color="auto"/>
          </w:divBdr>
          <w:divsChild>
            <w:div w:id="1743016603">
              <w:marLeft w:val="0"/>
              <w:marRight w:val="0"/>
              <w:marTop w:val="0"/>
              <w:marBottom w:val="0"/>
              <w:divBdr>
                <w:top w:val="none" w:sz="0" w:space="0" w:color="auto"/>
                <w:left w:val="none" w:sz="0" w:space="0" w:color="auto"/>
                <w:bottom w:val="none" w:sz="0" w:space="0" w:color="auto"/>
                <w:right w:val="none" w:sz="0" w:space="0" w:color="auto"/>
              </w:divBdr>
            </w:div>
          </w:divsChild>
        </w:div>
        <w:div w:id="1952662689">
          <w:marLeft w:val="0"/>
          <w:marRight w:val="0"/>
          <w:marTop w:val="0"/>
          <w:marBottom w:val="0"/>
          <w:divBdr>
            <w:top w:val="none" w:sz="0" w:space="0" w:color="auto"/>
            <w:left w:val="none" w:sz="0" w:space="0" w:color="auto"/>
            <w:bottom w:val="none" w:sz="0" w:space="0" w:color="auto"/>
            <w:right w:val="none" w:sz="0" w:space="0" w:color="auto"/>
          </w:divBdr>
          <w:divsChild>
            <w:div w:id="2017920190">
              <w:marLeft w:val="0"/>
              <w:marRight w:val="0"/>
              <w:marTop w:val="0"/>
              <w:marBottom w:val="0"/>
              <w:divBdr>
                <w:top w:val="none" w:sz="0" w:space="0" w:color="auto"/>
                <w:left w:val="none" w:sz="0" w:space="0" w:color="auto"/>
                <w:bottom w:val="none" w:sz="0" w:space="0" w:color="auto"/>
                <w:right w:val="none" w:sz="0" w:space="0" w:color="auto"/>
              </w:divBdr>
              <w:divsChild>
                <w:div w:id="238367227">
                  <w:marLeft w:val="0"/>
                  <w:marRight w:val="0"/>
                  <w:marTop w:val="0"/>
                  <w:marBottom w:val="0"/>
                  <w:divBdr>
                    <w:top w:val="none" w:sz="0" w:space="0" w:color="auto"/>
                    <w:left w:val="none" w:sz="0" w:space="0" w:color="auto"/>
                    <w:bottom w:val="none" w:sz="0" w:space="0" w:color="auto"/>
                    <w:right w:val="none" w:sz="0" w:space="0" w:color="auto"/>
                  </w:divBdr>
                  <w:divsChild>
                    <w:div w:id="33751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052796">
          <w:marLeft w:val="0"/>
          <w:marRight w:val="0"/>
          <w:marTop w:val="0"/>
          <w:marBottom w:val="0"/>
          <w:divBdr>
            <w:top w:val="none" w:sz="0" w:space="0" w:color="auto"/>
            <w:left w:val="none" w:sz="0" w:space="0" w:color="auto"/>
            <w:bottom w:val="none" w:sz="0" w:space="0" w:color="auto"/>
            <w:right w:val="none" w:sz="0" w:space="0" w:color="auto"/>
          </w:divBdr>
          <w:divsChild>
            <w:div w:id="1520853959">
              <w:marLeft w:val="0"/>
              <w:marRight w:val="0"/>
              <w:marTop w:val="0"/>
              <w:marBottom w:val="0"/>
              <w:divBdr>
                <w:top w:val="none" w:sz="0" w:space="0" w:color="auto"/>
                <w:left w:val="none" w:sz="0" w:space="0" w:color="auto"/>
                <w:bottom w:val="none" w:sz="0" w:space="0" w:color="auto"/>
                <w:right w:val="none" w:sz="0" w:space="0" w:color="auto"/>
              </w:divBdr>
              <w:divsChild>
                <w:div w:id="446050109">
                  <w:marLeft w:val="0"/>
                  <w:marRight w:val="0"/>
                  <w:marTop w:val="0"/>
                  <w:marBottom w:val="0"/>
                  <w:divBdr>
                    <w:top w:val="none" w:sz="0" w:space="0" w:color="auto"/>
                    <w:left w:val="none" w:sz="0" w:space="0" w:color="auto"/>
                    <w:bottom w:val="none" w:sz="0" w:space="0" w:color="auto"/>
                    <w:right w:val="none" w:sz="0" w:space="0" w:color="auto"/>
                  </w:divBdr>
                  <w:divsChild>
                    <w:div w:id="1666088052">
                      <w:marLeft w:val="0"/>
                      <w:marRight w:val="0"/>
                      <w:marTop w:val="0"/>
                      <w:marBottom w:val="0"/>
                      <w:divBdr>
                        <w:top w:val="none" w:sz="0" w:space="0" w:color="auto"/>
                        <w:left w:val="none" w:sz="0" w:space="0" w:color="auto"/>
                        <w:bottom w:val="none" w:sz="0" w:space="0" w:color="auto"/>
                        <w:right w:val="none" w:sz="0" w:space="0" w:color="auto"/>
                      </w:divBdr>
                      <w:divsChild>
                        <w:div w:id="1922913312">
                          <w:marLeft w:val="0"/>
                          <w:marRight w:val="0"/>
                          <w:marTop w:val="0"/>
                          <w:marBottom w:val="0"/>
                          <w:divBdr>
                            <w:top w:val="none" w:sz="0" w:space="0" w:color="auto"/>
                            <w:left w:val="none" w:sz="0" w:space="0" w:color="auto"/>
                            <w:bottom w:val="none" w:sz="0" w:space="0" w:color="auto"/>
                            <w:right w:val="none" w:sz="0" w:space="0" w:color="auto"/>
                          </w:divBdr>
                          <w:divsChild>
                            <w:div w:id="342512142">
                              <w:marLeft w:val="0"/>
                              <w:marRight w:val="0"/>
                              <w:marTop w:val="0"/>
                              <w:marBottom w:val="0"/>
                              <w:divBdr>
                                <w:top w:val="none" w:sz="0" w:space="0" w:color="auto"/>
                                <w:left w:val="none" w:sz="0" w:space="0" w:color="auto"/>
                                <w:bottom w:val="none" w:sz="0" w:space="0" w:color="auto"/>
                                <w:right w:val="none" w:sz="0" w:space="0" w:color="auto"/>
                              </w:divBdr>
                              <w:divsChild>
                                <w:div w:id="1190411492">
                                  <w:marLeft w:val="0"/>
                                  <w:marRight w:val="0"/>
                                  <w:marTop w:val="0"/>
                                  <w:marBottom w:val="0"/>
                                  <w:divBdr>
                                    <w:top w:val="none" w:sz="0" w:space="0" w:color="auto"/>
                                    <w:left w:val="none" w:sz="0" w:space="0" w:color="auto"/>
                                    <w:bottom w:val="none" w:sz="0" w:space="0" w:color="auto"/>
                                    <w:right w:val="none" w:sz="0" w:space="0" w:color="auto"/>
                                  </w:divBdr>
                                  <w:divsChild>
                                    <w:div w:id="1223448971">
                                      <w:marLeft w:val="0"/>
                                      <w:marRight w:val="0"/>
                                      <w:marTop w:val="0"/>
                                      <w:marBottom w:val="0"/>
                                      <w:divBdr>
                                        <w:top w:val="none" w:sz="0" w:space="0" w:color="auto"/>
                                        <w:left w:val="none" w:sz="0" w:space="0" w:color="auto"/>
                                        <w:bottom w:val="none" w:sz="0" w:space="0" w:color="auto"/>
                                        <w:right w:val="none" w:sz="0" w:space="0" w:color="auto"/>
                                      </w:divBdr>
                                      <w:divsChild>
                                        <w:div w:id="1862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0844074">
          <w:marLeft w:val="0"/>
          <w:marRight w:val="0"/>
          <w:marTop w:val="0"/>
          <w:marBottom w:val="0"/>
          <w:divBdr>
            <w:top w:val="none" w:sz="0" w:space="0" w:color="auto"/>
            <w:left w:val="none" w:sz="0" w:space="0" w:color="auto"/>
            <w:bottom w:val="none" w:sz="0" w:space="0" w:color="auto"/>
            <w:right w:val="none" w:sz="0" w:space="0" w:color="auto"/>
          </w:divBdr>
          <w:divsChild>
            <w:div w:id="313728666">
              <w:marLeft w:val="0"/>
              <w:marRight w:val="0"/>
              <w:marTop w:val="0"/>
              <w:marBottom w:val="0"/>
              <w:divBdr>
                <w:top w:val="none" w:sz="0" w:space="0" w:color="auto"/>
                <w:left w:val="none" w:sz="0" w:space="0" w:color="auto"/>
                <w:bottom w:val="none" w:sz="0" w:space="0" w:color="auto"/>
                <w:right w:val="none" w:sz="0" w:space="0" w:color="auto"/>
              </w:divBdr>
              <w:divsChild>
                <w:div w:id="1579438319">
                  <w:marLeft w:val="0"/>
                  <w:marRight w:val="0"/>
                  <w:marTop w:val="0"/>
                  <w:marBottom w:val="0"/>
                  <w:divBdr>
                    <w:top w:val="none" w:sz="0" w:space="0" w:color="auto"/>
                    <w:left w:val="none" w:sz="0" w:space="0" w:color="auto"/>
                    <w:bottom w:val="none" w:sz="0" w:space="0" w:color="auto"/>
                    <w:right w:val="none" w:sz="0" w:space="0" w:color="auto"/>
                  </w:divBdr>
                  <w:divsChild>
                    <w:div w:id="1746142421">
                      <w:marLeft w:val="0"/>
                      <w:marRight w:val="0"/>
                      <w:marTop w:val="0"/>
                      <w:marBottom w:val="0"/>
                      <w:divBdr>
                        <w:top w:val="none" w:sz="0" w:space="0" w:color="auto"/>
                        <w:left w:val="none" w:sz="0" w:space="0" w:color="auto"/>
                        <w:bottom w:val="none" w:sz="0" w:space="0" w:color="auto"/>
                        <w:right w:val="none" w:sz="0" w:space="0" w:color="auto"/>
                      </w:divBdr>
                      <w:divsChild>
                        <w:div w:id="367536414">
                          <w:marLeft w:val="0"/>
                          <w:marRight w:val="0"/>
                          <w:marTop w:val="0"/>
                          <w:marBottom w:val="0"/>
                          <w:divBdr>
                            <w:top w:val="none" w:sz="0" w:space="0" w:color="auto"/>
                            <w:left w:val="none" w:sz="0" w:space="0" w:color="auto"/>
                            <w:bottom w:val="none" w:sz="0" w:space="0" w:color="auto"/>
                            <w:right w:val="none" w:sz="0" w:space="0" w:color="auto"/>
                          </w:divBdr>
                          <w:divsChild>
                            <w:div w:id="723915174">
                              <w:marLeft w:val="0"/>
                              <w:marRight w:val="0"/>
                              <w:marTop w:val="0"/>
                              <w:marBottom w:val="0"/>
                              <w:divBdr>
                                <w:top w:val="none" w:sz="0" w:space="0" w:color="auto"/>
                                <w:left w:val="none" w:sz="0" w:space="0" w:color="auto"/>
                                <w:bottom w:val="none" w:sz="0" w:space="0" w:color="auto"/>
                                <w:right w:val="none" w:sz="0" w:space="0" w:color="auto"/>
                              </w:divBdr>
                              <w:divsChild>
                                <w:div w:id="1035228571">
                                  <w:marLeft w:val="0"/>
                                  <w:marRight w:val="0"/>
                                  <w:marTop w:val="0"/>
                                  <w:marBottom w:val="0"/>
                                  <w:divBdr>
                                    <w:top w:val="none" w:sz="0" w:space="0" w:color="auto"/>
                                    <w:left w:val="none" w:sz="0" w:space="0" w:color="auto"/>
                                    <w:bottom w:val="none" w:sz="0" w:space="0" w:color="auto"/>
                                    <w:right w:val="none" w:sz="0" w:space="0" w:color="auto"/>
                                  </w:divBdr>
                                  <w:divsChild>
                                    <w:div w:id="138510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2821600">
          <w:marLeft w:val="0"/>
          <w:marRight w:val="0"/>
          <w:marTop w:val="0"/>
          <w:marBottom w:val="0"/>
          <w:divBdr>
            <w:top w:val="none" w:sz="0" w:space="0" w:color="auto"/>
            <w:left w:val="none" w:sz="0" w:space="0" w:color="auto"/>
            <w:bottom w:val="none" w:sz="0" w:space="0" w:color="auto"/>
            <w:right w:val="none" w:sz="0" w:space="0" w:color="auto"/>
          </w:divBdr>
          <w:divsChild>
            <w:div w:id="1433546928">
              <w:marLeft w:val="0"/>
              <w:marRight w:val="0"/>
              <w:marTop w:val="0"/>
              <w:marBottom w:val="0"/>
              <w:divBdr>
                <w:top w:val="none" w:sz="0" w:space="0" w:color="auto"/>
                <w:left w:val="none" w:sz="0" w:space="0" w:color="auto"/>
                <w:bottom w:val="none" w:sz="0" w:space="0" w:color="auto"/>
                <w:right w:val="none" w:sz="0" w:space="0" w:color="auto"/>
              </w:divBdr>
              <w:divsChild>
                <w:div w:id="246498961">
                  <w:marLeft w:val="0"/>
                  <w:marRight w:val="0"/>
                  <w:marTop w:val="0"/>
                  <w:marBottom w:val="0"/>
                  <w:divBdr>
                    <w:top w:val="none" w:sz="0" w:space="0" w:color="auto"/>
                    <w:left w:val="none" w:sz="0" w:space="0" w:color="auto"/>
                    <w:bottom w:val="none" w:sz="0" w:space="0" w:color="auto"/>
                    <w:right w:val="none" w:sz="0" w:space="0" w:color="auto"/>
                  </w:divBdr>
                  <w:divsChild>
                    <w:div w:id="1371758405">
                      <w:marLeft w:val="0"/>
                      <w:marRight w:val="0"/>
                      <w:marTop w:val="0"/>
                      <w:marBottom w:val="0"/>
                      <w:divBdr>
                        <w:top w:val="none" w:sz="0" w:space="0" w:color="auto"/>
                        <w:left w:val="none" w:sz="0" w:space="0" w:color="auto"/>
                        <w:bottom w:val="none" w:sz="0" w:space="0" w:color="auto"/>
                        <w:right w:val="none" w:sz="0" w:space="0" w:color="auto"/>
                      </w:divBdr>
                      <w:divsChild>
                        <w:div w:id="6444594">
                          <w:marLeft w:val="0"/>
                          <w:marRight w:val="0"/>
                          <w:marTop w:val="0"/>
                          <w:marBottom w:val="0"/>
                          <w:divBdr>
                            <w:top w:val="none" w:sz="0" w:space="0" w:color="auto"/>
                            <w:left w:val="none" w:sz="0" w:space="0" w:color="auto"/>
                            <w:bottom w:val="none" w:sz="0" w:space="0" w:color="auto"/>
                            <w:right w:val="none" w:sz="0" w:space="0" w:color="auto"/>
                          </w:divBdr>
                          <w:divsChild>
                            <w:div w:id="1693460242">
                              <w:marLeft w:val="0"/>
                              <w:marRight w:val="0"/>
                              <w:marTop w:val="0"/>
                              <w:marBottom w:val="0"/>
                              <w:divBdr>
                                <w:top w:val="none" w:sz="0" w:space="0" w:color="auto"/>
                                <w:left w:val="none" w:sz="0" w:space="0" w:color="auto"/>
                                <w:bottom w:val="none" w:sz="0" w:space="0" w:color="auto"/>
                                <w:right w:val="none" w:sz="0" w:space="0" w:color="auto"/>
                              </w:divBdr>
                              <w:divsChild>
                                <w:div w:id="23135695">
                                  <w:marLeft w:val="0"/>
                                  <w:marRight w:val="0"/>
                                  <w:marTop w:val="0"/>
                                  <w:marBottom w:val="0"/>
                                  <w:divBdr>
                                    <w:top w:val="none" w:sz="0" w:space="0" w:color="auto"/>
                                    <w:left w:val="none" w:sz="0" w:space="0" w:color="auto"/>
                                    <w:bottom w:val="none" w:sz="0" w:space="0" w:color="auto"/>
                                    <w:right w:val="none" w:sz="0" w:space="0" w:color="auto"/>
                                  </w:divBdr>
                                  <w:divsChild>
                                    <w:div w:id="862403745">
                                      <w:marLeft w:val="0"/>
                                      <w:marRight w:val="0"/>
                                      <w:marTop w:val="0"/>
                                      <w:marBottom w:val="0"/>
                                      <w:divBdr>
                                        <w:top w:val="none" w:sz="0" w:space="0" w:color="auto"/>
                                        <w:left w:val="none" w:sz="0" w:space="0" w:color="auto"/>
                                        <w:bottom w:val="none" w:sz="0" w:space="0" w:color="auto"/>
                                        <w:right w:val="none" w:sz="0" w:space="0" w:color="auto"/>
                                      </w:divBdr>
                                      <w:divsChild>
                                        <w:div w:id="37758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5208353">
          <w:marLeft w:val="0"/>
          <w:marRight w:val="0"/>
          <w:marTop w:val="0"/>
          <w:marBottom w:val="0"/>
          <w:divBdr>
            <w:top w:val="none" w:sz="0" w:space="0" w:color="auto"/>
            <w:left w:val="none" w:sz="0" w:space="0" w:color="auto"/>
            <w:bottom w:val="none" w:sz="0" w:space="0" w:color="auto"/>
            <w:right w:val="none" w:sz="0" w:space="0" w:color="auto"/>
          </w:divBdr>
          <w:divsChild>
            <w:div w:id="221714499">
              <w:marLeft w:val="0"/>
              <w:marRight w:val="0"/>
              <w:marTop w:val="0"/>
              <w:marBottom w:val="0"/>
              <w:divBdr>
                <w:top w:val="none" w:sz="0" w:space="0" w:color="auto"/>
                <w:left w:val="none" w:sz="0" w:space="0" w:color="auto"/>
                <w:bottom w:val="none" w:sz="0" w:space="0" w:color="auto"/>
                <w:right w:val="none" w:sz="0" w:space="0" w:color="auto"/>
              </w:divBdr>
              <w:divsChild>
                <w:div w:id="1497988822">
                  <w:marLeft w:val="0"/>
                  <w:marRight w:val="0"/>
                  <w:marTop w:val="0"/>
                  <w:marBottom w:val="0"/>
                  <w:divBdr>
                    <w:top w:val="none" w:sz="0" w:space="0" w:color="auto"/>
                    <w:left w:val="none" w:sz="0" w:space="0" w:color="auto"/>
                    <w:bottom w:val="none" w:sz="0" w:space="0" w:color="auto"/>
                    <w:right w:val="none" w:sz="0" w:space="0" w:color="auto"/>
                  </w:divBdr>
                  <w:divsChild>
                    <w:div w:id="741490811">
                      <w:marLeft w:val="0"/>
                      <w:marRight w:val="0"/>
                      <w:marTop w:val="0"/>
                      <w:marBottom w:val="0"/>
                      <w:divBdr>
                        <w:top w:val="none" w:sz="0" w:space="0" w:color="auto"/>
                        <w:left w:val="none" w:sz="0" w:space="0" w:color="auto"/>
                        <w:bottom w:val="none" w:sz="0" w:space="0" w:color="auto"/>
                        <w:right w:val="none" w:sz="0" w:space="0" w:color="auto"/>
                      </w:divBdr>
                      <w:divsChild>
                        <w:div w:id="1531800915">
                          <w:marLeft w:val="0"/>
                          <w:marRight w:val="0"/>
                          <w:marTop w:val="0"/>
                          <w:marBottom w:val="0"/>
                          <w:divBdr>
                            <w:top w:val="none" w:sz="0" w:space="0" w:color="auto"/>
                            <w:left w:val="none" w:sz="0" w:space="0" w:color="auto"/>
                            <w:bottom w:val="none" w:sz="0" w:space="0" w:color="auto"/>
                            <w:right w:val="none" w:sz="0" w:space="0" w:color="auto"/>
                          </w:divBdr>
                          <w:divsChild>
                            <w:div w:id="862717154">
                              <w:marLeft w:val="0"/>
                              <w:marRight w:val="0"/>
                              <w:marTop w:val="0"/>
                              <w:marBottom w:val="0"/>
                              <w:divBdr>
                                <w:top w:val="none" w:sz="0" w:space="0" w:color="auto"/>
                                <w:left w:val="none" w:sz="0" w:space="0" w:color="auto"/>
                                <w:bottom w:val="none" w:sz="0" w:space="0" w:color="auto"/>
                                <w:right w:val="none" w:sz="0" w:space="0" w:color="auto"/>
                              </w:divBdr>
                              <w:divsChild>
                                <w:div w:id="456340151">
                                  <w:marLeft w:val="0"/>
                                  <w:marRight w:val="0"/>
                                  <w:marTop w:val="0"/>
                                  <w:marBottom w:val="0"/>
                                  <w:divBdr>
                                    <w:top w:val="none" w:sz="0" w:space="0" w:color="auto"/>
                                    <w:left w:val="none" w:sz="0" w:space="0" w:color="auto"/>
                                    <w:bottom w:val="none" w:sz="0" w:space="0" w:color="auto"/>
                                    <w:right w:val="none" w:sz="0" w:space="0" w:color="auto"/>
                                  </w:divBdr>
                                  <w:divsChild>
                                    <w:div w:id="1504738460">
                                      <w:marLeft w:val="0"/>
                                      <w:marRight w:val="0"/>
                                      <w:marTop w:val="0"/>
                                      <w:marBottom w:val="0"/>
                                      <w:divBdr>
                                        <w:top w:val="none" w:sz="0" w:space="0" w:color="auto"/>
                                        <w:left w:val="none" w:sz="0" w:space="0" w:color="auto"/>
                                        <w:bottom w:val="none" w:sz="0" w:space="0" w:color="auto"/>
                                        <w:right w:val="none" w:sz="0" w:space="0" w:color="auto"/>
                                      </w:divBdr>
                                      <w:divsChild>
                                        <w:div w:id="565605580">
                                          <w:marLeft w:val="0"/>
                                          <w:marRight w:val="0"/>
                                          <w:marTop w:val="0"/>
                                          <w:marBottom w:val="0"/>
                                          <w:divBdr>
                                            <w:top w:val="none" w:sz="0" w:space="0" w:color="auto"/>
                                            <w:left w:val="none" w:sz="0" w:space="0" w:color="auto"/>
                                            <w:bottom w:val="none" w:sz="0" w:space="0" w:color="auto"/>
                                            <w:right w:val="none" w:sz="0" w:space="0" w:color="auto"/>
                                          </w:divBdr>
                                          <w:divsChild>
                                            <w:div w:id="161540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991345">
          <w:marLeft w:val="0"/>
          <w:marRight w:val="0"/>
          <w:marTop w:val="0"/>
          <w:marBottom w:val="0"/>
          <w:divBdr>
            <w:top w:val="none" w:sz="0" w:space="0" w:color="auto"/>
            <w:left w:val="none" w:sz="0" w:space="0" w:color="auto"/>
            <w:bottom w:val="none" w:sz="0" w:space="0" w:color="auto"/>
            <w:right w:val="none" w:sz="0" w:space="0" w:color="auto"/>
          </w:divBdr>
          <w:divsChild>
            <w:div w:id="401829404">
              <w:marLeft w:val="0"/>
              <w:marRight w:val="0"/>
              <w:marTop w:val="0"/>
              <w:marBottom w:val="0"/>
              <w:divBdr>
                <w:top w:val="none" w:sz="0" w:space="0" w:color="auto"/>
                <w:left w:val="none" w:sz="0" w:space="0" w:color="auto"/>
                <w:bottom w:val="none" w:sz="0" w:space="0" w:color="auto"/>
                <w:right w:val="none" w:sz="0" w:space="0" w:color="auto"/>
              </w:divBdr>
              <w:divsChild>
                <w:div w:id="1045134038">
                  <w:marLeft w:val="0"/>
                  <w:marRight w:val="0"/>
                  <w:marTop w:val="0"/>
                  <w:marBottom w:val="0"/>
                  <w:divBdr>
                    <w:top w:val="none" w:sz="0" w:space="0" w:color="auto"/>
                    <w:left w:val="none" w:sz="0" w:space="0" w:color="auto"/>
                    <w:bottom w:val="none" w:sz="0" w:space="0" w:color="auto"/>
                    <w:right w:val="none" w:sz="0" w:space="0" w:color="auto"/>
                  </w:divBdr>
                  <w:divsChild>
                    <w:div w:id="7418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140478">
          <w:marLeft w:val="0"/>
          <w:marRight w:val="0"/>
          <w:marTop w:val="0"/>
          <w:marBottom w:val="0"/>
          <w:divBdr>
            <w:top w:val="none" w:sz="0" w:space="0" w:color="auto"/>
            <w:left w:val="none" w:sz="0" w:space="0" w:color="auto"/>
            <w:bottom w:val="none" w:sz="0" w:space="0" w:color="auto"/>
            <w:right w:val="none" w:sz="0" w:space="0" w:color="auto"/>
          </w:divBdr>
          <w:divsChild>
            <w:div w:id="823619500">
              <w:marLeft w:val="0"/>
              <w:marRight w:val="0"/>
              <w:marTop w:val="0"/>
              <w:marBottom w:val="0"/>
              <w:divBdr>
                <w:top w:val="none" w:sz="0" w:space="0" w:color="auto"/>
                <w:left w:val="none" w:sz="0" w:space="0" w:color="auto"/>
                <w:bottom w:val="none" w:sz="0" w:space="0" w:color="auto"/>
                <w:right w:val="none" w:sz="0" w:space="0" w:color="auto"/>
              </w:divBdr>
              <w:divsChild>
                <w:div w:id="701903643">
                  <w:marLeft w:val="0"/>
                  <w:marRight w:val="0"/>
                  <w:marTop w:val="0"/>
                  <w:marBottom w:val="0"/>
                  <w:divBdr>
                    <w:top w:val="none" w:sz="0" w:space="0" w:color="auto"/>
                    <w:left w:val="none" w:sz="0" w:space="0" w:color="auto"/>
                    <w:bottom w:val="none" w:sz="0" w:space="0" w:color="auto"/>
                    <w:right w:val="none" w:sz="0" w:space="0" w:color="auto"/>
                  </w:divBdr>
                  <w:divsChild>
                    <w:div w:id="294601850">
                      <w:marLeft w:val="0"/>
                      <w:marRight w:val="0"/>
                      <w:marTop w:val="0"/>
                      <w:marBottom w:val="0"/>
                      <w:divBdr>
                        <w:top w:val="none" w:sz="0" w:space="0" w:color="auto"/>
                        <w:left w:val="none" w:sz="0" w:space="0" w:color="auto"/>
                        <w:bottom w:val="none" w:sz="0" w:space="0" w:color="auto"/>
                        <w:right w:val="none" w:sz="0" w:space="0" w:color="auto"/>
                      </w:divBdr>
                      <w:divsChild>
                        <w:div w:id="1575434438">
                          <w:marLeft w:val="0"/>
                          <w:marRight w:val="0"/>
                          <w:marTop w:val="0"/>
                          <w:marBottom w:val="0"/>
                          <w:divBdr>
                            <w:top w:val="none" w:sz="0" w:space="0" w:color="auto"/>
                            <w:left w:val="none" w:sz="0" w:space="0" w:color="auto"/>
                            <w:bottom w:val="none" w:sz="0" w:space="0" w:color="auto"/>
                            <w:right w:val="none" w:sz="0" w:space="0" w:color="auto"/>
                          </w:divBdr>
                          <w:divsChild>
                            <w:div w:id="1836341807">
                              <w:marLeft w:val="0"/>
                              <w:marRight w:val="0"/>
                              <w:marTop w:val="0"/>
                              <w:marBottom w:val="0"/>
                              <w:divBdr>
                                <w:top w:val="none" w:sz="0" w:space="0" w:color="auto"/>
                                <w:left w:val="none" w:sz="0" w:space="0" w:color="auto"/>
                                <w:bottom w:val="none" w:sz="0" w:space="0" w:color="auto"/>
                                <w:right w:val="none" w:sz="0" w:space="0" w:color="auto"/>
                              </w:divBdr>
                              <w:divsChild>
                                <w:div w:id="1109667356">
                                  <w:marLeft w:val="0"/>
                                  <w:marRight w:val="0"/>
                                  <w:marTop w:val="0"/>
                                  <w:marBottom w:val="0"/>
                                  <w:divBdr>
                                    <w:top w:val="none" w:sz="0" w:space="0" w:color="auto"/>
                                    <w:left w:val="none" w:sz="0" w:space="0" w:color="auto"/>
                                    <w:bottom w:val="none" w:sz="0" w:space="0" w:color="auto"/>
                                    <w:right w:val="none" w:sz="0" w:space="0" w:color="auto"/>
                                  </w:divBdr>
                                  <w:divsChild>
                                    <w:div w:id="386996534">
                                      <w:marLeft w:val="0"/>
                                      <w:marRight w:val="0"/>
                                      <w:marTop w:val="0"/>
                                      <w:marBottom w:val="0"/>
                                      <w:divBdr>
                                        <w:top w:val="none" w:sz="0" w:space="0" w:color="auto"/>
                                        <w:left w:val="none" w:sz="0" w:space="0" w:color="auto"/>
                                        <w:bottom w:val="none" w:sz="0" w:space="0" w:color="auto"/>
                                        <w:right w:val="none" w:sz="0" w:space="0" w:color="auto"/>
                                      </w:divBdr>
                                      <w:divsChild>
                                        <w:div w:id="6652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8533912">
          <w:marLeft w:val="0"/>
          <w:marRight w:val="0"/>
          <w:marTop w:val="0"/>
          <w:marBottom w:val="0"/>
          <w:divBdr>
            <w:top w:val="none" w:sz="0" w:space="0" w:color="auto"/>
            <w:left w:val="none" w:sz="0" w:space="0" w:color="auto"/>
            <w:bottom w:val="none" w:sz="0" w:space="0" w:color="auto"/>
            <w:right w:val="none" w:sz="0" w:space="0" w:color="auto"/>
          </w:divBdr>
          <w:divsChild>
            <w:div w:id="1419718277">
              <w:marLeft w:val="0"/>
              <w:marRight w:val="0"/>
              <w:marTop w:val="0"/>
              <w:marBottom w:val="0"/>
              <w:divBdr>
                <w:top w:val="none" w:sz="0" w:space="0" w:color="auto"/>
                <w:left w:val="none" w:sz="0" w:space="0" w:color="auto"/>
                <w:bottom w:val="none" w:sz="0" w:space="0" w:color="auto"/>
                <w:right w:val="none" w:sz="0" w:space="0" w:color="auto"/>
              </w:divBdr>
              <w:divsChild>
                <w:div w:id="1177813831">
                  <w:marLeft w:val="0"/>
                  <w:marRight w:val="0"/>
                  <w:marTop w:val="0"/>
                  <w:marBottom w:val="0"/>
                  <w:divBdr>
                    <w:top w:val="none" w:sz="0" w:space="0" w:color="auto"/>
                    <w:left w:val="none" w:sz="0" w:space="0" w:color="auto"/>
                    <w:bottom w:val="none" w:sz="0" w:space="0" w:color="auto"/>
                    <w:right w:val="none" w:sz="0" w:space="0" w:color="auto"/>
                  </w:divBdr>
                  <w:divsChild>
                    <w:div w:id="1793554882">
                      <w:marLeft w:val="0"/>
                      <w:marRight w:val="0"/>
                      <w:marTop w:val="0"/>
                      <w:marBottom w:val="0"/>
                      <w:divBdr>
                        <w:top w:val="none" w:sz="0" w:space="0" w:color="auto"/>
                        <w:left w:val="none" w:sz="0" w:space="0" w:color="auto"/>
                        <w:bottom w:val="none" w:sz="0" w:space="0" w:color="auto"/>
                        <w:right w:val="none" w:sz="0" w:space="0" w:color="auto"/>
                      </w:divBdr>
                      <w:divsChild>
                        <w:div w:id="851728817">
                          <w:marLeft w:val="0"/>
                          <w:marRight w:val="0"/>
                          <w:marTop w:val="0"/>
                          <w:marBottom w:val="0"/>
                          <w:divBdr>
                            <w:top w:val="none" w:sz="0" w:space="0" w:color="auto"/>
                            <w:left w:val="none" w:sz="0" w:space="0" w:color="auto"/>
                            <w:bottom w:val="none" w:sz="0" w:space="0" w:color="auto"/>
                            <w:right w:val="none" w:sz="0" w:space="0" w:color="auto"/>
                          </w:divBdr>
                          <w:divsChild>
                            <w:div w:id="2116753628">
                              <w:marLeft w:val="0"/>
                              <w:marRight w:val="0"/>
                              <w:marTop w:val="0"/>
                              <w:marBottom w:val="0"/>
                              <w:divBdr>
                                <w:top w:val="none" w:sz="0" w:space="0" w:color="auto"/>
                                <w:left w:val="none" w:sz="0" w:space="0" w:color="auto"/>
                                <w:bottom w:val="none" w:sz="0" w:space="0" w:color="auto"/>
                                <w:right w:val="none" w:sz="0" w:space="0" w:color="auto"/>
                              </w:divBdr>
                              <w:divsChild>
                                <w:div w:id="1558470539">
                                  <w:marLeft w:val="0"/>
                                  <w:marRight w:val="0"/>
                                  <w:marTop w:val="0"/>
                                  <w:marBottom w:val="0"/>
                                  <w:divBdr>
                                    <w:top w:val="none" w:sz="0" w:space="0" w:color="auto"/>
                                    <w:left w:val="none" w:sz="0" w:space="0" w:color="auto"/>
                                    <w:bottom w:val="none" w:sz="0" w:space="0" w:color="auto"/>
                                    <w:right w:val="none" w:sz="0" w:space="0" w:color="auto"/>
                                  </w:divBdr>
                                  <w:divsChild>
                                    <w:div w:id="271060622">
                                      <w:marLeft w:val="0"/>
                                      <w:marRight w:val="0"/>
                                      <w:marTop w:val="0"/>
                                      <w:marBottom w:val="0"/>
                                      <w:divBdr>
                                        <w:top w:val="none" w:sz="0" w:space="0" w:color="auto"/>
                                        <w:left w:val="none" w:sz="0" w:space="0" w:color="auto"/>
                                        <w:bottom w:val="none" w:sz="0" w:space="0" w:color="auto"/>
                                        <w:right w:val="none" w:sz="0" w:space="0" w:color="auto"/>
                                      </w:divBdr>
                                      <w:divsChild>
                                        <w:div w:id="1000737092">
                                          <w:marLeft w:val="0"/>
                                          <w:marRight w:val="0"/>
                                          <w:marTop w:val="0"/>
                                          <w:marBottom w:val="0"/>
                                          <w:divBdr>
                                            <w:top w:val="none" w:sz="0" w:space="0" w:color="auto"/>
                                            <w:left w:val="none" w:sz="0" w:space="0" w:color="auto"/>
                                            <w:bottom w:val="none" w:sz="0" w:space="0" w:color="auto"/>
                                            <w:right w:val="none" w:sz="0" w:space="0" w:color="auto"/>
                                          </w:divBdr>
                                          <w:divsChild>
                                            <w:div w:id="26523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2809772">
          <w:marLeft w:val="0"/>
          <w:marRight w:val="0"/>
          <w:marTop w:val="0"/>
          <w:marBottom w:val="0"/>
          <w:divBdr>
            <w:top w:val="none" w:sz="0" w:space="0" w:color="auto"/>
            <w:left w:val="none" w:sz="0" w:space="0" w:color="auto"/>
            <w:bottom w:val="none" w:sz="0" w:space="0" w:color="auto"/>
            <w:right w:val="none" w:sz="0" w:space="0" w:color="auto"/>
          </w:divBdr>
          <w:divsChild>
            <w:div w:id="2126195766">
              <w:marLeft w:val="0"/>
              <w:marRight w:val="0"/>
              <w:marTop w:val="0"/>
              <w:marBottom w:val="0"/>
              <w:divBdr>
                <w:top w:val="none" w:sz="0" w:space="0" w:color="auto"/>
                <w:left w:val="none" w:sz="0" w:space="0" w:color="auto"/>
                <w:bottom w:val="none" w:sz="0" w:space="0" w:color="auto"/>
                <w:right w:val="none" w:sz="0" w:space="0" w:color="auto"/>
              </w:divBdr>
            </w:div>
          </w:divsChild>
        </w:div>
        <w:div w:id="1524512117">
          <w:marLeft w:val="0"/>
          <w:marRight w:val="0"/>
          <w:marTop w:val="0"/>
          <w:marBottom w:val="0"/>
          <w:divBdr>
            <w:top w:val="none" w:sz="0" w:space="0" w:color="auto"/>
            <w:left w:val="none" w:sz="0" w:space="0" w:color="auto"/>
            <w:bottom w:val="none" w:sz="0" w:space="0" w:color="auto"/>
            <w:right w:val="none" w:sz="0" w:space="0" w:color="auto"/>
          </w:divBdr>
          <w:divsChild>
            <w:div w:id="1401322971">
              <w:marLeft w:val="0"/>
              <w:marRight w:val="0"/>
              <w:marTop w:val="0"/>
              <w:marBottom w:val="0"/>
              <w:divBdr>
                <w:top w:val="none" w:sz="0" w:space="0" w:color="auto"/>
                <w:left w:val="none" w:sz="0" w:space="0" w:color="auto"/>
                <w:bottom w:val="none" w:sz="0" w:space="0" w:color="auto"/>
                <w:right w:val="none" w:sz="0" w:space="0" w:color="auto"/>
              </w:divBdr>
              <w:divsChild>
                <w:div w:id="834804303">
                  <w:marLeft w:val="0"/>
                  <w:marRight w:val="0"/>
                  <w:marTop w:val="0"/>
                  <w:marBottom w:val="0"/>
                  <w:divBdr>
                    <w:top w:val="none" w:sz="0" w:space="0" w:color="auto"/>
                    <w:left w:val="none" w:sz="0" w:space="0" w:color="auto"/>
                    <w:bottom w:val="none" w:sz="0" w:space="0" w:color="auto"/>
                    <w:right w:val="none" w:sz="0" w:space="0" w:color="auto"/>
                  </w:divBdr>
                  <w:divsChild>
                    <w:div w:id="114262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49101">
          <w:marLeft w:val="0"/>
          <w:marRight w:val="0"/>
          <w:marTop w:val="0"/>
          <w:marBottom w:val="0"/>
          <w:divBdr>
            <w:top w:val="none" w:sz="0" w:space="0" w:color="auto"/>
            <w:left w:val="none" w:sz="0" w:space="0" w:color="auto"/>
            <w:bottom w:val="none" w:sz="0" w:space="0" w:color="auto"/>
            <w:right w:val="none" w:sz="0" w:space="0" w:color="auto"/>
          </w:divBdr>
          <w:divsChild>
            <w:div w:id="2142578901">
              <w:marLeft w:val="0"/>
              <w:marRight w:val="0"/>
              <w:marTop w:val="0"/>
              <w:marBottom w:val="0"/>
              <w:divBdr>
                <w:top w:val="none" w:sz="0" w:space="0" w:color="auto"/>
                <w:left w:val="none" w:sz="0" w:space="0" w:color="auto"/>
                <w:bottom w:val="none" w:sz="0" w:space="0" w:color="auto"/>
                <w:right w:val="none" w:sz="0" w:space="0" w:color="auto"/>
              </w:divBdr>
              <w:divsChild>
                <w:div w:id="1854563905">
                  <w:marLeft w:val="0"/>
                  <w:marRight w:val="0"/>
                  <w:marTop w:val="0"/>
                  <w:marBottom w:val="0"/>
                  <w:divBdr>
                    <w:top w:val="none" w:sz="0" w:space="0" w:color="auto"/>
                    <w:left w:val="none" w:sz="0" w:space="0" w:color="auto"/>
                    <w:bottom w:val="none" w:sz="0" w:space="0" w:color="auto"/>
                    <w:right w:val="none" w:sz="0" w:space="0" w:color="auto"/>
                  </w:divBdr>
                  <w:divsChild>
                    <w:div w:id="454249310">
                      <w:marLeft w:val="0"/>
                      <w:marRight w:val="0"/>
                      <w:marTop w:val="0"/>
                      <w:marBottom w:val="0"/>
                      <w:divBdr>
                        <w:top w:val="none" w:sz="0" w:space="0" w:color="auto"/>
                        <w:left w:val="none" w:sz="0" w:space="0" w:color="auto"/>
                        <w:bottom w:val="none" w:sz="0" w:space="0" w:color="auto"/>
                        <w:right w:val="none" w:sz="0" w:space="0" w:color="auto"/>
                      </w:divBdr>
                      <w:divsChild>
                        <w:div w:id="364525989">
                          <w:marLeft w:val="0"/>
                          <w:marRight w:val="0"/>
                          <w:marTop w:val="0"/>
                          <w:marBottom w:val="0"/>
                          <w:divBdr>
                            <w:top w:val="none" w:sz="0" w:space="0" w:color="auto"/>
                            <w:left w:val="none" w:sz="0" w:space="0" w:color="auto"/>
                            <w:bottom w:val="none" w:sz="0" w:space="0" w:color="auto"/>
                            <w:right w:val="none" w:sz="0" w:space="0" w:color="auto"/>
                          </w:divBdr>
                          <w:divsChild>
                            <w:div w:id="1720864210">
                              <w:marLeft w:val="0"/>
                              <w:marRight w:val="0"/>
                              <w:marTop w:val="0"/>
                              <w:marBottom w:val="0"/>
                              <w:divBdr>
                                <w:top w:val="none" w:sz="0" w:space="0" w:color="auto"/>
                                <w:left w:val="none" w:sz="0" w:space="0" w:color="auto"/>
                                <w:bottom w:val="none" w:sz="0" w:space="0" w:color="auto"/>
                                <w:right w:val="none" w:sz="0" w:space="0" w:color="auto"/>
                              </w:divBdr>
                              <w:divsChild>
                                <w:div w:id="1479345705">
                                  <w:marLeft w:val="0"/>
                                  <w:marRight w:val="0"/>
                                  <w:marTop w:val="0"/>
                                  <w:marBottom w:val="0"/>
                                  <w:divBdr>
                                    <w:top w:val="none" w:sz="0" w:space="0" w:color="auto"/>
                                    <w:left w:val="none" w:sz="0" w:space="0" w:color="auto"/>
                                    <w:bottom w:val="none" w:sz="0" w:space="0" w:color="auto"/>
                                    <w:right w:val="none" w:sz="0" w:space="0" w:color="auto"/>
                                  </w:divBdr>
                                  <w:divsChild>
                                    <w:div w:id="796721908">
                                      <w:marLeft w:val="0"/>
                                      <w:marRight w:val="0"/>
                                      <w:marTop w:val="0"/>
                                      <w:marBottom w:val="0"/>
                                      <w:divBdr>
                                        <w:top w:val="none" w:sz="0" w:space="0" w:color="auto"/>
                                        <w:left w:val="none" w:sz="0" w:space="0" w:color="auto"/>
                                        <w:bottom w:val="none" w:sz="0" w:space="0" w:color="auto"/>
                                        <w:right w:val="none" w:sz="0" w:space="0" w:color="auto"/>
                                      </w:divBdr>
                                      <w:divsChild>
                                        <w:div w:id="172860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6604303">
          <w:marLeft w:val="0"/>
          <w:marRight w:val="0"/>
          <w:marTop w:val="0"/>
          <w:marBottom w:val="0"/>
          <w:divBdr>
            <w:top w:val="none" w:sz="0" w:space="0" w:color="auto"/>
            <w:left w:val="none" w:sz="0" w:space="0" w:color="auto"/>
            <w:bottom w:val="none" w:sz="0" w:space="0" w:color="auto"/>
            <w:right w:val="none" w:sz="0" w:space="0" w:color="auto"/>
          </w:divBdr>
          <w:divsChild>
            <w:div w:id="1811554314">
              <w:marLeft w:val="0"/>
              <w:marRight w:val="0"/>
              <w:marTop w:val="0"/>
              <w:marBottom w:val="0"/>
              <w:divBdr>
                <w:top w:val="none" w:sz="0" w:space="0" w:color="auto"/>
                <w:left w:val="none" w:sz="0" w:space="0" w:color="auto"/>
                <w:bottom w:val="none" w:sz="0" w:space="0" w:color="auto"/>
                <w:right w:val="none" w:sz="0" w:space="0" w:color="auto"/>
              </w:divBdr>
              <w:divsChild>
                <w:div w:id="2031753754">
                  <w:marLeft w:val="0"/>
                  <w:marRight w:val="0"/>
                  <w:marTop w:val="0"/>
                  <w:marBottom w:val="0"/>
                  <w:divBdr>
                    <w:top w:val="none" w:sz="0" w:space="0" w:color="auto"/>
                    <w:left w:val="none" w:sz="0" w:space="0" w:color="auto"/>
                    <w:bottom w:val="none" w:sz="0" w:space="0" w:color="auto"/>
                    <w:right w:val="none" w:sz="0" w:space="0" w:color="auto"/>
                  </w:divBdr>
                  <w:divsChild>
                    <w:div w:id="1630428680">
                      <w:marLeft w:val="0"/>
                      <w:marRight w:val="0"/>
                      <w:marTop w:val="0"/>
                      <w:marBottom w:val="0"/>
                      <w:divBdr>
                        <w:top w:val="none" w:sz="0" w:space="0" w:color="auto"/>
                        <w:left w:val="none" w:sz="0" w:space="0" w:color="auto"/>
                        <w:bottom w:val="none" w:sz="0" w:space="0" w:color="auto"/>
                        <w:right w:val="none" w:sz="0" w:space="0" w:color="auto"/>
                      </w:divBdr>
                      <w:divsChild>
                        <w:div w:id="628708964">
                          <w:marLeft w:val="0"/>
                          <w:marRight w:val="0"/>
                          <w:marTop w:val="0"/>
                          <w:marBottom w:val="0"/>
                          <w:divBdr>
                            <w:top w:val="none" w:sz="0" w:space="0" w:color="auto"/>
                            <w:left w:val="none" w:sz="0" w:space="0" w:color="auto"/>
                            <w:bottom w:val="none" w:sz="0" w:space="0" w:color="auto"/>
                            <w:right w:val="none" w:sz="0" w:space="0" w:color="auto"/>
                          </w:divBdr>
                          <w:divsChild>
                            <w:div w:id="39402164">
                              <w:marLeft w:val="0"/>
                              <w:marRight w:val="0"/>
                              <w:marTop w:val="0"/>
                              <w:marBottom w:val="0"/>
                              <w:divBdr>
                                <w:top w:val="none" w:sz="0" w:space="0" w:color="auto"/>
                                <w:left w:val="none" w:sz="0" w:space="0" w:color="auto"/>
                                <w:bottom w:val="none" w:sz="0" w:space="0" w:color="auto"/>
                                <w:right w:val="none" w:sz="0" w:space="0" w:color="auto"/>
                              </w:divBdr>
                              <w:divsChild>
                                <w:div w:id="909776811">
                                  <w:marLeft w:val="0"/>
                                  <w:marRight w:val="0"/>
                                  <w:marTop w:val="0"/>
                                  <w:marBottom w:val="0"/>
                                  <w:divBdr>
                                    <w:top w:val="none" w:sz="0" w:space="0" w:color="auto"/>
                                    <w:left w:val="none" w:sz="0" w:space="0" w:color="auto"/>
                                    <w:bottom w:val="none" w:sz="0" w:space="0" w:color="auto"/>
                                    <w:right w:val="none" w:sz="0" w:space="0" w:color="auto"/>
                                  </w:divBdr>
                                  <w:divsChild>
                                    <w:div w:id="1023896648">
                                      <w:marLeft w:val="0"/>
                                      <w:marRight w:val="0"/>
                                      <w:marTop w:val="0"/>
                                      <w:marBottom w:val="0"/>
                                      <w:divBdr>
                                        <w:top w:val="none" w:sz="0" w:space="0" w:color="auto"/>
                                        <w:left w:val="none" w:sz="0" w:space="0" w:color="auto"/>
                                        <w:bottom w:val="none" w:sz="0" w:space="0" w:color="auto"/>
                                        <w:right w:val="none" w:sz="0" w:space="0" w:color="auto"/>
                                      </w:divBdr>
                                      <w:divsChild>
                                        <w:div w:id="2107460148">
                                          <w:marLeft w:val="0"/>
                                          <w:marRight w:val="0"/>
                                          <w:marTop w:val="0"/>
                                          <w:marBottom w:val="0"/>
                                          <w:divBdr>
                                            <w:top w:val="none" w:sz="0" w:space="0" w:color="auto"/>
                                            <w:left w:val="none" w:sz="0" w:space="0" w:color="auto"/>
                                            <w:bottom w:val="none" w:sz="0" w:space="0" w:color="auto"/>
                                            <w:right w:val="none" w:sz="0" w:space="0" w:color="auto"/>
                                          </w:divBdr>
                                          <w:divsChild>
                                            <w:div w:id="85210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2594847">
          <w:marLeft w:val="0"/>
          <w:marRight w:val="0"/>
          <w:marTop w:val="0"/>
          <w:marBottom w:val="0"/>
          <w:divBdr>
            <w:top w:val="none" w:sz="0" w:space="0" w:color="auto"/>
            <w:left w:val="none" w:sz="0" w:space="0" w:color="auto"/>
            <w:bottom w:val="none" w:sz="0" w:space="0" w:color="auto"/>
            <w:right w:val="none" w:sz="0" w:space="0" w:color="auto"/>
          </w:divBdr>
          <w:divsChild>
            <w:div w:id="1244411935">
              <w:marLeft w:val="0"/>
              <w:marRight w:val="0"/>
              <w:marTop w:val="0"/>
              <w:marBottom w:val="0"/>
              <w:divBdr>
                <w:top w:val="none" w:sz="0" w:space="0" w:color="auto"/>
                <w:left w:val="none" w:sz="0" w:space="0" w:color="auto"/>
                <w:bottom w:val="none" w:sz="0" w:space="0" w:color="auto"/>
                <w:right w:val="none" w:sz="0" w:space="0" w:color="auto"/>
              </w:divBdr>
              <w:divsChild>
                <w:div w:id="542254398">
                  <w:marLeft w:val="0"/>
                  <w:marRight w:val="0"/>
                  <w:marTop w:val="0"/>
                  <w:marBottom w:val="0"/>
                  <w:divBdr>
                    <w:top w:val="none" w:sz="0" w:space="0" w:color="auto"/>
                    <w:left w:val="none" w:sz="0" w:space="0" w:color="auto"/>
                    <w:bottom w:val="none" w:sz="0" w:space="0" w:color="auto"/>
                    <w:right w:val="none" w:sz="0" w:space="0" w:color="auto"/>
                  </w:divBdr>
                  <w:divsChild>
                    <w:div w:id="209578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803358">
          <w:marLeft w:val="0"/>
          <w:marRight w:val="0"/>
          <w:marTop w:val="0"/>
          <w:marBottom w:val="0"/>
          <w:divBdr>
            <w:top w:val="none" w:sz="0" w:space="0" w:color="auto"/>
            <w:left w:val="none" w:sz="0" w:space="0" w:color="auto"/>
            <w:bottom w:val="none" w:sz="0" w:space="0" w:color="auto"/>
            <w:right w:val="none" w:sz="0" w:space="0" w:color="auto"/>
          </w:divBdr>
          <w:divsChild>
            <w:div w:id="226649930">
              <w:marLeft w:val="0"/>
              <w:marRight w:val="0"/>
              <w:marTop w:val="0"/>
              <w:marBottom w:val="0"/>
              <w:divBdr>
                <w:top w:val="none" w:sz="0" w:space="0" w:color="auto"/>
                <w:left w:val="none" w:sz="0" w:space="0" w:color="auto"/>
                <w:bottom w:val="none" w:sz="0" w:space="0" w:color="auto"/>
                <w:right w:val="none" w:sz="0" w:space="0" w:color="auto"/>
              </w:divBdr>
              <w:divsChild>
                <w:div w:id="995766656">
                  <w:marLeft w:val="0"/>
                  <w:marRight w:val="0"/>
                  <w:marTop w:val="0"/>
                  <w:marBottom w:val="0"/>
                  <w:divBdr>
                    <w:top w:val="none" w:sz="0" w:space="0" w:color="auto"/>
                    <w:left w:val="none" w:sz="0" w:space="0" w:color="auto"/>
                    <w:bottom w:val="none" w:sz="0" w:space="0" w:color="auto"/>
                    <w:right w:val="none" w:sz="0" w:space="0" w:color="auto"/>
                  </w:divBdr>
                  <w:divsChild>
                    <w:div w:id="1721243588">
                      <w:marLeft w:val="0"/>
                      <w:marRight w:val="0"/>
                      <w:marTop w:val="0"/>
                      <w:marBottom w:val="0"/>
                      <w:divBdr>
                        <w:top w:val="none" w:sz="0" w:space="0" w:color="auto"/>
                        <w:left w:val="none" w:sz="0" w:space="0" w:color="auto"/>
                        <w:bottom w:val="none" w:sz="0" w:space="0" w:color="auto"/>
                        <w:right w:val="none" w:sz="0" w:space="0" w:color="auto"/>
                      </w:divBdr>
                      <w:divsChild>
                        <w:div w:id="314651698">
                          <w:marLeft w:val="0"/>
                          <w:marRight w:val="0"/>
                          <w:marTop w:val="0"/>
                          <w:marBottom w:val="0"/>
                          <w:divBdr>
                            <w:top w:val="none" w:sz="0" w:space="0" w:color="auto"/>
                            <w:left w:val="none" w:sz="0" w:space="0" w:color="auto"/>
                            <w:bottom w:val="none" w:sz="0" w:space="0" w:color="auto"/>
                            <w:right w:val="none" w:sz="0" w:space="0" w:color="auto"/>
                          </w:divBdr>
                          <w:divsChild>
                            <w:div w:id="1446462322">
                              <w:marLeft w:val="0"/>
                              <w:marRight w:val="0"/>
                              <w:marTop w:val="0"/>
                              <w:marBottom w:val="0"/>
                              <w:divBdr>
                                <w:top w:val="none" w:sz="0" w:space="0" w:color="auto"/>
                                <w:left w:val="none" w:sz="0" w:space="0" w:color="auto"/>
                                <w:bottom w:val="none" w:sz="0" w:space="0" w:color="auto"/>
                                <w:right w:val="none" w:sz="0" w:space="0" w:color="auto"/>
                              </w:divBdr>
                              <w:divsChild>
                                <w:div w:id="1149518571">
                                  <w:marLeft w:val="0"/>
                                  <w:marRight w:val="0"/>
                                  <w:marTop w:val="0"/>
                                  <w:marBottom w:val="0"/>
                                  <w:divBdr>
                                    <w:top w:val="none" w:sz="0" w:space="0" w:color="auto"/>
                                    <w:left w:val="none" w:sz="0" w:space="0" w:color="auto"/>
                                    <w:bottom w:val="none" w:sz="0" w:space="0" w:color="auto"/>
                                    <w:right w:val="none" w:sz="0" w:space="0" w:color="auto"/>
                                  </w:divBdr>
                                  <w:divsChild>
                                    <w:div w:id="762191802">
                                      <w:marLeft w:val="0"/>
                                      <w:marRight w:val="0"/>
                                      <w:marTop w:val="0"/>
                                      <w:marBottom w:val="0"/>
                                      <w:divBdr>
                                        <w:top w:val="none" w:sz="0" w:space="0" w:color="auto"/>
                                        <w:left w:val="none" w:sz="0" w:space="0" w:color="auto"/>
                                        <w:bottom w:val="none" w:sz="0" w:space="0" w:color="auto"/>
                                        <w:right w:val="none" w:sz="0" w:space="0" w:color="auto"/>
                                      </w:divBdr>
                                      <w:divsChild>
                                        <w:div w:id="115240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9151417">
          <w:marLeft w:val="0"/>
          <w:marRight w:val="0"/>
          <w:marTop w:val="0"/>
          <w:marBottom w:val="0"/>
          <w:divBdr>
            <w:top w:val="none" w:sz="0" w:space="0" w:color="auto"/>
            <w:left w:val="none" w:sz="0" w:space="0" w:color="auto"/>
            <w:bottom w:val="none" w:sz="0" w:space="0" w:color="auto"/>
            <w:right w:val="none" w:sz="0" w:space="0" w:color="auto"/>
          </w:divBdr>
          <w:divsChild>
            <w:div w:id="1648391560">
              <w:marLeft w:val="0"/>
              <w:marRight w:val="0"/>
              <w:marTop w:val="0"/>
              <w:marBottom w:val="0"/>
              <w:divBdr>
                <w:top w:val="none" w:sz="0" w:space="0" w:color="auto"/>
                <w:left w:val="none" w:sz="0" w:space="0" w:color="auto"/>
                <w:bottom w:val="none" w:sz="0" w:space="0" w:color="auto"/>
                <w:right w:val="none" w:sz="0" w:space="0" w:color="auto"/>
              </w:divBdr>
              <w:divsChild>
                <w:div w:id="1588265446">
                  <w:marLeft w:val="0"/>
                  <w:marRight w:val="0"/>
                  <w:marTop w:val="0"/>
                  <w:marBottom w:val="0"/>
                  <w:divBdr>
                    <w:top w:val="none" w:sz="0" w:space="0" w:color="auto"/>
                    <w:left w:val="none" w:sz="0" w:space="0" w:color="auto"/>
                    <w:bottom w:val="none" w:sz="0" w:space="0" w:color="auto"/>
                    <w:right w:val="none" w:sz="0" w:space="0" w:color="auto"/>
                  </w:divBdr>
                  <w:divsChild>
                    <w:div w:id="1076124614">
                      <w:marLeft w:val="0"/>
                      <w:marRight w:val="0"/>
                      <w:marTop w:val="0"/>
                      <w:marBottom w:val="0"/>
                      <w:divBdr>
                        <w:top w:val="none" w:sz="0" w:space="0" w:color="auto"/>
                        <w:left w:val="none" w:sz="0" w:space="0" w:color="auto"/>
                        <w:bottom w:val="none" w:sz="0" w:space="0" w:color="auto"/>
                        <w:right w:val="none" w:sz="0" w:space="0" w:color="auto"/>
                      </w:divBdr>
                      <w:divsChild>
                        <w:div w:id="995303871">
                          <w:marLeft w:val="0"/>
                          <w:marRight w:val="0"/>
                          <w:marTop w:val="0"/>
                          <w:marBottom w:val="0"/>
                          <w:divBdr>
                            <w:top w:val="none" w:sz="0" w:space="0" w:color="auto"/>
                            <w:left w:val="none" w:sz="0" w:space="0" w:color="auto"/>
                            <w:bottom w:val="none" w:sz="0" w:space="0" w:color="auto"/>
                            <w:right w:val="none" w:sz="0" w:space="0" w:color="auto"/>
                          </w:divBdr>
                          <w:divsChild>
                            <w:div w:id="289284880">
                              <w:marLeft w:val="0"/>
                              <w:marRight w:val="0"/>
                              <w:marTop w:val="0"/>
                              <w:marBottom w:val="0"/>
                              <w:divBdr>
                                <w:top w:val="none" w:sz="0" w:space="0" w:color="auto"/>
                                <w:left w:val="none" w:sz="0" w:space="0" w:color="auto"/>
                                <w:bottom w:val="none" w:sz="0" w:space="0" w:color="auto"/>
                                <w:right w:val="none" w:sz="0" w:space="0" w:color="auto"/>
                              </w:divBdr>
                              <w:divsChild>
                                <w:div w:id="1421369821">
                                  <w:marLeft w:val="0"/>
                                  <w:marRight w:val="0"/>
                                  <w:marTop w:val="0"/>
                                  <w:marBottom w:val="0"/>
                                  <w:divBdr>
                                    <w:top w:val="none" w:sz="0" w:space="0" w:color="auto"/>
                                    <w:left w:val="none" w:sz="0" w:space="0" w:color="auto"/>
                                    <w:bottom w:val="none" w:sz="0" w:space="0" w:color="auto"/>
                                    <w:right w:val="none" w:sz="0" w:space="0" w:color="auto"/>
                                  </w:divBdr>
                                  <w:divsChild>
                                    <w:div w:id="354424115">
                                      <w:marLeft w:val="0"/>
                                      <w:marRight w:val="0"/>
                                      <w:marTop w:val="0"/>
                                      <w:marBottom w:val="0"/>
                                      <w:divBdr>
                                        <w:top w:val="none" w:sz="0" w:space="0" w:color="auto"/>
                                        <w:left w:val="none" w:sz="0" w:space="0" w:color="auto"/>
                                        <w:bottom w:val="none" w:sz="0" w:space="0" w:color="auto"/>
                                        <w:right w:val="none" w:sz="0" w:space="0" w:color="auto"/>
                                      </w:divBdr>
                                      <w:divsChild>
                                        <w:div w:id="717319847">
                                          <w:marLeft w:val="0"/>
                                          <w:marRight w:val="0"/>
                                          <w:marTop w:val="0"/>
                                          <w:marBottom w:val="0"/>
                                          <w:divBdr>
                                            <w:top w:val="none" w:sz="0" w:space="0" w:color="auto"/>
                                            <w:left w:val="none" w:sz="0" w:space="0" w:color="auto"/>
                                            <w:bottom w:val="none" w:sz="0" w:space="0" w:color="auto"/>
                                            <w:right w:val="none" w:sz="0" w:space="0" w:color="auto"/>
                                          </w:divBdr>
                                          <w:divsChild>
                                            <w:div w:id="102690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0831962">
          <w:marLeft w:val="0"/>
          <w:marRight w:val="0"/>
          <w:marTop w:val="0"/>
          <w:marBottom w:val="0"/>
          <w:divBdr>
            <w:top w:val="none" w:sz="0" w:space="0" w:color="auto"/>
            <w:left w:val="none" w:sz="0" w:space="0" w:color="auto"/>
            <w:bottom w:val="none" w:sz="0" w:space="0" w:color="auto"/>
            <w:right w:val="none" w:sz="0" w:space="0" w:color="auto"/>
          </w:divBdr>
          <w:divsChild>
            <w:div w:id="807939935">
              <w:marLeft w:val="0"/>
              <w:marRight w:val="0"/>
              <w:marTop w:val="0"/>
              <w:marBottom w:val="0"/>
              <w:divBdr>
                <w:top w:val="none" w:sz="0" w:space="0" w:color="auto"/>
                <w:left w:val="none" w:sz="0" w:space="0" w:color="auto"/>
                <w:bottom w:val="none" w:sz="0" w:space="0" w:color="auto"/>
                <w:right w:val="none" w:sz="0" w:space="0" w:color="auto"/>
              </w:divBdr>
              <w:divsChild>
                <w:div w:id="1544368580">
                  <w:marLeft w:val="0"/>
                  <w:marRight w:val="0"/>
                  <w:marTop w:val="0"/>
                  <w:marBottom w:val="0"/>
                  <w:divBdr>
                    <w:top w:val="none" w:sz="0" w:space="0" w:color="auto"/>
                    <w:left w:val="none" w:sz="0" w:space="0" w:color="auto"/>
                    <w:bottom w:val="none" w:sz="0" w:space="0" w:color="auto"/>
                    <w:right w:val="none" w:sz="0" w:space="0" w:color="auto"/>
                  </w:divBdr>
                  <w:divsChild>
                    <w:div w:id="6037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518154">
          <w:marLeft w:val="0"/>
          <w:marRight w:val="0"/>
          <w:marTop w:val="0"/>
          <w:marBottom w:val="0"/>
          <w:divBdr>
            <w:top w:val="none" w:sz="0" w:space="0" w:color="auto"/>
            <w:left w:val="none" w:sz="0" w:space="0" w:color="auto"/>
            <w:bottom w:val="none" w:sz="0" w:space="0" w:color="auto"/>
            <w:right w:val="none" w:sz="0" w:space="0" w:color="auto"/>
          </w:divBdr>
          <w:divsChild>
            <w:div w:id="1658219323">
              <w:marLeft w:val="0"/>
              <w:marRight w:val="0"/>
              <w:marTop w:val="0"/>
              <w:marBottom w:val="0"/>
              <w:divBdr>
                <w:top w:val="none" w:sz="0" w:space="0" w:color="auto"/>
                <w:left w:val="none" w:sz="0" w:space="0" w:color="auto"/>
                <w:bottom w:val="none" w:sz="0" w:space="0" w:color="auto"/>
                <w:right w:val="none" w:sz="0" w:space="0" w:color="auto"/>
              </w:divBdr>
              <w:divsChild>
                <w:div w:id="895513914">
                  <w:marLeft w:val="0"/>
                  <w:marRight w:val="0"/>
                  <w:marTop w:val="0"/>
                  <w:marBottom w:val="0"/>
                  <w:divBdr>
                    <w:top w:val="none" w:sz="0" w:space="0" w:color="auto"/>
                    <w:left w:val="none" w:sz="0" w:space="0" w:color="auto"/>
                    <w:bottom w:val="none" w:sz="0" w:space="0" w:color="auto"/>
                    <w:right w:val="none" w:sz="0" w:space="0" w:color="auto"/>
                  </w:divBdr>
                  <w:divsChild>
                    <w:div w:id="326251231">
                      <w:marLeft w:val="0"/>
                      <w:marRight w:val="0"/>
                      <w:marTop w:val="0"/>
                      <w:marBottom w:val="0"/>
                      <w:divBdr>
                        <w:top w:val="none" w:sz="0" w:space="0" w:color="auto"/>
                        <w:left w:val="none" w:sz="0" w:space="0" w:color="auto"/>
                        <w:bottom w:val="none" w:sz="0" w:space="0" w:color="auto"/>
                        <w:right w:val="none" w:sz="0" w:space="0" w:color="auto"/>
                      </w:divBdr>
                      <w:divsChild>
                        <w:div w:id="2085102695">
                          <w:marLeft w:val="0"/>
                          <w:marRight w:val="0"/>
                          <w:marTop w:val="0"/>
                          <w:marBottom w:val="0"/>
                          <w:divBdr>
                            <w:top w:val="none" w:sz="0" w:space="0" w:color="auto"/>
                            <w:left w:val="none" w:sz="0" w:space="0" w:color="auto"/>
                            <w:bottom w:val="none" w:sz="0" w:space="0" w:color="auto"/>
                            <w:right w:val="none" w:sz="0" w:space="0" w:color="auto"/>
                          </w:divBdr>
                          <w:divsChild>
                            <w:div w:id="634483850">
                              <w:marLeft w:val="0"/>
                              <w:marRight w:val="0"/>
                              <w:marTop w:val="0"/>
                              <w:marBottom w:val="0"/>
                              <w:divBdr>
                                <w:top w:val="none" w:sz="0" w:space="0" w:color="auto"/>
                                <w:left w:val="none" w:sz="0" w:space="0" w:color="auto"/>
                                <w:bottom w:val="none" w:sz="0" w:space="0" w:color="auto"/>
                                <w:right w:val="none" w:sz="0" w:space="0" w:color="auto"/>
                              </w:divBdr>
                              <w:divsChild>
                                <w:div w:id="96869742">
                                  <w:marLeft w:val="0"/>
                                  <w:marRight w:val="0"/>
                                  <w:marTop w:val="0"/>
                                  <w:marBottom w:val="0"/>
                                  <w:divBdr>
                                    <w:top w:val="none" w:sz="0" w:space="0" w:color="auto"/>
                                    <w:left w:val="none" w:sz="0" w:space="0" w:color="auto"/>
                                    <w:bottom w:val="none" w:sz="0" w:space="0" w:color="auto"/>
                                    <w:right w:val="none" w:sz="0" w:space="0" w:color="auto"/>
                                  </w:divBdr>
                                  <w:divsChild>
                                    <w:div w:id="1926066184">
                                      <w:marLeft w:val="0"/>
                                      <w:marRight w:val="0"/>
                                      <w:marTop w:val="0"/>
                                      <w:marBottom w:val="0"/>
                                      <w:divBdr>
                                        <w:top w:val="none" w:sz="0" w:space="0" w:color="auto"/>
                                        <w:left w:val="none" w:sz="0" w:space="0" w:color="auto"/>
                                        <w:bottom w:val="none" w:sz="0" w:space="0" w:color="auto"/>
                                        <w:right w:val="none" w:sz="0" w:space="0" w:color="auto"/>
                                      </w:divBdr>
                                      <w:divsChild>
                                        <w:div w:id="111983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3545237">
          <w:marLeft w:val="0"/>
          <w:marRight w:val="0"/>
          <w:marTop w:val="0"/>
          <w:marBottom w:val="0"/>
          <w:divBdr>
            <w:top w:val="none" w:sz="0" w:space="0" w:color="auto"/>
            <w:left w:val="none" w:sz="0" w:space="0" w:color="auto"/>
            <w:bottom w:val="none" w:sz="0" w:space="0" w:color="auto"/>
            <w:right w:val="none" w:sz="0" w:space="0" w:color="auto"/>
          </w:divBdr>
          <w:divsChild>
            <w:div w:id="1289702088">
              <w:marLeft w:val="0"/>
              <w:marRight w:val="0"/>
              <w:marTop w:val="0"/>
              <w:marBottom w:val="0"/>
              <w:divBdr>
                <w:top w:val="none" w:sz="0" w:space="0" w:color="auto"/>
                <w:left w:val="none" w:sz="0" w:space="0" w:color="auto"/>
                <w:bottom w:val="none" w:sz="0" w:space="0" w:color="auto"/>
                <w:right w:val="none" w:sz="0" w:space="0" w:color="auto"/>
              </w:divBdr>
              <w:divsChild>
                <w:div w:id="1963877592">
                  <w:marLeft w:val="0"/>
                  <w:marRight w:val="0"/>
                  <w:marTop w:val="0"/>
                  <w:marBottom w:val="0"/>
                  <w:divBdr>
                    <w:top w:val="none" w:sz="0" w:space="0" w:color="auto"/>
                    <w:left w:val="none" w:sz="0" w:space="0" w:color="auto"/>
                    <w:bottom w:val="none" w:sz="0" w:space="0" w:color="auto"/>
                    <w:right w:val="none" w:sz="0" w:space="0" w:color="auto"/>
                  </w:divBdr>
                  <w:divsChild>
                    <w:div w:id="141000459">
                      <w:marLeft w:val="0"/>
                      <w:marRight w:val="0"/>
                      <w:marTop w:val="0"/>
                      <w:marBottom w:val="0"/>
                      <w:divBdr>
                        <w:top w:val="none" w:sz="0" w:space="0" w:color="auto"/>
                        <w:left w:val="none" w:sz="0" w:space="0" w:color="auto"/>
                        <w:bottom w:val="none" w:sz="0" w:space="0" w:color="auto"/>
                        <w:right w:val="none" w:sz="0" w:space="0" w:color="auto"/>
                      </w:divBdr>
                      <w:divsChild>
                        <w:div w:id="2106922943">
                          <w:marLeft w:val="0"/>
                          <w:marRight w:val="0"/>
                          <w:marTop w:val="0"/>
                          <w:marBottom w:val="0"/>
                          <w:divBdr>
                            <w:top w:val="none" w:sz="0" w:space="0" w:color="auto"/>
                            <w:left w:val="none" w:sz="0" w:space="0" w:color="auto"/>
                            <w:bottom w:val="none" w:sz="0" w:space="0" w:color="auto"/>
                            <w:right w:val="none" w:sz="0" w:space="0" w:color="auto"/>
                          </w:divBdr>
                          <w:divsChild>
                            <w:div w:id="1592078025">
                              <w:marLeft w:val="0"/>
                              <w:marRight w:val="0"/>
                              <w:marTop w:val="0"/>
                              <w:marBottom w:val="0"/>
                              <w:divBdr>
                                <w:top w:val="none" w:sz="0" w:space="0" w:color="auto"/>
                                <w:left w:val="none" w:sz="0" w:space="0" w:color="auto"/>
                                <w:bottom w:val="none" w:sz="0" w:space="0" w:color="auto"/>
                                <w:right w:val="none" w:sz="0" w:space="0" w:color="auto"/>
                              </w:divBdr>
                              <w:divsChild>
                                <w:div w:id="1250505347">
                                  <w:marLeft w:val="0"/>
                                  <w:marRight w:val="0"/>
                                  <w:marTop w:val="0"/>
                                  <w:marBottom w:val="0"/>
                                  <w:divBdr>
                                    <w:top w:val="none" w:sz="0" w:space="0" w:color="auto"/>
                                    <w:left w:val="none" w:sz="0" w:space="0" w:color="auto"/>
                                    <w:bottom w:val="none" w:sz="0" w:space="0" w:color="auto"/>
                                    <w:right w:val="none" w:sz="0" w:space="0" w:color="auto"/>
                                  </w:divBdr>
                                  <w:divsChild>
                                    <w:div w:id="72707048">
                                      <w:marLeft w:val="0"/>
                                      <w:marRight w:val="0"/>
                                      <w:marTop w:val="0"/>
                                      <w:marBottom w:val="0"/>
                                      <w:divBdr>
                                        <w:top w:val="none" w:sz="0" w:space="0" w:color="auto"/>
                                        <w:left w:val="none" w:sz="0" w:space="0" w:color="auto"/>
                                        <w:bottom w:val="none" w:sz="0" w:space="0" w:color="auto"/>
                                        <w:right w:val="none" w:sz="0" w:space="0" w:color="auto"/>
                                      </w:divBdr>
                                      <w:divsChild>
                                        <w:div w:id="1478574411">
                                          <w:marLeft w:val="0"/>
                                          <w:marRight w:val="0"/>
                                          <w:marTop w:val="0"/>
                                          <w:marBottom w:val="0"/>
                                          <w:divBdr>
                                            <w:top w:val="none" w:sz="0" w:space="0" w:color="auto"/>
                                            <w:left w:val="none" w:sz="0" w:space="0" w:color="auto"/>
                                            <w:bottom w:val="none" w:sz="0" w:space="0" w:color="auto"/>
                                            <w:right w:val="none" w:sz="0" w:space="0" w:color="auto"/>
                                          </w:divBdr>
                                          <w:divsChild>
                                            <w:div w:id="186019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5526065">
          <w:marLeft w:val="0"/>
          <w:marRight w:val="0"/>
          <w:marTop w:val="0"/>
          <w:marBottom w:val="0"/>
          <w:divBdr>
            <w:top w:val="none" w:sz="0" w:space="0" w:color="auto"/>
            <w:left w:val="none" w:sz="0" w:space="0" w:color="auto"/>
            <w:bottom w:val="none" w:sz="0" w:space="0" w:color="auto"/>
            <w:right w:val="none" w:sz="0" w:space="0" w:color="auto"/>
          </w:divBdr>
          <w:divsChild>
            <w:div w:id="1838228876">
              <w:marLeft w:val="0"/>
              <w:marRight w:val="0"/>
              <w:marTop w:val="0"/>
              <w:marBottom w:val="0"/>
              <w:divBdr>
                <w:top w:val="none" w:sz="0" w:space="0" w:color="auto"/>
                <w:left w:val="none" w:sz="0" w:space="0" w:color="auto"/>
                <w:bottom w:val="none" w:sz="0" w:space="0" w:color="auto"/>
                <w:right w:val="none" w:sz="0" w:space="0" w:color="auto"/>
              </w:divBdr>
              <w:divsChild>
                <w:div w:id="1835025192">
                  <w:marLeft w:val="0"/>
                  <w:marRight w:val="0"/>
                  <w:marTop w:val="0"/>
                  <w:marBottom w:val="0"/>
                  <w:divBdr>
                    <w:top w:val="none" w:sz="0" w:space="0" w:color="auto"/>
                    <w:left w:val="none" w:sz="0" w:space="0" w:color="auto"/>
                    <w:bottom w:val="none" w:sz="0" w:space="0" w:color="auto"/>
                    <w:right w:val="none" w:sz="0" w:space="0" w:color="auto"/>
                  </w:divBdr>
                  <w:divsChild>
                    <w:div w:id="143532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157993">
          <w:marLeft w:val="0"/>
          <w:marRight w:val="0"/>
          <w:marTop w:val="0"/>
          <w:marBottom w:val="0"/>
          <w:divBdr>
            <w:top w:val="none" w:sz="0" w:space="0" w:color="auto"/>
            <w:left w:val="none" w:sz="0" w:space="0" w:color="auto"/>
            <w:bottom w:val="none" w:sz="0" w:space="0" w:color="auto"/>
            <w:right w:val="none" w:sz="0" w:space="0" w:color="auto"/>
          </w:divBdr>
          <w:divsChild>
            <w:div w:id="792209212">
              <w:marLeft w:val="0"/>
              <w:marRight w:val="0"/>
              <w:marTop w:val="0"/>
              <w:marBottom w:val="0"/>
              <w:divBdr>
                <w:top w:val="none" w:sz="0" w:space="0" w:color="auto"/>
                <w:left w:val="none" w:sz="0" w:space="0" w:color="auto"/>
                <w:bottom w:val="none" w:sz="0" w:space="0" w:color="auto"/>
                <w:right w:val="none" w:sz="0" w:space="0" w:color="auto"/>
              </w:divBdr>
              <w:divsChild>
                <w:div w:id="642854613">
                  <w:marLeft w:val="0"/>
                  <w:marRight w:val="0"/>
                  <w:marTop w:val="0"/>
                  <w:marBottom w:val="0"/>
                  <w:divBdr>
                    <w:top w:val="none" w:sz="0" w:space="0" w:color="auto"/>
                    <w:left w:val="none" w:sz="0" w:space="0" w:color="auto"/>
                    <w:bottom w:val="none" w:sz="0" w:space="0" w:color="auto"/>
                    <w:right w:val="none" w:sz="0" w:space="0" w:color="auto"/>
                  </w:divBdr>
                  <w:divsChild>
                    <w:div w:id="1286472368">
                      <w:marLeft w:val="0"/>
                      <w:marRight w:val="0"/>
                      <w:marTop w:val="0"/>
                      <w:marBottom w:val="0"/>
                      <w:divBdr>
                        <w:top w:val="none" w:sz="0" w:space="0" w:color="auto"/>
                        <w:left w:val="none" w:sz="0" w:space="0" w:color="auto"/>
                        <w:bottom w:val="none" w:sz="0" w:space="0" w:color="auto"/>
                        <w:right w:val="none" w:sz="0" w:space="0" w:color="auto"/>
                      </w:divBdr>
                      <w:divsChild>
                        <w:div w:id="1045911013">
                          <w:marLeft w:val="0"/>
                          <w:marRight w:val="0"/>
                          <w:marTop w:val="0"/>
                          <w:marBottom w:val="0"/>
                          <w:divBdr>
                            <w:top w:val="none" w:sz="0" w:space="0" w:color="auto"/>
                            <w:left w:val="none" w:sz="0" w:space="0" w:color="auto"/>
                            <w:bottom w:val="none" w:sz="0" w:space="0" w:color="auto"/>
                            <w:right w:val="none" w:sz="0" w:space="0" w:color="auto"/>
                          </w:divBdr>
                          <w:divsChild>
                            <w:div w:id="287593406">
                              <w:marLeft w:val="0"/>
                              <w:marRight w:val="0"/>
                              <w:marTop w:val="0"/>
                              <w:marBottom w:val="0"/>
                              <w:divBdr>
                                <w:top w:val="none" w:sz="0" w:space="0" w:color="auto"/>
                                <w:left w:val="none" w:sz="0" w:space="0" w:color="auto"/>
                                <w:bottom w:val="none" w:sz="0" w:space="0" w:color="auto"/>
                                <w:right w:val="none" w:sz="0" w:space="0" w:color="auto"/>
                              </w:divBdr>
                              <w:divsChild>
                                <w:div w:id="1840272420">
                                  <w:marLeft w:val="0"/>
                                  <w:marRight w:val="0"/>
                                  <w:marTop w:val="0"/>
                                  <w:marBottom w:val="0"/>
                                  <w:divBdr>
                                    <w:top w:val="none" w:sz="0" w:space="0" w:color="auto"/>
                                    <w:left w:val="none" w:sz="0" w:space="0" w:color="auto"/>
                                    <w:bottom w:val="none" w:sz="0" w:space="0" w:color="auto"/>
                                    <w:right w:val="none" w:sz="0" w:space="0" w:color="auto"/>
                                  </w:divBdr>
                                  <w:divsChild>
                                    <w:div w:id="898788426">
                                      <w:marLeft w:val="0"/>
                                      <w:marRight w:val="0"/>
                                      <w:marTop w:val="0"/>
                                      <w:marBottom w:val="0"/>
                                      <w:divBdr>
                                        <w:top w:val="none" w:sz="0" w:space="0" w:color="auto"/>
                                        <w:left w:val="none" w:sz="0" w:space="0" w:color="auto"/>
                                        <w:bottom w:val="none" w:sz="0" w:space="0" w:color="auto"/>
                                        <w:right w:val="none" w:sz="0" w:space="0" w:color="auto"/>
                                      </w:divBdr>
                                      <w:divsChild>
                                        <w:div w:id="97683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308444">
          <w:marLeft w:val="0"/>
          <w:marRight w:val="0"/>
          <w:marTop w:val="0"/>
          <w:marBottom w:val="0"/>
          <w:divBdr>
            <w:top w:val="none" w:sz="0" w:space="0" w:color="auto"/>
            <w:left w:val="none" w:sz="0" w:space="0" w:color="auto"/>
            <w:bottom w:val="none" w:sz="0" w:space="0" w:color="auto"/>
            <w:right w:val="none" w:sz="0" w:space="0" w:color="auto"/>
          </w:divBdr>
          <w:divsChild>
            <w:div w:id="111556743">
              <w:marLeft w:val="0"/>
              <w:marRight w:val="0"/>
              <w:marTop w:val="0"/>
              <w:marBottom w:val="0"/>
              <w:divBdr>
                <w:top w:val="none" w:sz="0" w:space="0" w:color="auto"/>
                <w:left w:val="none" w:sz="0" w:space="0" w:color="auto"/>
                <w:bottom w:val="none" w:sz="0" w:space="0" w:color="auto"/>
                <w:right w:val="none" w:sz="0" w:space="0" w:color="auto"/>
              </w:divBdr>
              <w:divsChild>
                <w:div w:id="215436200">
                  <w:marLeft w:val="0"/>
                  <w:marRight w:val="0"/>
                  <w:marTop w:val="0"/>
                  <w:marBottom w:val="0"/>
                  <w:divBdr>
                    <w:top w:val="none" w:sz="0" w:space="0" w:color="auto"/>
                    <w:left w:val="none" w:sz="0" w:space="0" w:color="auto"/>
                    <w:bottom w:val="none" w:sz="0" w:space="0" w:color="auto"/>
                    <w:right w:val="none" w:sz="0" w:space="0" w:color="auto"/>
                  </w:divBdr>
                  <w:divsChild>
                    <w:div w:id="1203904848">
                      <w:marLeft w:val="0"/>
                      <w:marRight w:val="0"/>
                      <w:marTop w:val="0"/>
                      <w:marBottom w:val="0"/>
                      <w:divBdr>
                        <w:top w:val="none" w:sz="0" w:space="0" w:color="auto"/>
                        <w:left w:val="none" w:sz="0" w:space="0" w:color="auto"/>
                        <w:bottom w:val="none" w:sz="0" w:space="0" w:color="auto"/>
                        <w:right w:val="none" w:sz="0" w:space="0" w:color="auto"/>
                      </w:divBdr>
                      <w:divsChild>
                        <w:div w:id="213584451">
                          <w:marLeft w:val="0"/>
                          <w:marRight w:val="0"/>
                          <w:marTop w:val="0"/>
                          <w:marBottom w:val="0"/>
                          <w:divBdr>
                            <w:top w:val="none" w:sz="0" w:space="0" w:color="auto"/>
                            <w:left w:val="none" w:sz="0" w:space="0" w:color="auto"/>
                            <w:bottom w:val="none" w:sz="0" w:space="0" w:color="auto"/>
                            <w:right w:val="none" w:sz="0" w:space="0" w:color="auto"/>
                          </w:divBdr>
                          <w:divsChild>
                            <w:div w:id="1056974444">
                              <w:marLeft w:val="0"/>
                              <w:marRight w:val="0"/>
                              <w:marTop w:val="0"/>
                              <w:marBottom w:val="0"/>
                              <w:divBdr>
                                <w:top w:val="none" w:sz="0" w:space="0" w:color="auto"/>
                                <w:left w:val="none" w:sz="0" w:space="0" w:color="auto"/>
                                <w:bottom w:val="none" w:sz="0" w:space="0" w:color="auto"/>
                                <w:right w:val="none" w:sz="0" w:space="0" w:color="auto"/>
                              </w:divBdr>
                              <w:divsChild>
                                <w:div w:id="464469285">
                                  <w:marLeft w:val="0"/>
                                  <w:marRight w:val="0"/>
                                  <w:marTop w:val="0"/>
                                  <w:marBottom w:val="0"/>
                                  <w:divBdr>
                                    <w:top w:val="none" w:sz="0" w:space="0" w:color="auto"/>
                                    <w:left w:val="none" w:sz="0" w:space="0" w:color="auto"/>
                                    <w:bottom w:val="none" w:sz="0" w:space="0" w:color="auto"/>
                                    <w:right w:val="none" w:sz="0" w:space="0" w:color="auto"/>
                                  </w:divBdr>
                                  <w:divsChild>
                                    <w:div w:id="147331611">
                                      <w:marLeft w:val="0"/>
                                      <w:marRight w:val="0"/>
                                      <w:marTop w:val="0"/>
                                      <w:marBottom w:val="0"/>
                                      <w:divBdr>
                                        <w:top w:val="none" w:sz="0" w:space="0" w:color="auto"/>
                                        <w:left w:val="none" w:sz="0" w:space="0" w:color="auto"/>
                                        <w:bottom w:val="none" w:sz="0" w:space="0" w:color="auto"/>
                                        <w:right w:val="none" w:sz="0" w:space="0" w:color="auto"/>
                                      </w:divBdr>
                                      <w:divsChild>
                                        <w:div w:id="606544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06116419">
                                          <w:marLeft w:val="0"/>
                                          <w:marRight w:val="0"/>
                                          <w:marTop w:val="0"/>
                                          <w:marBottom w:val="0"/>
                                          <w:divBdr>
                                            <w:top w:val="none" w:sz="0" w:space="0" w:color="auto"/>
                                            <w:left w:val="none" w:sz="0" w:space="0" w:color="auto"/>
                                            <w:bottom w:val="none" w:sz="0" w:space="0" w:color="auto"/>
                                            <w:right w:val="none" w:sz="0" w:space="0" w:color="auto"/>
                                          </w:divBdr>
                                          <w:divsChild>
                                            <w:div w:id="133472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6079561">
          <w:marLeft w:val="0"/>
          <w:marRight w:val="0"/>
          <w:marTop w:val="0"/>
          <w:marBottom w:val="0"/>
          <w:divBdr>
            <w:top w:val="none" w:sz="0" w:space="0" w:color="auto"/>
            <w:left w:val="none" w:sz="0" w:space="0" w:color="auto"/>
            <w:bottom w:val="none" w:sz="0" w:space="0" w:color="auto"/>
            <w:right w:val="none" w:sz="0" w:space="0" w:color="auto"/>
          </w:divBdr>
          <w:divsChild>
            <w:div w:id="1881628910">
              <w:marLeft w:val="0"/>
              <w:marRight w:val="0"/>
              <w:marTop w:val="0"/>
              <w:marBottom w:val="0"/>
              <w:divBdr>
                <w:top w:val="none" w:sz="0" w:space="0" w:color="auto"/>
                <w:left w:val="none" w:sz="0" w:space="0" w:color="auto"/>
                <w:bottom w:val="none" w:sz="0" w:space="0" w:color="auto"/>
                <w:right w:val="none" w:sz="0" w:space="0" w:color="auto"/>
              </w:divBdr>
            </w:div>
          </w:divsChild>
        </w:div>
        <w:div w:id="498348860">
          <w:marLeft w:val="0"/>
          <w:marRight w:val="0"/>
          <w:marTop w:val="0"/>
          <w:marBottom w:val="0"/>
          <w:divBdr>
            <w:top w:val="none" w:sz="0" w:space="0" w:color="auto"/>
            <w:left w:val="none" w:sz="0" w:space="0" w:color="auto"/>
            <w:bottom w:val="none" w:sz="0" w:space="0" w:color="auto"/>
            <w:right w:val="none" w:sz="0" w:space="0" w:color="auto"/>
          </w:divBdr>
          <w:divsChild>
            <w:div w:id="30615912">
              <w:marLeft w:val="0"/>
              <w:marRight w:val="0"/>
              <w:marTop w:val="0"/>
              <w:marBottom w:val="0"/>
              <w:divBdr>
                <w:top w:val="none" w:sz="0" w:space="0" w:color="auto"/>
                <w:left w:val="none" w:sz="0" w:space="0" w:color="auto"/>
                <w:bottom w:val="none" w:sz="0" w:space="0" w:color="auto"/>
                <w:right w:val="none" w:sz="0" w:space="0" w:color="auto"/>
              </w:divBdr>
              <w:divsChild>
                <w:div w:id="834220886">
                  <w:marLeft w:val="0"/>
                  <w:marRight w:val="0"/>
                  <w:marTop w:val="0"/>
                  <w:marBottom w:val="0"/>
                  <w:divBdr>
                    <w:top w:val="none" w:sz="0" w:space="0" w:color="auto"/>
                    <w:left w:val="none" w:sz="0" w:space="0" w:color="auto"/>
                    <w:bottom w:val="none" w:sz="0" w:space="0" w:color="auto"/>
                    <w:right w:val="none" w:sz="0" w:space="0" w:color="auto"/>
                  </w:divBdr>
                  <w:divsChild>
                    <w:div w:id="104965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043340">
          <w:marLeft w:val="0"/>
          <w:marRight w:val="0"/>
          <w:marTop w:val="0"/>
          <w:marBottom w:val="0"/>
          <w:divBdr>
            <w:top w:val="none" w:sz="0" w:space="0" w:color="auto"/>
            <w:left w:val="none" w:sz="0" w:space="0" w:color="auto"/>
            <w:bottom w:val="none" w:sz="0" w:space="0" w:color="auto"/>
            <w:right w:val="none" w:sz="0" w:space="0" w:color="auto"/>
          </w:divBdr>
          <w:divsChild>
            <w:div w:id="1789004681">
              <w:marLeft w:val="0"/>
              <w:marRight w:val="0"/>
              <w:marTop w:val="0"/>
              <w:marBottom w:val="0"/>
              <w:divBdr>
                <w:top w:val="none" w:sz="0" w:space="0" w:color="auto"/>
                <w:left w:val="none" w:sz="0" w:space="0" w:color="auto"/>
                <w:bottom w:val="none" w:sz="0" w:space="0" w:color="auto"/>
                <w:right w:val="none" w:sz="0" w:space="0" w:color="auto"/>
              </w:divBdr>
              <w:divsChild>
                <w:div w:id="1080521242">
                  <w:marLeft w:val="0"/>
                  <w:marRight w:val="0"/>
                  <w:marTop w:val="0"/>
                  <w:marBottom w:val="0"/>
                  <w:divBdr>
                    <w:top w:val="none" w:sz="0" w:space="0" w:color="auto"/>
                    <w:left w:val="none" w:sz="0" w:space="0" w:color="auto"/>
                    <w:bottom w:val="none" w:sz="0" w:space="0" w:color="auto"/>
                    <w:right w:val="none" w:sz="0" w:space="0" w:color="auto"/>
                  </w:divBdr>
                  <w:divsChild>
                    <w:div w:id="633102718">
                      <w:marLeft w:val="0"/>
                      <w:marRight w:val="0"/>
                      <w:marTop w:val="0"/>
                      <w:marBottom w:val="0"/>
                      <w:divBdr>
                        <w:top w:val="none" w:sz="0" w:space="0" w:color="auto"/>
                        <w:left w:val="none" w:sz="0" w:space="0" w:color="auto"/>
                        <w:bottom w:val="none" w:sz="0" w:space="0" w:color="auto"/>
                        <w:right w:val="none" w:sz="0" w:space="0" w:color="auto"/>
                      </w:divBdr>
                      <w:divsChild>
                        <w:div w:id="2044204104">
                          <w:marLeft w:val="0"/>
                          <w:marRight w:val="0"/>
                          <w:marTop w:val="0"/>
                          <w:marBottom w:val="0"/>
                          <w:divBdr>
                            <w:top w:val="none" w:sz="0" w:space="0" w:color="auto"/>
                            <w:left w:val="none" w:sz="0" w:space="0" w:color="auto"/>
                            <w:bottom w:val="none" w:sz="0" w:space="0" w:color="auto"/>
                            <w:right w:val="none" w:sz="0" w:space="0" w:color="auto"/>
                          </w:divBdr>
                          <w:divsChild>
                            <w:div w:id="560603001">
                              <w:marLeft w:val="0"/>
                              <w:marRight w:val="0"/>
                              <w:marTop w:val="0"/>
                              <w:marBottom w:val="0"/>
                              <w:divBdr>
                                <w:top w:val="none" w:sz="0" w:space="0" w:color="auto"/>
                                <w:left w:val="none" w:sz="0" w:space="0" w:color="auto"/>
                                <w:bottom w:val="none" w:sz="0" w:space="0" w:color="auto"/>
                                <w:right w:val="none" w:sz="0" w:space="0" w:color="auto"/>
                              </w:divBdr>
                              <w:divsChild>
                                <w:div w:id="1706101007">
                                  <w:marLeft w:val="0"/>
                                  <w:marRight w:val="0"/>
                                  <w:marTop w:val="0"/>
                                  <w:marBottom w:val="0"/>
                                  <w:divBdr>
                                    <w:top w:val="none" w:sz="0" w:space="0" w:color="auto"/>
                                    <w:left w:val="none" w:sz="0" w:space="0" w:color="auto"/>
                                    <w:bottom w:val="none" w:sz="0" w:space="0" w:color="auto"/>
                                    <w:right w:val="none" w:sz="0" w:space="0" w:color="auto"/>
                                  </w:divBdr>
                                  <w:divsChild>
                                    <w:div w:id="844780426">
                                      <w:marLeft w:val="0"/>
                                      <w:marRight w:val="0"/>
                                      <w:marTop w:val="0"/>
                                      <w:marBottom w:val="0"/>
                                      <w:divBdr>
                                        <w:top w:val="none" w:sz="0" w:space="0" w:color="auto"/>
                                        <w:left w:val="none" w:sz="0" w:space="0" w:color="auto"/>
                                        <w:bottom w:val="none" w:sz="0" w:space="0" w:color="auto"/>
                                        <w:right w:val="none" w:sz="0" w:space="0" w:color="auto"/>
                                      </w:divBdr>
                                      <w:divsChild>
                                        <w:div w:id="75420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3493108">
          <w:marLeft w:val="0"/>
          <w:marRight w:val="0"/>
          <w:marTop w:val="0"/>
          <w:marBottom w:val="0"/>
          <w:divBdr>
            <w:top w:val="none" w:sz="0" w:space="0" w:color="auto"/>
            <w:left w:val="none" w:sz="0" w:space="0" w:color="auto"/>
            <w:bottom w:val="none" w:sz="0" w:space="0" w:color="auto"/>
            <w:right w:val="none" w:sz="0" w:space="0" w:color="auto"/>
          </w:divBdr>
          <w:divsChild>
            <w:div w:id="222985179">
              <w:marLeft w:val="0"/>
              <w:marRight w:val="0"/>
              <w:marTop w:val="0"/>
              <w:marBottom w:val="0"/>
              <w:divBdr>
                <w:top w:val="none" w:sz="0" w:space="0" w:color="auto"/>
                <w:left w:val="none" w:sz="0" w:space="0" w:color="auto"/>
                <w:bottom w:val="none" w:sz="0" w:space="0" w:color="auto"/>
                <w:right w:val="none" w:sz="0" w:space="0" w:color="auto"/>
              </w:divBdr>
              <w:divsChild>
                <w:div w:id="621544919">
                  <w:marLeft w:val="0"/>
                  <w:marRight w:val="0"/>
                  <w:marTop w:val="0"/>
                  <w:marBottom w:val="0"/>
                  <w:divBdr>
                    <w:top w:val="none" w:sz="0" w:space="0" w:color="auto"/>
                    <w:left w:val="none" w:sz="0" w:space="0" w:color="auto"/>
                    <w:bottom w:val="none" w:sz="0" w:space="0" w:color="auto"/>
                    <w:right w:val="none" w:sz="0" w:space="0" w:color="auto"/>
                  </w:divBdr>
                  <w:divsChild>
                    <w:div w:id="438644867">
                      <w:marLeft w:val="0"/>
                      <w:marRight w:val="0"/>
                      <w:marTop w:val="0"/>
                      <w:marBottom w:val="0"/>
                      <w:divBdr>
                        <w:top w:val="none" w:sz="0" w:space="0" w:color="auto"/>
                        <w:left w:val="none" w:sz="0" w:space="0" w:color="auto"/>
                        <w:bottom w:val="none" w:sz="0" w:space="0" w:color="auto"/>
                        <w:right w:val="none" w:sz="0" w:space="0" w:color="auto"/>
                      </w:divBdr>
                      <w:divsChild>
                        <w:div w:id="94910125">
                          <w:marLeft w:val="0"/>
                          <w:marRight w:val="0"/>
                          <w:marTop w:val="0"/>
                          <w:marBottom w:val="0"/>
                          <w:divBdr>
                            <w:top w:val="none" w:sz="0" w:space="0" w:color="auto"/>
                            <w:left w:val="none" w:sz="0" w:space="0" w:color="auto"/>
                            <w:bottom w:val="none" w:sz="0" w:space="0" w:color="auto"/>
                            <w:right w:val="none" w:sz="0" w:space="0" w:color="auto"/>
                          </w:divBdr>
                          <w:divsChild>
                            <w:div w:id="438451431">
                              <w:marLeft w:val="0"/>
                              <w:marRight w:val="0"/>
                              <w:marTop w:val="0"/>
                              <w:marBottom w:val="0"/>
                              <w:divBdr>
                                <w:top w:val="none" w:sz="0" w:space="0" w:color="auto"/>
                                <w:left w:val="none" w:sz="0" w:space="0" w:color="auto"/>
                                <w:bottom w:val="none" w:sz="0" w:space="0" w:color="auto"/>
                                <w:right w:val="none" w:sz="0" w:space="0" w:color="auto"/>
                              </w:divBdr>
                              <w:divsChild>
                                <w:div w:id="678429513">
                                  <w:marLeft w:val="0"/>
                                  <w:marRight w:val="0"/>
                                  <w:marTop w:val="0"/>
                                  <w:marBottom w:val="0"/>
                                  <w:divBdr>
                                    <w:top w:val="none" w:sz="0" w:space="0" w:color="auto"/>
                                    <w:left w:val="none" w:sz="0" w:space="0" w:color="auto"/>
                                    <w:bottom w:val="none" w:sz="0" w:space="0" w:color="auto"/>
                                    <w:right w:val="none" w:sz="0" w:space="0" w:color="auto"/>
                                  </w:divBdr>
                                  <w:divsChild>
                                    <w:div w:id="814874955">
                                      <w:marLeft w:val="0"/>
                                      <w:marRight w:val="0"/>
                                      <w:marTop w:val="0"/>
                                      <w:marBottom w:val="0"/>
                                      <w:divBdr>
                                        <w:top w:val="none" w:sz="0" w:space="0" w:color="auto"/>
                                        <w:left w:val="none" w:sz="0" w:space="0" w:color="auto"/>
                                        <w:bottom w:val="none" w:sz="0" w:space="0" w:color="auto"/>
                                        <w:right w:val="none" w:sz="0" w:space="0" w:color="auto"/>
                                      </w:divBdr>
                                      <w:divsChild>
                                        <w:div w:id="927271424">
                                          <w:blockQuote w:val="1"/>
                                          <w:marLeft w:val="720"/>
                                          <w:marRight w:val="720"/>
                                          <w:marTop w:val="100"/>
                                          <w:marBottom w:val="100"/>
                                          <w:divBdr>
                                            <w:top w:val="none" w:sz="0" w:space="0" w:color="auto"/>
                                            <w:left w:val="none" w:sz="0" w:space="0" w:color="auto"/>
                                            <w:bottom w:val="none" w:sz="0" w:space="0" w:color="auto"/>
                                            <w:right w:val="none" w:sz="0" w:space="0" w:color="auto"/>
                                          </w:divBdr>
                                        </w:div>
                                        <w:div w:id="691301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9794685">
          <w:marLeft w:val="0"/>
          <w:marRight w:val="0"/>
          <w:marTop w:val="0"/>
          <w:marBottom w:val="0"/>
          <w:divBdr>
            <w:top w:val="none" w:sz="0" w:space="0" w:color="auto"/>
            <w:left w:val="none" w:sz="0" w:space="0" w:color="auto"/>
            <w:bottom w:val="none" w:sz="0" w:space="0" w:color="auto"/>
            <w:right w:val="none" w:sz="0" w:space="0" w:color="auto"/>
          </w:divBdr>
          <w:divsChild>
            <w:div w:id="235282608">
              <w:marLeft w:val="0"/>
              <w:marRight w:val="0"/>
              <w:marTop w:val="0"/>
              <w:marBottom w:val="0"/>
              <w:divBdr>
                <w:top w:val="none" w:sz="0" w:space="0" w:color="auto"/>
                <w:left w:val="none" w:sz="0" w:space="0" w:color="auto"/>
                <w:bottom w:val="none" w:sz="0" w:space="0" w:color="auto"/>
                <w:right w:val="none" w:sz="0" w:space="0" w:color="auto"/>
              </w:divBdr>
              <w:divsChild>
                <w:div w:id="1283533520">
                  <w:marLeft w:val="0"/>
                  <w:marRight w:val="0"/>
                  <w:marTop w:val="0"/>
                  <w:marBottom w:val="0"/>
                  <w:divBdr>
                    <w:top w:val="none" w:sz="0" w:space="0" w:color="auto"/>
                    <w:left w:val="none" w:sz="0" w:space="0" w:color="auto"/>
                    <w:bottom w:val="none" w:sz="0" w:space="0" w:color="auto"/>
                    <w:right w:val="none" w:sz="0" w:space="0" w:color="auto"/>
                  </w:divBdr>
                  <w:divsChild>
                    <w:div w:id="1633708054">
                      <w:marLeft w:val="0"/>
                      <w:marRight w:val="0"/>
                      <w:marTop w:val="0"/>
                      <w:marBottom w:val="0"/>
                      <w:divBdr>
                        <w:top w:val="none" w:sz="0" w:space="0" w:color="auto"/>
                        <w:left w:val="none" w:sz="0" w:space="0" w:color="auto"/>
                        <w:bottom w:val="none" w:sz="0" w:space="0" w:color="auto"/>
                        <w:right w:val="none" w:sz="0" w:space="0" w:color="auto"/>
                      </w:divBdr>
                      <w:divsChild>
                        <w:div w:id="1310942885">
                          <w:marLeft w:val="0"/>
                          <w:marRight w:val="0"/>
                          <w:marTop w:val="0"/>
                          <w:marBottom w:val="0"/>
                          <w:divBdr>
                            <w:top w:val="none" w:sz="0" w:space="0" w:color="auto"/>
                            <w:left w:val="none" w:sz="0" w:space="0" w:color="auto"/>
                            <w:bottom w:val="none" w:sz="0" w:space="0" w:color="auto"/>
                            <w:right w:val="none" w:sz="0" w:space="0" w:color="auto"/>
                          </w:divBdr>
                          <w:divsChild>
                            <w:div w:id="1497722323">
                              <w:marLeft w:val="0"/>
                              <w:marRight w:val="0"/>
                              <w:marTop w:val="0"/>
                              <w:marBottom w:val="0"/>
                              <w:divBdr>
                                <w:top w:val="none" w:sz="0" w:space="0" w:color="auto"/>
                                <w:left w:val="none" w:sz="0" w:space="0" w:color="auto"/>
                                <w:bottom w:val="none" w:sz="0" w:space="0" w:color="auto"/>
                                <w:right w:val="none" w:sz="0" w:space="0" w:color="auto"/>
                              </w:divBdr>
                              <w:divsChild>
                                <w:div w:id="210845562">
                                  <w:marLeft w:val="0"/>
                                  <w:marRight w:val="0"/>
                                  <w:marTop w:val="0"/>
                                  <w:marBottom w:val="0"/>
                                  <w:divBdr>
                                    <w:top w:val="none" w:sz="0" w:space="0" w:color="auto"/>
                                    <w:left w:val="none" w:sz="0" w:space="0" w:color="auto"/>
                                    <w:bottom w:val="none" w:sz="0" w:space="0" w:color="auto"/>
                                    <w:right w:val="none" w:sz="0" w:space="0" w:color="auto"/>
                                  </w:divBdr>
                                  <w:divsChild>
                                    <w:div w:id="975910252">
                                      <w:marLeft w:val="0"/>
                                      <w:marRight w:val="0"/>
                                      <w:marTop w:val="0"/>
                                      <w:marBottom w:val="0"/>
                                      <w:divBdr>
                                        <w:top w:val="none" w:sz="0" w:space="0" w:color="auto"/>
                                        <w:left w:val="none" w:sz="0" w:space="0" w:color="auto"/>
                                        <w:bottom w:val="none" w:sz="0" w:space="0" w:color="auto"/>
                                        <w:right w:val="none" w:sz="0" w:space="0" w:color="auto"/>
                                      </w:divBdr>
                                      <w:divsChild>
                                        <w:div w:id="74338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8328670">
          <w:marLeft w:val="0"/>
          <w:marRight w:val="0"/>
          <w:marTop w:val="0"/>
          <w:marBottom w:val="0"/>
          <w:divBdr>
            <w:top w:val="none" w:sz="0" w:space="0" w:color="auto"/>
            <w:left w:val="none" w:sz="0" w:space="0" w:color="auto"/>
            <w:bottom w:val="none" w:sz="0" w:space="0" w:color="auto"/>
            <w:right w:val="none" w:sz="0" w:space="0" w:color="auto"/>
          </w:divBdr>
          <w:divsChild>
            <w:div w:id="52655897">
              <w:marLeft w:val="0"/>
              <w:marRight w:val="0"/>
              <w:marTop w:val="0"/>
              <w:marBottom w:val="0"/>
              <w:divBdr>
                <w:top w:val="none" w:sz="0" w:space="0" w:color="auto"/>
                <w:left w:val="none" w:sz="0" w:space="0" w:color="auto"/>
                <w:bottom w:val="none" w:sz="0" w:space="0" w:color="auto"/>
                <w:right w:val="none" w:sz="0" w:space="0" w:color="auto"/>
              </w:divBdr>
              <w:divsChild>
                <w:div w:id="717778661">
                  <w:marLeft w:val="0"/>
                  <w:marRight w:val="0"/>
                  <w:marTop w:val="0"/>
                  <w:marBottom w:val="0"/>
                  <w:divBdr>
                    <w:top w:val="none" w:sz="0" w:space="0" w:color="auto"/>
                    <w:left w:val="none" w:sz="0" w:space="0" w:color="auto"/>
                    <w:bottom w:val="none" w:sz="0" w:space="0" w:color="auto"/>
                    <w:right w:val="none" w:sz="0" w:space="0" w:color="auto"/>
                  </w:divBdr>
                  <w:divsChild>
                    <w:div w:id="128204999">
                      <w:marLeft w:val="0"/>
                      <w:marRight w:val="0"/>
                      <w:marTop w:val="0"/>
                      <w:marBottom w:val="0"/>
                      <w:divBdr>
                        <w:top w:val="none" w:sz="0" w:space="0" w:color="auto"/>
                        <w:left w:val="none" w:sz="0" w:space="0" w:color="auto"/>
                        <w:bottom w:val="none" w:sz="0" w:space="0" w:color="auto"/>
                        <w:right w:val="none" w:sz="0" w:space="0" w:color="auto"/>
                      </w:divBdr>
                      <w:divsChild>
                        <w:div w:id="472455183">
                          <w:marLeft w:val="0"/>
                          <w:marRight w:val="0"/>
                          <w:marTop w:val="0"/>
                          <w:marBottom w:val="0"/>
                          <w:divBdr>
                            <w:top w:val="none" w:sz="0" w:space="0" w:color="auto"/>
                            <w:left w:val="none" w:sz="0" w:space="0" w:color="auto"/>
                            <w:bottom w:val="none" w:sz="0" w:space="0" w:color="auto"/>
                            <w:right w:val="none" w:sz="0" w:space="0" w:color="auto"/>
                          </w:divBdr>
                          <w:divsChild>
                            <w:div w:id="1133907079">
                              <w:marLeft w:val="0"/>
                              <w:marRight w:val="0"/>
                              <w:marTop w:val="0"/>
                              <w:marBottom w:val="0"/>
                              <w:divBdr>
                                <w:top w:val="none" w:sz="0" w:space="0" w:color="auto"/>
                                <w:left w:val="none" w:sz="0" w:space="0" w:color="auto"/>
                                <w:bottom w:val="none" w:sz="0" w:space="0" w:color="auto"/>
                                <w:right w:val="none" w:sz="0" w:space="0" w:color="auto"/>
                              </w:divBdr>
                              <w:divsChild>
                                <w:div w:id="81684459">
                                  <w:marLeft w:val="0"/>
                                  <w:marRight w:val="0"/>
                                  <w:marTop w:val="0"/>
                                  <w:marBottom w:val="0"/>
                                  <w:divBdr>
                                    <w:top w:val="none" w:sz="0" w:space="0" w:color="auto"/>
                                    <w:left w:val="none" w:sz="0" w:space="0" w:color="auto"/>
                                    <w:bottom w:val="none" w:sz="0" w:space="0" w:color="auto"/>
                                    <w:right w:val="none" w:sz="0" w:space="0" w:color="auto"/>
                                  </w:divBdr>
                                  <w:divsChild>
                                    <w:div w:id="1518081326">
                                      <w:marLeft w:val="0"/>
                                      <w:marRight w:val="0"/>
                                      <w:marTop w:val="0"/>
                                      <w:marBottom w:val="0"/>
                                      <w:divBdr>
                                        <w:top w:val="none" w:sz="0" w:space="0" w:color="auto"/>
                                        <w:left w:val="none" w:sz="0" w:space="0" w:color="auto"/>
                                        <w:bottom w:val="none" w:sz="0" w:space="0" w:color="auto"/>
                                        <w:right w:val="none" w:sz="0" w:space="0" w:color="auto"/>
                                      </w:divBdr>
                                      <w:divsChild>
                                        <w:div w:id="294676830">
                                          <w:marLeft w:val="0"/>
                                          <w:marRight w:val="0"/>
                                          <w:marTop w:val="0"/>
                                          <w:marBottom w:val="0"/>
                                          <w:divBdr>
                                            <w:top w:val="none" w:sz="0" w:space="0" w:color="auto"/>
                                            <w:left w:val="none" w:sz="0" w:space="0" w:color="auto"/>
                                            <w:bottom w:val="none" w:sz="0" w:space="0" w:color="auto"/>
                                            <w:right w:val="none" w:sz="0" w:space="0" w:color="auto"/>
                                          </w:divBdr>
                                          <w:divsChild>
                                            <w:div w:id="131428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1431112">
          <w:marLeft w:val="0"/>
          <w:marRight w:val="0"/>
          <w:marTop w:val="0"/>
          <w:marBottom w:val="0"/>
          <w:divBdr>
            <w:top w:val="none" w:sz="0" w:space="0" w:color="auto"/>
            <w:left w:val="none" w:sz="0" w:space="0" w:color="auto"/>
            <w:bottom w:val="none" w:sz="0" w:space="0" w:color="auto"/>
            <w:right w:val="none" w:sz="0" w:space="0" w:color="auto"/>
          </w:divBdr>
          <w:divsChild>
            <w:div w:id="738745996">
              <w:marLeft w:val="0"/>
              <w:marRight w:val="0"/>
              <w:marTop w:val="0"/>
              <w:marBottom w:val="0"/>
              <w:divBdr>
                <w:top w:val="none" w:sz="0" w:space="0" w:color="auto"/>
                <w:left w:val="none" w:sz="0" w:space="0" w:color="auto"/>
                <w:bottom w:val="none" w:sz="0" w:space="0" w:color="auto"/>
                <w:right w:val="none" w:sz="0" w:space="0" w:color="auto"/>
              </w:divBdr>
            </w:div>
          </w:divsChild>
        </w:div>
        <w:div w:id="164635760">
          <w:marLeft w:val="0"/>
          <w:marRight w:val="0"/>
          <w:marTop w:val="0"/>
          <w:marBottom w:val="0"/>
          <w:divBdr>
            <w:top w:val="none" w:sz="0" w:space="0" w:color="auto"/>
            <w:left w:val="none" w:sz="0" w:space="0" w:color="auto"/>
            <w:bottom w:val="none" w:sz="0" w:space="0" w:color="auto"/>
            <w:right w:val="none" w:sz="0" w:space="0" w:color="auto"/>
          </w:divBdr>
          <w:divsChild>
            <w:div w:id="1192108365">
              <w:marLeft w:val="0"/>
              <w:marRight w:val="0"/>
              <w:marTop w:val="0"/>
              <w:marBottom w:val="0"/>
              <w:divBdr>
                <w:top w:val="none" w:sz="0" w:space="0" w:color="auto"/>
                <w:left w:val="none" w:sz="0" w:space="0" w:color="auto"/>
                <w:bottom w:val="none" w:sz="0" w:space="0" w:color="auto"/>
                <w:right w:val="none" w:sz="0" w:space="0" w:color="auto"/>
              </w:divBdr>
            </w:div>
          </w:divsChild>
        </w:div>
        <w:div w:id="875695335">
          <w:marLeft w:val="0"/>
          <w:marRight w:val="0"/>
          <w:marTop w:val="0"/>
          <w:marBottom w:val="0"/>
          <w:divBdr>
            <w:top w:val="none" w:sz="0" w:space="0" w:color="auto"/>
            <w:left w:val="none" w:sz="0" w:space="0" w:color="auto"/>
            <w:bottom w:val="none" w:sz="0" w:space="0" w:color="auto"/>
            <w:right w:val="none" w:sz="0" w:space="0" w:color="auto"/>
          </w:divBdr>
          <w:divsChild>
            <w:div w:id="1474643380">
              <w:marLeft w:val="0"/>
              <w:marRight w:val="0"/>
              <w:marTop w:val="0"/>
              <w:marBottom w:val="0"/>
              <w:divBdr>
                <w:top w:val="none" w:sz="0" w:space="0" w:color="auto"/>
                <w:left w:val="none" w:sz="0" w:space="0" w:color="auto"/>
                <w:bottom w:val="none" w:sz="0" w:space="0" w:color="auto"/>
                <w:right w:val="none" w:sz="0" w:space="0" w:color="auto"/>
              </w:divBdr>
              <w:divsChild>
                <w:div w:id="612516971">
                  <w:marLeft w:val="0"/>
                  <w:marRight w:val="0"/>
                  <w:marTop w:val="0"/>
                  <w:marBottom w:val="0"/>
                  <w:divBdr>
                    <w:top w:val="none" w:sz="0" w:space="0" w:color="auto"/>
                    <w:left w:val="none" w:sz="0" w:space="0" w:color="auto"/>
                    <w:bottom w:val="none" w:sz="0" w:space="0" w:color="auto"/>
                    <w:right w:val="none" w:sz="0" w:space="0" w:color="auto"/>
                  </w:divBdr>
                  <w:divsChild>
                    <w:div w:id="148146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46199">
          <w:marLeft w:val="0"/>
          <w:marRight w:val="0"/>
          <w:marTop w:val="0"/>
          <w:marBottom w:val="0"/>
          <w:divBdr>
            <w:top w:val="none" w:sz="0" w:space="0" w:color="auto"/>
            <w:left w:val="none" w:sz="0" w:space="0" w:color="auto"/>
            <w:bottom w:val="none" w:sz="0" w:space="0" w:color="auto"/>
            <w:right w:val="none" w:sz="0" w:space="0" w:color="auto"/>
          </w:divBdr>
          <w:divsChild>
            <w:div w:id="2104304799">
              <w:marLeft w:val="0"/>
              <w:marRight w:val="0"/>
              <w:marTop w:val="0"/>
              <w:marBottom w:val="0"/>
              <w:divBdr>
                <w:top w:val="none" w:sz="0" w:space="0" w:color="auto"/>
                <w:left w:val="none" w:sz="0" w:space="0" w:color="auto"/>
                <w:bottom w:val="none" w:sz="0" w:space="0" w:color="auto"/>
                <w:right w:val="none" w:sz="0" w:space="0" w:color="auto"/>
              </w:divBdr>
              <w:divsChild>
                <w:div w:id="1581940104">
                  <w:marLeft w:val="0"/>
                  <w:marRight w:val="0"/>
                  <w:marTop w:val="0"/>
                  <w:marBottom w:val="0"/>
                  <w:divBdr>
                    <w:top w:val="none" w:sz="0" w:space="0" w:color="auto"/>
                    <w:left w:val="none" w:sz="0" w:space="0" w:color="auto"/>
                    <w:bottom w:val="none" w:sz="0" w:space="0" w:color="auto"/>
                    <w:right w:val="none" w:sz="0" w:space="0" w:color="auto"/>
                  </w:divBdr>
                  <w:divsChild>
                    <w:div w:id="922570366">
                      <w:marLeft w:val="0"/>
                      <w:marRight w:val="0"/>
                      <w:marTop w:val="0"/>
                      <w:marBottom w:val="0"/>
                      <w:divBdr>
                        <w:top w:val="none" w:sz="0" w:space="0" w:color="auto"/>
                        <w:left w:val="none" w:sz="0" w:space="0" w:color="auto"/>
                        <w:bottom w:val="none" w:sz="0" w:space="0" w:color="auto"/>
                        <w:right w:val="none" w:sz="0" w:space="0" w:color="auto"/>
                      </w:divBdr>
                      <w:divsChild>
                        <w:div w:id="1609773404">
                          <w:marLeft w:val="0"/>
                          <w:marRight w:val="0"/>
                          <w:marTop w:val="0"/>
                          <w:marBottom w:val="0"/>
                          <w:divBdr>
                            <w:top w:val="none" w:sz="0" w:space="0" w:color="auto"/>
                            <w:left w:val="none" w:sz="0" w:space="0" w:color="auto"/>
                            <w:bottom w:val="none" w:sz="0" w:space="0" w:color="auto"/>
                            <w:right w:val="none" w:sz="0" w:space="0" w:color="auto"/>
                          </w:divBdr>
                          <w:divsChild>
                            <w:div w:id="1840584104">
                              <w:marLeft w:val="0"/>
                              <w:marRight w:val="0"/>
                              <w:marTop w:val="0"/>
                              <w:marBottom w:val="0"/>
                              <w:divBdr>
                                <w:top w:val="none" w:sz="0" w:space="0" w:color="auto"/>
                                <w:left w:val="none" w:sz="0" w:space="0" w:color="auto"/>
                                <w:bottom w:val="none" w:sz="0" w:space="0" w:color="auto"/>
                                <w:right w:val="none" w:sz="0" w:space="0" w:color="auto"/>
                              </w:divBdr>
                              <w:divsChild>
                                <w:div w:id="1386761588">
                                  <w:marLeft w:val="0"/>
                                  <w:marRight w:val="0"/>
                                  <w:marTop w:val="0"/>
                                  <w:marBottom w:val="0"/>
                                  <w:divBdr>
                                    <w:top w:val="none" w:sz="0" w:space="0" w:color="auto"/>
                                    <w:left w:val="none" w:sz="0" w:space="0" w:color="auto"/>
                                    <w:bottom w:val="none" w:sz="0" w:space="0" w:color="auto"/>
                                    <w:right w:val="none" w:sz="0" w:space="0" w:color="auto"/>
                                  </w:divBdr>
                                  <w:divsChild>
                                    <w:div w:id="1093284449">
                                      <w:marLeft w:val="0"/>
                                      <w:marRight w:val="0"/>
                                      <w:marTop w:val="0"/>
                                      <w:marBottom w:val="0"/>
                                      <w:divBdr>
                                        <w:top w:val="none" w:sz="0" w:space="0" w:color="auto"/>
                                        <w:left w:val="none" w:sz="0" w:space="0" w:color="auto"/>
                                        <w:bottom w:val="none" w:sz="0" w:space="0" w:color="auto"/>
                                        <w:right w:val="none" w:sz="0" w:space="0" w:color="auto"/>
                                      </w:divBdr>
                                      <w:divsChild>
                                        <w:div w:id="39859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6749899">
          <w:marLeft w:val="0"/>
          <w:marRight w:val="0"/>
          <w:marTop w:val="0"/>
          <w:marBottom w:val="0"/>
          <w:divBdr>
            <w:top w:val="none" w:sz="0" w:space="0" w:color="auto"/>
            <w:left w:val="none" w:sz="0" w:space="0" w:color="auto"/>
            <w:bottom w:val="none" w:sz="0" w:space="0" w:color="auto"/>
            <w:right w:val="none" w:sz="0" w:space="0" w:color="auto"/>
          </w:divBdr>
          <w:divsChild>
            <w:div w:id="611713923">
              <w:marLeft w:val="0"/>
              <w:marRight w:val="0"/>
              <w:marTop w:val="0"/>
              <w:marBottom w:val="0"/>
              <w:divBdr>
                <w:top w:val="none" w:sz="0" w:space="0" w:color="auto"/>
                <w:left w:val="none" w:sz="0" w:space="0" w:color="auto"/>
                <w:bottom w:val="none" w:sz="0" w:space="0" w:color="auto"/>
                <w:right w:val="none" w:sz="0" w:space="0" w:color="auto"/>
              </w:divBdr>
              <w:divsChild>
                <w:div w:id="200016323">
                  <w:marLeft w:val="0"/>
                  <w:marRight w:val="0"/>
                  <w:marTop w:val="0"/>
                  <w:marBottom w:val="0"/>
                  <w:divBdr>
                    <w:top w:val="none" w:sz="0" w:space="0" w:color="auto"/>
                    <w:left w:val="none" w:sz="0" w:space="0" w:color="auto"/>
                    <w:bottom w:val="none" w:sz="0" w:space="0" w:color="auto"/>
                    <w:right w:val="none" w:sz="0" w:space="0" w:color="auto"/>
                  </w:divBdr>
                  <w:divsChild>
                    <w:div w:id="1775663633">
                      <w:marLeft w:val="0"/>
                      <w:marRight w:val="0"/>
                      <w:marTop w:val="0"/>
                      <w:marBottom w:val="0"/>
                      <w:divBdr>
                        <w:top w:val="none" w:sz="0" w:space="0" w:color="auto"/>
                        <w:left w:val="none" w:sz="0" w:space="0" w:color="auto"/>
                        <w:bottom w:val="none" w:sz="0" w:space="0" w:color="auto"/>
                        <w:right w:val="none" w:sz="0" w:space="0" w:color="auto"/>
                      </w:divBdr>
                      <w:divsChild>
                        <w:div w:id="1652754061">
                          <w:marLeft w:val="0"/>
                          <w:marRight w:val="0"/>
                          <w:marTop w:val="0"/>
                          <w:marBottom w:val="0"/>
                          <w:divBdr>
                            <w:top w:val="none" w:sz="0" w:space="0" w:color="auto"/>
                            <w:left w:val="none" w:sz="0" w:space="0" w:color="auto"/>
                            <w:bottom w:val="none" w:sz="0" w:space="0" w:color="auto"/>
                            <w:right w:val="none" w:sz="0" w:space="0" w:color="auto"/>
                          </w:divBdr>
                          <w:divsChild>
                            <w:div w:id="1368723530">
                              <w:marLeft w:val="0"/>
                              <w:marRight w:val="0"/>
                              <w:marTop w:val="0"/>
                              <w:marBottom w:val="0"/>
                              <w:divBdr>
                                <w:top w:val="none" w:sz="0" w:space="0" w:color="auto"/>
                                <w:left w:val="none" w:sz="0" w:space="0" w:color="auto"/>
                                <w:bottom w:val="none" w:sz="0" w:space="0" w:color="auto"/>
                                <w:right w:val="none" w:sz="0" w:space="0" w:color="auto"/>
                              </w:divBdr>
                              <w:divsChild>
                                <w:div w:id="1432777198">
                                  <w:marLeft w:val="0"/>
                                  <w:marRight w:val="0"/>
                                  <w:marTop w:val="0"/>
                                  <w:marBottom w:val="0"/>
                                  <w:divBdr>
                                    <w:top w:val="none" w:sz="0" w:space="0" w:color="auto"/>
                                    <w:left w:val="none" w:sz="0" w:space="0" w:color="auto"/>
                                    <w:bottom w:val="none" w:sz="0" w:space="0" w:color="auto"/>
                                    <w:right w:val="none" w:sz="0" w:space="0" w:color="auto"/>
                                  </w:divBdr>
                                  <w:divsChild>
                                    <w:div w:id="698553971">
                                      <w:marLeft w:val="0"/>
                                      <w:marRight w:val="0"/>
                                      <w:marTop w:val="0"/>
                                      <w:marBottom w:val="0"/>
                                      <w:divBdr>
                                        <w:top w:val="none" w:sz="0" w:space="0" w:color="auto"/>
                                        <w:left w:val="none" w:sz="0" w:space="0" w:color="auto"/>
                                        <w:bottom w:val="none" w:sz="0" w:space="0" w:color="auto"/>
                                        <w:right w:val="none" w:sz="0" w:space="0" w:color="auto"/>
                                      </w:divBdr>
                                      <w:divsChild>
                                        <w:div w:id="1736850998">
                                          <w:marLeft w:val="0"/>
                                          <w:marRight w:val="0"/>
                                          <w:marTop w:val="0"/>
                                          <w:marBottom w:val="0"/>
                                          <w:divBdr>
                                            <w:top w:val="none" w:sz="0" w:space="0" w:color="auto"/>
                                            <w:left w:val="none" w:sz="0" w:space="0" w:color="auto"/>
                                            <w:bottom w:val="none" w:sz="0" w:space="0" w:color="auto"/>
                                            <w:right w:val="none" w:sz="0" w:space="0" w:color="auto"/>
                                          </w:divBdr>
                                          <w:divsChild>
                                            <w:div w:id="134717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6069347">
          <w:marLeft w:val="0"/>
          <w:marRight w:val="0"/>
          <w:marTop w:val="0"/>
          <w:marBottom w:val="0"/>
          <w:divBdr>
            <w:top w:val="none" w:sz="0" w:space="0" w:color="auto"/>
            <w:left w:val="none" w:sz="0" w:space="0" w:color="auto"/>
            <w:bottom w:val="none" w:sz="0" w:space="0" w:color="auto"/>
            <w:right w:val="none" w:sz="0" w:space="0" w:color="auto"/>
          </w:divBdr>
          <w:divsChild>
            <w:div w:id="1281299086">
              <w:marLeft w:val="0"/>
              <w:marRight w:val="0"/>
              <w:marTop w:val="0"/>
              <w:marBottom w:val="0"/>
              <w:divBdr>
                <w:top w:val="none" w:sz="0" w:space="0" w:color="auto"/>
                <w:left w:val="none" w:sz="0" w:space="0" w:color="auto"/>
                <w:bottom w:val="none" w:sz="0" w:space="0" w:color="auto"/>
                <w:right w:val="none" w:sz="0" w:space="0" w:color="auto"/>
              </w:divBdr>
              <w:divsChild>
                <w:div w:id="967858501">
                  <w:marLeft w:val="0"/>
                  <w:marRight w:val="0"/>
                  <w:marTop w:val="0"/>
                  <w:marBottom w:val="0"/>
                  <w:divBdr>
                    <w:top w:val="none" w:sz="0" w:space="0" w:color="auto"/>
                    <w:left w:val="none" w:sz="0" w:space="0" w:color="auto"/>
                    <w:bottom w:val="none" w:sz="0" w:space="0" w:color="auto"/>
                    <w:right w:val="none" w:sz="0" w:space="0" w:color="auto"/>
                  </w:divBdr>
                  <w:divsChild>
                    <w:div w:id="5698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584565">
          <w:marLeft w:val="0"/>
          <w:marRight w:val="0"/>
          <w:marTop w:val="0"/>
          <w:marBottom w:val="0"/>
          <w:divBdr>
            <w:top w:val="none" w:sz="0" w:space="0" w:color="auto"/>
            <w:left w:val="none" w:sz="0" w:space="0" w:color="auto"/>
            <w:bottom w:val="none" w:sz="0" w:space="0" w:color="auto"/>
            <w:right w:val="none" w:sz="0" w:space="0" w:color="auto"/>
          </w:divBdr>
          <w:divsChild>
            <w:div w:id="1295211567">
              <w:marLeft w:val="0"/>
              <w:marRight w:val="0"/>
              <w:marTop w:val="0"/>
              <w:marBottom w:val="0"/>
              <w:divBdr>
                <w:top w:val="none" w:sz="0" w:space="0" w:color="auto"/>
                <w:left w:val="none" w:sz="0" w:space="0" w:color="auto"/>
                <w:bottom w:val="none" w:sz="0" w:space="0" w:color="auto"/>
                <w:right w:val="none" w:sz="0" w:space="0" w:color="auto"/>
              </w:divBdr>
              <w:divsChild>
                <w:div w:id="1742170038">
                  <w:marLeft w:val="0"/>
                  <w:marRight w:val="0"/>
                  <w:marTop w:val="0"/>
                  <w:marBottom w:val="0"/>
                  <w:divBdr>
                    <w:top w:val="none" w:sz="0" w:space="0" w:color="auto"/>
                    <w:left w:val="none" w:sz="0" w:space="0" w:color="auto"/>
                    <w:bottom w:val="none" w:sz="0" w:space="0" w:color="auto"/>
                    <w:right w:val="none" w:sz="0" w:space="0" w:color="auto"/>
                  </w:divBdr>
                  <w:divsChild>
                    <w:div w:id="1252738813">
                      <w:marLeft w:val="0"/>
                      <w:marRight w:val="0"/>
                      <w:marTop w:val="0"/>
                      <w:marBottom w:val="0"/>
                      <w:divBdr>
                        <w:top w:val="none" w:sz="0" w:space="0" w:color="auto"/>
                        <w:left w:val="none" w:sz="0" w:space="0" w:color="auto"/>
                        <w:bottom w:val="none" w:sz="0" w:space="0" w:color="auto"/>
                        <w:right w:val="none" w:sz="0" w:space="0" w:color="auto"/>
                      </w:divBdr>
                      <w:divsChild>
                        <w:div w:id="382291932">
                          <w:marLeft w:val="0"/>
                          <w:marRight w:val="0"/>
                          <w:marTop w:val="0"/>
                          <w:marBottom w:val="0"/>
                          <w:divBdr>
                            <w:top w:val="none" w:sz="0" w:space="0" w:color="auto"/>
                            <w:left w:val="none" w:sz="0" w:space="0" w:color="auto"/>
                            <w:bottom w:val="none" w:sz="0" w:space="0" w:color="auto"/>
                            <w:right w:val="none" w:sz="0" w:space="0" w:color="auto"/>
                          </w:divBdr>
                          <w:divsChild>
                            <w:div w:id="1783918674">
                              <w:marLeft w:val="0"/>
                              <w:marRight w:val="0"/>
                              <w:marTop w:val="0"/>
                              <w:marBottom w:val="0"/>
                              <w:divBdr>
                                <w:top w:val="none" w:sz="0" w:space="0" w:color="auto"/>
                                <w:left w:val="none" w:sz="0" w:space="0" w:color="auto"/>
                                <w:bottom w:val="none" w:sz="0" w:space="0" w:color="auto"/>
                                <w:right w:val="none" w:sz="0" w:space="0" w:color="auto"/>
                              </w:divBdr>
                              <w:divsChild>
                                <w:div w:id="611976395">
                                  <w:marLeft w:val="0"/>
                                  <w:marRight w:val="0"/>
                                  <w:marTop w:val="0"/>
                                  <w:marBottom w:val="0"/>
                                  <w:divBdr>
                                    <w:top w:val="none" w:sz="0" w:space="0" w:color="auto"/>
                                    <w:left w:val="none" w:sz="0" w:space="0" w:color="auto"/>
                                    <w:bottom w:val="none" w:sz="0" w:space="0" w:color="auto"/>
                                    <w:right w:val="none" w:sz="0" w:space="0" w:color="auto"/>
                                  </w:divBdr>
                                  <w:divsChild>
                                    <w:div w:id="23292236">
                                      <w:marLeft w:val="0"/>
                                      <w:marRight w:val="0"/>
                                      <w:marTop w:val="0"/>
                                      <w:marBottom w:val="0"/>
                                      <w:divBdr>
                                        <w:top w:val="none" w:sz="0" w:space="0" w:color="auto"/>
                                        <w:left w:val="none" w:sz="0" w:space="0" w:color="auto"/>
                                        <w:bottom w:val="none" w:sz="0" w:space="0" w:color="auto"/>
                                        <w:right w:val="none" w:sz="0" w:space="0" w:color="auto"/>
                                      </w:divBdr>
                                      <w:divsChild>
                                        <w:div w:id="84012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8517603">
          <w:marLeft w:val="0"/>
          <w:marRight w:val="0"/>
          <w:marTop w:val="0"/>
          <w:marBottom w:val="0"/>
          <w:divBdr>
            <w:top w:val="none" w:sz="0" w:space="0" w:color="auto"/>
            <w:left w:val="none" w:sz="0" w:space="0" w:color="auto"/>
            <w:bottom w:val="none" w:sz="0" w:space="0" w:color="auto"/>
            <w:right w:val="none" w:sz="0" w:space="0" w:color="auto"/>
          </w:divBdr>
          <w:divsChild>
            <w:div w:id="231964309">
              <w:marLeft w:val="0"/>
              <w:marRight w:val="0"/>
              <w:marTop w:val="0"/>
              <w:marBottom w:val="0"/>
              <w:divBdr>
                <w:top w:val="none" w:sz="0" w:space="0" w:color="auto"/>
                <w:left w:val="none" w:sz="0" w:space="0" w:color="auto"/>
                <w:bottom w:val="none" w:sz="0" w:space="0" w:color="auto"/>
                <w:right w:val="none" w:sz="0" w:space="0" w:color="auto"/>
              </w:divBdr>
              <w:divsChild>
                <w:div w:id="1431008211">
                  <w:marLeft w:val="0"/>
                  <w:marRight w:val="0"/>
                  <w:marTop w:val="0"/>
                  <w:marBottom w:val="0"/>
                  <w:divBdr>
                    <w:top w:val="none" w:sz="0" w:space="0" w:color="auto"/>
                    <w:left w:val="none" w:sz="0" w:space="0" w:color="auto"/>
                    <w:bottom w:val="none" w:sz="0" w:space="0" w:color="auto"/>
                    <w:right w:val="none" w:sz="0" w:space="0" w:color="auto"/>
                  </w:divBdr>
                  <w:divsChild>
                    <w:div w:id="1449813612">
                      <w:marLeft w:val="0"/>
                      <w:marRight w:val="0"/>
                      <w:marTop w:val="0"/>
                      <w:marBottom w:val="0"/>
                      <w:divBdr>
                        <w:top w:val="none" w:sz="0" w:space="0" w:color="auto"/>
                        <w:left w:val="none" w:sz="0" w:space="0" w:color="auto"/>
                        <w:bottom w:val="none" w:sz="0" w:space="0" w:color="auto"/>
                        <w:right w:val="none" w:sz="0" w:space="0" w:color="auto"/>
                      </w:divBdr>
                      <w:divsChild>
                        <w:div w:id="1851868013">
                          <w:marLeft w:val="0"/>
                          <w:marRight w:val="0"/>
                          <w:marTop w:val="0"/>
                          <w:marBottom w:val="0"/>
                          <w:divBdr>
                            <w:top w:val="none" w:sz="0" w:space="0" w:color="auto"/>
                            <w:left w:val="none" w:sz="0" w:space="0" w:color="auto"/>
                            <w:bottom w:val="none" w:sz="0" w:space="0" w:color="auto"/>
                            <w:right w:val="none" w:sz="0" w:space="0" w:color="auto"/>
                          </w:divBdr>
                          <w:divsChild>
                            <w:div w:id="155851560">
                              <w:marLeft w:val="0"/>
                              <w:marRight w:val="0"/>
                              <w:marTop w:val="0"/>
                              <w:marBottom w:val="0"/>
                              <w:divBdr>
                                <w:top w:val="none" w:sz="0" w:space="0" w:color="auto"/>
                                <w:left w:val="none" w:sz="0" w:space="0" w:color="auto"/>
                                <w:bottom w:val="none" w:sz="0" w:space="0" w:color="auto"/>
                                <w:right w:val="none" w:sz="0" w:space="0" w:color="auto"/>
                              </w:divBdr>
                              <w:divsChild>
                                <w:div w:id="601494046">
                                  <w:marLeft w:val="0"/>
                                  <w:marRight w:val="0"/>
                                  <w:marTop w:val="0"/>
                                  <w:marBottom w:val="0"/>
                                  <w:divBdr>
                                    <w:top w:val="none" w:sz="0" w:space="0" w:color="auto"/>
                                    <w:left w:val="none" w:sz="0" w:space="0" w:color="auto"/>
                                    <w:bottom w:val="none" w:sz="0" w:space="0" w:color="auto"/>
                                    <w:right w:val="none" w:sz="0" w:space="0" w:color="auto"/>
                                  </w:divBdr>
                                  <w:divsChild>
                                    <w:div w:id="179636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6322499">
          <w:marLeft w:val="0"/>
          <w:marRight w:val="0"/>
          <w:marTop w:val="0"/>
          <w:marBottom w:val="0"/>
          <w:divBdr>
            <w:top w:val="none" w:sz="0" w:space="0" w:color="auto"/>
            <w:left w:val="none" w:sz="0" w:space="0" w:color="auto"/>
            <w:bottom w:val="none" w:sz="0" w:space="0" w:color="auto"/>
            <w:right w:val="none" w:sz="0" w:space="0" w:color="auto"/>
          </w:divBdr>
          <w:divsChild>
            <w:div w:id="306670257">
              <w:marLeft w:val="0"/>
              <w:marRight w:val="0"/>
              <w:marTop w:val="0"/>
              <w:marBottom w:val="0"/>
              <w:divBdr>
                <w:top w:val="none" w:sz="0" w:space="0" w:color="auto"/>
                <w:left w:val="none" w:sz="0" w:space="0" w:color="auto"/>
                <w:bottom w:val="none" w:sz="0" w:space="0" w:color="auto"/>
                <w:right w:val="none" w:sz="0" w:space="0" w:color="auto"/>
              </w:divBdr>
              <w:divsChild>
                <w:div w:id="239800398">
                  <w:marLeft w:val="0"/>
                  <w:marRight w:val="0"/>
                  <w:marTop w:val="0"/>
                  <w:marBottom w:val="0"/>
                  <w:divBdr>
                    <w:top w:val="none" w:sz="0" w:space="0" w:color="auto"/>
                    <w:left w:val="none" w:sz="0" w:space="0" w:color="auto"/>
                    <w:bottom w:val="none" w:sz="0" w:space="0" w:color="auto"/>
                    <w:right w:val="none" w:sz="0" w:space="0" w:color="auto"/>
                  </w:divBdr>
                  <w:divsChild>
                    <w:div w:id="254171396">
                      <w:marLeft w:val="0"/>
                      <w:marRight w:val="0"/>
                      <w:marTop w:val="0"/>
                      <w:marBottom w:val="0"/>
                      <w:divBdr>
                        <w:top w:val="none" w:sz="0" w:space="0" w:color="auto"/>
                        <w:left w:val="none" w:sz="0" w:space="0" w:color="auto"/>
                        <w:bottom w:val="none" w:sz="0" w:space="0" w:color="auto"/>
                        <w:right w:val="none" w:sz="0" w:space="0" w:color="auto"/>
                      </w:divBdr>
                      <w:divsChild>
                        <w:div w:id="911348594">
                          <w:marLeft w:val="0"/>
                          <w:marRight w:val="0"/>
                          <w:marTop w:val="0"/>
                          <w:marBottom w:val="0"/>
                          <w:divBdr>
                            <w:top w:val="none" w:sz="0" w:space="0" w:color="auto"/>
                            <w:left w:val="none" w:sz="0" w:space="0" w:color="auto"/>
                            <w:bottom w:val="none" w:sz="0" w:space="0" w:color="auto"/>
                            <w:right w:val="none" w:sz="0" w:space="0" w:color="auto"/>
                          </w:divBdr>
                          <w:divsChild>
                            <w:div w:id="1046612393">
                              <w:marLeft w:val="0"/>
                              <w:marRight w:val="0"/>
                              <w:marTop w:val="0"/>
                              <w:marBottom w:val="0"/>
                              <w:divBdr>
                                <w:top w:val="none" w:sz="0" w:space="0" w:color="auto"/>
                                <w:left w:val="none" w:sz="0" w:space="0" w:color="auto"/>
                                <w:bottom w:val="none" w:sz="0" w:space="0" w:color="auto"/>
                                <w:right w:val="none" w:sz="0" w:space="0" w:color="auto"/>
                              </w:divBdr>
                              <w:divsChild>
                                <w:div w:id="1960139260">
                                  <w:marLeft w:val="0"/>
                                  <w:marRight w:val="0"/>
                                  <w:marTop w:val="0"/>
                                  <w:marBottom w:val="0"/>
                                  <w:divBdr>
                                    <w:top w:val="none" w:sz="0" w:space="0" w:color="auto"/>
                                    <w:left w:val="none" w:sz="0" w:space="0" w:color="auto"/>
                                    <w:bottom w:val="none" w:sz="0" w:space="0" w:color="auto"/>
                                    <w:right w:val="none" w:sz="0" w:space="0" w:color="auto"/>
                                  </w:divBdr>
                                  <w:divsChild>
                                    <w:div w:id="620652604">
                                      <w:marLeft w:val="0"/>
                                      <w:marRight w:val="0"/>
                                      <w:marTop w:val="0"/>
                                      <w:marBottom w:val="0"/>
                                      <w:divBdr>
                                        <w:top w:val="none" w:sz="0" w:space="0" w:color="auto"/>
                                        <w:left w:val="none" w:sz="0" w:space="0" w:color="auto"/>
                                        <w:bottom w:val="none" w:sz="0" w:space="0" w:color="auto"/>
                                        <w:right w:val="none" w:sz="0" w:space="0" w:color="auto"/>
                                      </w:divBdr>
                                      <w:divsChild>
                                        <w:div w:id="191380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946767">
          <w:marLeft w:val="0"/>
          <w:marRight w:val="0"/>
          <w:marTop w:val="0"/>
          <w:marBottom w:val="0"/>
          <w:divBdr>
            <w:top w:val="none" w:sz="0" w:space="0" w:color="auto"/>
            <w:left w:val="none" w:sz="0" w:space="0" w:color="auto"/>
            <w:bottom w:val="none" w:sz="0" w:space="0" w:color="auto"/>
            <w:right w:val="none" w:sz="0" w:space="0" w:color="auto"/>
          </w:divBdr>
          <w:divsChild>
            <w:div w:id="1321152803">
              <w:marLeft w:val="0"/>
              <w:marRight w:val="0"/>
              <w:marTop w:val="0"/>
              <w:marBottom w:val="0"/>
              <w:divBdr>
                <w:top w:val="none" w:sz="0" w:space="0" w:color="auto"/>
                <w:left w:val="none" w:sz="0" w:space="0" w:color="auto"/>
                <w:bottom w:val="none" w:sz="0" w:space="0" w:color="auto"/>
                <w:right w:val="none" w:sz="0" w:space="0" w:color="auto"/>
              </w:divBdr>
              <w:divsChild>
                <w:div w:id="1619291666">
                  <w:marLeft w:val="0"/>
                  <w:marRight w:val="0"/>
                  <w:marTop w:val="0"/>
                  <w:marBottom w:val="0"/>
                  <w:divBdr>
                    <w:top w:val="none" w:sz="0" w:space="0" w:color="auto"/>
                    <w:left w:val="none" w:sz="0" w:space="0" w:color="auto"/>
                    <w:bottom w:val="none" w:sz="0" w:space="0" w:color="auto"/>
                    <w:right w:val="none" w:sz="0" w:space="0" w:color="auto"/>
                  </w:divBdr>
                  <w:divsChild>
                    <w:div w:id="1175847612">
                      <w:marLeft w:val="0"/>
                      <w:marRight w:val="0"/>
                      <w:marTop w:val="0"/>
                      <w:marBottom w:val="0"/>
                      <w:divBdr>
                        <w:top w:val="none" w:sz="0" w:space="0" w:color="auto"/>
                        <w:left w:val="none" w:sz="0" w:space="0" w:color="auto"/>
                        <w:bottom w:val="none" w:sz="0" w:space="0" w:color="auto"/>
                        <w:right w:val="none" w:sz="0" w:space="0" w:color="auto"/>
                      </w:divBdr>
                      <w:divsChild>
                        <w:div w:id="698165763">
                          <w:marLeft w:val="0"/>
                          <w:marRight w:val="0"/>
                          <w:marTop w:val="0"/>
                          <w:marBottom w:val="0"/>
                          <w:divBdr>
                            <w:top w:val="none" w:sz="0" w:space="0" w:color="auto"/>
                            <w:left w:val="none" w:sz="0" w:space="0" w:color="auto"/>
                            <w:bottom w:val="none" w:sz="0" w:space="0" w:color="auto"/>
                            <w:right w:val="none" w:sz="0" w:space="0" w:color="auto"/>
                          </w:divBdr>
                          <w:divsChild>
                            <w:div w:id="775172888">
                              <w:marLeft w:val="0"/>
                              <w:marRight w:val="0"/>
                              <w:marTop w:val="0"/>
                              <w:marBottom w:val="0"/>
                              <w:divBdr>
                                <w:top w:val="none" w:sz="0" w:space="0" w:color="auto"/>
                                <w:left w:val="none" w:sz="0" w:space="0" w:color="auto"/>
                                <w:bottom w:val="none" w:sz="0" w:space="0" w:color="auto"/>
                                <w:right w:val="none" w:sz="0" w:space="0" w:color="auto"/>
                              </w:divBdr>
                              <w:divsChild>
                                <w:div w:id="64376031">
                                  <w:marLeft w:val="0"/>
                                  <w:marRight w:val="0"/>
                                  <w:marTop w:val="0"/>
                                  <w:marBottom w:val="0"/>
                                  <w:divBdr>
                                    <w:top w:val="none" w:sz="0" w:space="0" w:color="auto"/>
                                    <w:left w:val="none" w:sz="0" w:space="0" w:color="auto"/>
                                    <w:bottom w:val="none" w:sz="0" w:space="0" w:color="auto"/>
                                    <w:right w:val="none" w:sz="0" w:space="0" w:color="auto"/>
                                  </w:divBdr>
                                  <w:divsChild>
                                    <w:div w:id="1347361587">
                                      <w:marLeft w:val="0"/>
                                      <w:marRight w:val="0"/>
                                      <w:marTop w:val="0"/>
                                      <w:marBottom w:val="0"/>
                                      <w:divBdr>
                                        <w:top w:val="none" w:sz="0" w:space="0" w:color="auto"/>
                                        <w:left w:val="none" w:sz="0" w:space="0" w:color="auto"/>
                                        <w:bottom w:val="none" w:sz="0" w:space="0" w:color="auto"/>
                                        <w:right w:val="none" w:sz="0" w:space="0" w:color="auto"/>
                                      </w:divBdr>
                                      <w:divsChild>
                                        <w:div w:id="1005747858">
                                          <w:marLeft w:val="0"/>
                                          <w:marRight w:val="0"/>
                                          <w:marTop w:val="0"/>
                                          <w:marBottom w:val="0"/>
                                          <w:divBdr>
                                            <w:top w:val="none" w:sz="0" w:space="0" w:color="auto"/>
                                            <w:left w:val="none" w:sz="0" w:space="0" w:color="auto"/>
                                            <w:bottom w:val="none" w:sz="0" w:space="0" w:color="auto"/>
                                            <w:right w:val="none" w:sz="0" w:space="0" w:color="auto"/>
                                          </w:divBdr>
                                          <w:divsChild>
                                            <w:div w:id="40600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6347343">
          <w:marLeft w:val="0"/>
          <w:marRight w:val="0"/>
          <w:marTop w:val="0"/>
          <w:marBottom w:val="0"/>
          <w:divBdr>
            <w:top w:val="none" w:sz="0" w:space="0" w:color="auto"/>
            <w:left w:val="none" w:sz="0" w:space="0" w:color="auto"/>
            <w:bottom w:val="none" w:sz="0" w:space="0" w:color="auto"/>
            <w:right w:val="none" w:sz="0" w:space="0" w:color="auto"/>
          </w:divBdr>
          <w:divsChild>
            <w:div w:id="1634285929">
              <w:marLeft w:val="0"/>
              <w:marRight w:val="0"/>
              <w:marTop w:val="0"/>
              <w:marBottom w:val="0"/>
              <w:divBdr>
                <w:top w:val="none" w:sz="0" w:space="0" w:color="auto"/>
                <w:left w:val="none" w:sz="0" w:space="0" w:color="auto"/>
                <w:bottom w:val="none" w:sz="0" w:space="0" w:color="auto"/>
                <w:right w:val="none" w:sz="0" w:space="0" w:color="auto"/>
              </w:divBdr>
              <w:divsChild>
                <w:div w:id="1078165315">
                  <w:marLeft w:val="0"/>
                  <w:marRight w:val="0"/>
                  <w:marTop w:val="0"/>
                  <w:marBottom w:val="0"/>
                  <w:divBdr>
                    <w:top w:val="none" w:sz="0" w:space="0" w:color="auto"/>
                    <w:left w:val="none" w:sz="0" w:space="0" w:color="auto"/>
                    <w:bottom w:val="none" w:sz="0" w:space="0" w:color="auto"/>
                    <w:right w:val="none" w:sz="0" w:space="0" w:color="auto"/>
                  </w:divBdr>
                  <w:divsChild>
                    <w:div w:id="56788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109305">
          <w:marLeft w:val="0"/>
          <w:marRight w:val="0"/>
          <w:marTop w:val="0"/>
          <w:marBottom w:val="0"/>
          <w:divBdr>
            <w:top w:val="none" w:sz="0" w:space="0" w:color="auto"/>
            <w:left w:val="none" w:sz="0" w:space="0" w:color="auto"/>
            <w:bottom w:val="none" w:sz="0" w:space="0" w:color="auto"/>
            <w:right w:val="none" w:sz="0" w:space="0" w:color="auto"/>
          </w:divBdr>
          <w:divsChild>
            <w:div w:id="1635018478">
              <w:marLeft w:val="0"/>
              <w:marRight w:val="0"/>
              <w:marTop w:val="0"/>
              <w:marBottom w:val="0"/>
              <w:divBdr>
                <w:top w:val="none" w:sz="0" w:space="0" w:color="auto"/>
                <w:left w:val="none" w:sz="0" w:space="0" w:color="auto"/>
                <w:bottom w:val="none" w:sz="0" w:space="0" w:color="auto"/>
                <w:right w:val="none" w:sz="0" w:space="0" w:color="auto"/>
              </w:divBdr>
              <w:divsChild>
                <w:div w:id="1966035346">
                  <w:marLeft w:val="0"/>
                  <w:marRight w:val="0"/>
                  <w:marTop w:val="0"/>
                  <w:marBottom w:val="0"/>
                  <w:divBdr>
                    <w:top w:val="none" w:sz="0" w:space="0" w:color="auto"/>
                    <w:left w:val="none" w:sz="0" w:space="0" w:color="auto"/>
                    <w:bottom w:val="none" w:sz="0" w:space="0" w:color="auto"/>
                    <w:right w:val="none" w:sz="0" w:space="0" w:color="auto"/>
                  </w:divBdr>
                  <w:divsChild>
                    <w:div w:id="1453284318">
                      <w:marLeft w:val="0"/>
                      <w:marRight w:val="0"/>
                      <w:marTop w:val="0"/>
                      <w:marBottom w:val="0"/>
                      <w:divBdr>
                        <w:top w:val="none" w:sz="0" w:space="0" w:color="auto"/>
                        <w:left w:val="none" w:sz="0" w:space="0" w:color="auto"/>
                        <w:bottom w:val="none" w:sz="0" w:space="0" w:color="auto"/>
                        <w:right w:val="none" w:sz="0" w:space="0" w:color="auto"/>
                      </w:divBdr>
                      <w:divsChild>
                        <w:div w:id="1805344183">
                          <w:marLeft w:val="0"/>
                          <w:marRight w:val="0"/>
                          <w:marTop w:val="0"/>
                          <w:marBottom w:val="0"/>
                          <w:divBdr>
                            <w:top w:val="none" w:sz="0" w:space="0" w:color="auto"/>
                            <w:left w:val="none" w:sz="0" w:space="0" w:color="auto"/>
                            <w:bottom w:val="none" w:sz="0" w:space="0" w:color="auto"/>
                            <w:right w:val="none" w:sz="0" w:space="0" w:color="auto"/>
                          </w:divBdr>
                          <w:divsChild>
                            <w:div w:id="1627271197">
                              <w:marLeft w:val="0"/>
                              <w:marRight w:val="0"/>
                              <w:marTop w:val="0"/>
                              <w:marBottom w:val="0"/>
                              <w:divBdr>
                                <w:top w:val="none" w:sz="0" w:space="0" w:color="auto"/>
                                <w:left w:val="none" w:sz="0" w:space="0" w:color="auto"/>
                                <w:bottom w:val="none" w:sz="0" w:space="0" w:color="auto"/>
                                <w:right w:val="none" w:sz="0" w:space="0" w:color="auto"/>
                              </w:divBdr>
                              <w:divsChild>
                                <w:div w:id="1500778660">
                                  <w:marLeft w:val="0"/>
                                  <w:marRight w:val="0"/>
                                  <w:marTop w:val="0"/>
                                  <w:marBottom w:val="0"/>
                                  <w:divBdr>
                                    <w:top w:val="none" w:sz="0" w:space="0" w:color="auto"/>
                                    <w:left w:val="none" w:sz="0" w:space="0" w:color="auto"/>
                                    <w:bottom w:val="none" w:sz="0" w:space="0" w:color="auto"/>
                                    <w:right w:val="none" w:sz="0" w:space="0" w:color="auto"/>
                                  </w:divBdr>
                                  <w:divsChild>
                                    <w:div w:id="434130268">
                                      <w:marLeft w:val="0"/>
                                      <w:marRight w:val="0"/>
                                      <w:marTop w:val="0"/>
                                      <w:marBottom w:val="0"/>
                                      <w:divBdr>
                                        <w:top w:val="none" w:sz="0" w:space="0" w:color="auto"/>
                                        <w:left w:val="none" w:sz="0" w:space="0" w:color="auto"/>
                                        <w:bottom w:val="none" w:sz="0" w:space="0" w:color="auto"/>
                                        <w:right w:val="none" w:sz="0" w:space="0" w:color="auto"/>
                                      </w:divBdr>
                                      <w:divsChild>
                                        <w:div w:id="63880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6273473">
          <w:marLeft w:val="0"/>
          <w:marRight w:val="0"/>
          <w:marTop w:val="0"/>
          <w:marBottom w:val="0"/>
          <w:divBdr>
            <w:top w:val="none" w:sz="0" w:space="0" w:color="auto"/>
            <w:left w:val="none" w:sz="0" w:space="0" w:color="auto"/>
            <w:bottom w:val="none" w:sz="0" w:space="0" w:color="auto"/>
            <w:right w:val="none" w:sz="0" w:space="0" w:color="auto"/>
          </w:divBdr>
          <w:divsChild>
            <w:div w:id="660620782">
              <w:marLeft w:val="0"/>
              <w:marRight w:val="0"/>
              <w:marTop w:val="0"/>
              <w:marBottom w:val="0"/>
              <w:divBdr>
                <w:top w:val="none" w:sz="0" w:space="0" w:color="auto"/>
                <w:left w:val="none" w:sz="0" w:space="0" w:color="auto"/>
                <w:bottom w:val="none" w:sz="0" w:space="0" w:color="auto"/>
                <w:right w:val="none" w:sz="0" w:space="0" w:color="auto"/>
              </w:divBdr>
              <w:divsChild>
                <w:div w:id="1029181475">
                  <w:marLeft w:val="0"/>
                  <w:marRight w:val="0"/>
                  <w:marTop w:val="0"/>
                  <w:marBottom w:val="0"/>
                  <w:divBdr>
                    <w:top w:val="none" w:sz="0" w:space="0" w:color="auto"/>
                    <w:left w:val="none" w:sz="0" w:space="0" w:color="auto"/>
                    <w:bottom w:val="none" w:sz="0" w:space="0" w:color="auto"/>
                    <w:right w:val="none" w:sz="0" w:space="0" w:color="auto"/>
                  </w:divBdr>
                  <w:divsChild>
                    <w:div w:id="1309702020">
                      <w:marLeft w:val="0"/>
                      <w:marRight w:val="0"/>
                      <w:marTop w:val="0"/>
                      <w:marBottom w:val="0"/>
                      <w:divBdr>
                        <w:top w:val="none" w:sz="0" w:space="0" w:color="auto"/>
                        <w:left w:val="none" w:sz="0" w:space="0" w:color="auto"/>
                        <w:bottom w:val="none" w:sz="0" w:space="0" w:color="auto"/>
                        <w:right w:val="none" w:sz="0" w:space="0" w:color="auto"/>
                      </w:divBdr>
                      <w:divsChild>
                        <w:div w:id="1252275276">
                          <w:marLeft w:val="0"/>
                          <w:marRight w:val="0"/>
                          <w:marTop w:val="0"/>
                          <w:marBottom w:val="0"/>
                          <w:divBdr>
                            <w:top w:val="none" w:sz="0" w:space="0" w:color="auto"/>
                            <w:left w:val="none" w:sz="0" w:space="0" w:color="auto"/>
                            <w:bottom w:val="none" w:sz="0" w:space="0" w:color="auto"/>
                            <w:right w:val="none" w:sz="0" w:space="0" w:color="auto"/>
                          </w:divBdr>
                          <w:divsChild>
                            <w:div w:id="312104331">
                              <w:marLeft w:val="0"/>
                              <w:marRight w:val="0"/>
                              <w:marTop w:val="0"/>
                              <w:marBottom w:val="0"/>
                              <w:divBdr>
                                <w:top w:val="none" w:sz="0" w:space="0" w:color="auto"/>
                                <w:left w:val="none" w:sz="0" w:space="0" w:color="auto"/>
                                <w:bottom w:val="none" w:sz="0" w:space="0" w:color="auto"/>
                                <w:right w:val="none" w:sz="0" w:space="0" w:color="auto"/>
                              </w:divBdr>
                              <w:divsChild>
                                <w:div w:id="1327442207">
                                  <w:marLeft w:val="0"/>
                                  <w:marRight w:val="0"/>
                                  <w:marTop w:val="0"/>
                                  <w:marBottom w:val="0"/>
                                  <w:divBdr>
                                    <w:top w:val="none" w:sz="0" w:space="0" w:color="auto"/>
                                    <w:left w:val="none" w:sz="0" w:space="0" w:color="auto"/>
                                    <w:bottom w:val="none" w:sz="0" w:space="0" w:color="auto"/>
                                    <w:right w:val="none" w:sz="0" w:space="0" w:color="auto"/>
                                  </w:divBdr>
                                  <w:divsChild>
                                    <w:div w:id="1244948286">
                                      <w:marLeft w:val="0"/>
                                      <w:marRight w:val="0"/>
                                      <w:marTop w:val="0"/>
                                      <w:marBottom w:val="0"/>
                                      <w:divBdr>
                                        <w:top w:val="none" w:sz="0" w:space="0" w:color="auto"/>
                                        <w:left w:val="none" w:sz="0" w:space="0" w:color="auto"/>
                                        <w:bottom w:val="none" w:sz="0" w:space="0" w:color="auto"/>
                                        <w:right w:val="none" w:sz="0" w:space="0" w:color="auto"/>
                                      </w:divBdr>
                                      <w:divsChild>
                                        <w:div w:id="1960523425">
                                          <w:marLeft w:val="0"/>
                                          <w:marRight w:val="0"/>
                                          <w:marTop w:val="0"/>
                                          <w:marBottom w:val="0"/>
                                          <w:divBdr>
                                            <w:top w:val="none" w:sz="0" w:space="0" w:color="auto"/>
                                            <w:left w:val="none" w:sz="0" w:space="0" w:color="auto"/>
                                            <w:bottom w:val="none" w:sz="0" w:space="0" w:color="auto"/>
                                            <w:right w:val="none" w:sz="0" w:space="0" w:color="auto"/>
                                          </w:divBdr>
                                          <w:divsChild>
                                            <w:div w:id="1312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8563226">
          <w:marLeft w:val="0"/>
          <w:marRight w:val="0"/>
          <w:marTop w:val="0"/>
          <w:marBottom w:val="0"/>
          <w:divBdr>
            <w:top w:val="none" w:sz="0" w:space="0" w:color="auto"/>
            <w:left w:val="none" w:sz="0" w:space="0" w:color="auto"/>
            <w:bottom w:val="none" w:sz="0" w:space="0" w:color="auto"/>
            <w:right w:val="none" w:sz="0" w:space="0" w:color="auto"/>
          </w:divBdr>
          <w:divsChild>
            <w:div w:id="1557660974">
              <w:marLeft w:val="0"/>
              <w:marRight w:val="0"/>
              <w:marTop w:val="0"/>
              <w:marBottom w:val="0"/>
              <w:divBdr>
                <w:top w:val="none" w:sz="0" w:space="0" w:color="auto"/>
                <w:left w:val="none" w:sz="0" w:space="0" w:color="auto"/>
                <w:bottom w:val="none" w:sz="0" w:space="0" w:color="auto"/>
                <w:right w:val="none" w:sz="0" w:space="0" w:color="auto"/>
              </w:divBdr>
              <w:divsChild>
                <w:div w:id="471095208">
                  <w:marLeft w:val="0"/>
                  <w:marRight w:val="0"/>
                  <w:marTop w:val="0"/>
                  <w:marBottom w:val="0"/>
                  <w:divBdr>
                    <w:top w:val="none" w:sz="0" w:space="0" w:color="auto"/>
                    <w:left w:val="none" w:sz="0" w:space="0" w:color="auto"/>
                    <w:bottom w:val="none" w:sz="0" w:space="0" w:color="auto"/>
                    <w:right w:val="none" w:sz="0" w:space="0" w:color="auto"/>
                  </w:divBdr>
                  <w:divsChild>
                    <w:div w:id="207881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80233">
          <w:marLeft w:val="0"/>
          <w:marRight w:val="0"/>
          <w:marTop w:val="0"/>
          <w:marBottom w:val="0"/>
          <w:divBdr>
            <w:top w:val="none" w:sz="0" w:space="0" w:color="auto"/>
            <w:left w:val="none" w:sz="0" w:space="0" w:color="auto"/>
            <w:bottom w:val="none" w:sz="0" w:space="0" w:color="auto"/>
            <w:right w:val="none" w:sz="0" w:space="0" w:color="auto"/>
          </w:divBdr>
          <w:divsChild>
            <w:div w:id="515192341">
              <w:marLeft w:val="0"/>
              <w:marRight w:val="0"/>
              <w:marTop w:val="0"/>
              <w:marBottom w:val="0"/>
              <w:divBdr>
                <w:top w:val="none" w:sz="0" w:space="0" w:color="auto"/>
                <w:left w:val="none" w:sz="0" w:space="0" w:color="auto"/>
                <w:bottom w:val="none" w:sz="0" w:space="0" w:color="auto"/>
                <w:right w:val="none" w:sz="0" w:space="0" w:color="auto"/>
              </w:divBdr>
              <w:divsChild>
                <w:div w:id="1335262925">
                  <w:marLeft w:val="0"/>
                  <w:marRight w:val="0"/>
                  <w:marTop w:val="0"/>
                  <w:marBottom w:val="0"/>
                  <w:divBdr>
                    <w:top w:val="none" w:sz="0" w:space="0" w:color="auto"/>
                    <w:left w:val="none" w:sz="0" w:space="0" w:color="auto"/>
                    <w:bottom w:val="none" w:sz="0" w:space="0" w:color="auto"/>
                    <w:right w:val="none" w:sz="0" w:space="0" w:color="auto"/>
                  </w:divBdr>
                  <w:divsChild>
                    <w:div w:id="56515345">
                      <w:marLeft w:val="0"/>
                      <w:marRight w:val="0"/>
                      <w:marTop w:val="0"/>
                      <w:marBottom w:val="0"/>
                      <w:divBdr>
                        <w:top w:val="none" w:sz="0" w:space="0" w:color="auto"/>
                        <w:left w:val="none" w:sz="0" w:space="0" w:color="auto"/>
                        <w:bottom w:val="none" w:sz="0" w:space="0" w:color="auto"/>
                        <w:right w:val="none" w:sz="0" w:space="0" w:color="auto"/>
                      </w:divBdr>
                      <w:divsChild>
                        <w:div w:id="540899270">
                          <w:marLeft w:val="0"/>
                          <w:marRight w:val="0"/>
                          <w:marTop w:val="0"/>
                          <w:marBottom w:val="0"/>
                          <w:divBdr>
                            <w:top w:val="none" w:sz="0" w:space="0" w:color="auto"/>
                            <w:left w:val="none" w:sz="0" w:space="0" w:color="auto"/>
                            <w:bottom w:val="none" w:sz="0" w:space="0" w:color="auto"/>
                            <w:right w:val="none" w:sz="0" w:space="0" w:color="auto"/>
                          </w:divBdr>
                          <w:divsChild>
                            <w:div w:id="782648566">
                              <w:marLeft w:val="0"/>
                              <w:marRight w:val="0"/>
                              <w:marTop w:val="0"/>
                              <w:marBottom w:val="0"/>
                              <w:divBdr>
                                <w:top w:val="none" w:sz="0" w:space="0" w:color="auto"/>
                                <w:left w:val="none" w:sz="0" w:space="0" w:color="auto"/>
                                <w:bottom w:val="none" w:sz="0" w:space="0" w:color="auto"/>
                                <w:right w:val="none" w:sz="0" w:space="0" w:color="auto"/>
                              </w:divBdr>
                              <w:divsChild>
                                <w:div w:id="1786461463">
                                  <w:marLeft w:val="0"/>
                                  <w:marRight w:val="0"/>
                                  <w:marTop w:val="0"/>
                                  <w:marBottom w:val="0"/>
                                  <w:divBdr>
                                    <w:top w:val="none" w:sz="0" w:space="0" w:color="auto"/>
                                    <w:left w:val="none" w:sz="0" w:space="0" w:color="auto"/>
                                    <w:bottom w:val="none" w:sz="0" w:space="0" w:color="auto"/>
                                    <w:right w:val="none" w:sz="0" w:space="0" w:color="auto"/>
                                  </w:divBdr>
                                  <w:divsChild>
                                    <w:div w:id="1173497725">
                                      <w:marLeft w:val="0"/>
                                      <w:marRight w:val="0"/>
                                      <w:marTop w:val="0"/>
                                      <w:marBottom w:val="0"/>
                                      <w:divBdr>
                                        <w:top w:val="none" w:sz="0" w:space="0" w:color="auto"/>
                                        <w:left w:val="none" w:sz="0" w:space="0" w:color="auto"/>
                                        <w:bottom w:val="none" w:sz="0" w:space="0" w:color="auto"/>
                                        <w:right w:val="none" w:sz="0" w:space="0" w:color="auto"/>
                                      </w:divBdr>
                                      <w:divsChild>
                                        <w:div w:id="1088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139969">
          <w:marLeft w:val="0"/>
          <w:marRight w:val="0"/>
          <w:marTop w:val="0"/>
          <w:marBottom w:val="0"/>
          <w:divBdr>
            <w:top w:val="none" w:sz="0" w:space="0" w:color="auto"/>
            <w:left w:val="none" w:sz="0" w:space="0" w:color="auto"/>
            <w:bottom w:val="none" w:sz="0" w:space="0" w:color="auto"/>
            <w:right w:val="none" w:sz="0" w:space="0" w:color="auto"/>
          </w:divBdr>
          <w:divsChild>
            <w:div w:id="1249846006">
              <w:marLeft w:val="0"/>
              <w:marRight w:val="0"/>
              <w:marTop w:val="0"/>
              <w:marBottom w:val="0"/>
              <w:divBdr>
                <w:top w:val="none" w:sz="0" w:space="0" w:color="auto"/>
                <w:left w:val="none" w:sz="0" w:space="0" w:color="auto"/>
                <w:bottom w:val="none" w:sz="0" w:space="0" w:color="auto"/>
                <w:right w:val="none" w:sz="0" w:space="0" w:color="auto"/>
              </w:divBdr>
              <w:divsChild>
                <w:div w:id="1382098598">
                  <w:marLeft w:val="0"/>
                  <w:marRight w:val="0"/>
                  <w:marTop w:val="0"/>
                  <w:marBottom w:val="0"/>
                  <w:divBdr>
                    <w:top w:val="none" w:sz="0" w:space="0" w:color="auto"/>
                    <w:left w:val="none" w:sz="0" w:space="0" w:color="auto"/>
                    <w:bottom w:val="none" w:sz="0" w:space="0" w:color="auto"/>
                    <w:right w:val="none" w:sz="0" w:space="0" w:color="auto"/>
                  </w:divBdr>
                  <w:divsChild>
                    <w:div w:id="750200360">
                      <w:marLeft w:val="0"/>
                      <w:marRight w:val="0"/>
                      <w:marTop w:val="0"/>
                      <w:marBottom w:val="0"/>
                      <w:divBdr>
                        <w:top w:val="none" w:sz="0" w:space="0" w:color="auto"/>
                        <w:left w:val="none" w:sz="0" w:space="0" w:color="auto"/>
                        <w:bottom w:val="none" w:sz="0" w:space="0" w:color="auto"/>
                        <w:right w:val="none" w:sz="0" w:space="0" w:color="auto"/>
                      </w:divBdr>
                      <w:divsChild>
                        <w:div w:id="653994121">
                          <w:marLeft w:val="0"/>
                          <w:marRight w:val="0"/>
                          <w:marTop w:val="0"/>
                          <w:marBottom w:val="0"/>
                          <w:divBdr>
                            <w:top w:val="none" w:sz="0" w:space="0" w:color="auto"/>
                            <w:left w:val="none" w:sz="0" w:space="0" w:color="auto"/>
                            <w:bottom w:val="none" w:sz="0" w:space="0" w:color="auto"/>
                            <w:right w:val="none" w:sz="0" w:space="0" w:color="auto"/>
                          </w:divBdr>
                          <w:divsChild>
                            <w:div w:id="256639564">
                              <w:marLeft w:val="0"/>
                              <w:marRight w:val="0"/>
                              <w:marTop w:val="0"/>
                              <w:marBottom w:val="0"/>
                              <w:divBdr>
                                <w:top w:val="none" w:sz="0" w:space="0" w:color="auto"/>
                                <w:left w:val="none" w:sz="0" w:space="0" w:color="auto"/>
                                <w:bottom w:val="none" w:sz="0" w:space="0" w:color="auto"/>
                                <w:right w:val="none" w:sz="0" w:space="0" w:color="auto"/>
                              </w:divBdr>
                              <w:divsChild>
                                <w:div w:id="572350801">
                                  <w:marLeft w:val="0"/>
                                  <w:marRight w:val="0"/>
                                  <w:marTop w:val="0"/>
                                  <w:marBottom w:val="0"/>
                                  <w:divBdr>
                                    <w:top w:val="none" w:sz="0" w:space="0" w:color="auto"/>
                                    <w:left w:val="none" w:sz="0" w:space="0" w:color="auto"/>
                                    <w:bottom w:val="none" w:sz="0" w:space="0" w:color="auto"/>
                                    <w:right w:val="none" w:sz="0" w:space="0" w:color="auto"/>
                                  </w:divBdr>
                                  <w:divsChild>
                                    <w:div w:id="1865745122">
                                      <w:marLeft w:val="0"/>
                                      <w:marRight w:val="0"/>
                                      <w:marTop w:val="0"/>
                                      <w:marBottom w:val="0"/>
                                      <w:divBdr>
                                        <w:top w:val="none" w:sz="0" w:space="0" w:color="auto"/>
                                        <w:left w:val="none" w:sz="0" w:space="0" w:color="auto"/>
                                        <w:bottom w:val="none" w:sz="0" w:space="0" w:color="auto"/>
                                        <w:right w:val="none" w:sz="0" w:space="0" w:color="auto"/>
                                      </w:divBdr>
                                      <w:divsChild>
                                        <w:div w:id="1269309428">
                                          <w:marLeft w:val="0"/>
                                          <w:marRight w:val="0"/>
                                          <w:marTop w:val="0"/>
                                          <w:marBottom w:val="0"/>
                                          <w:divBdr>
                                            <w:top w:val="none" w:sz="0" w:space="0" w:color="auto"/>
                                            <w:left w:val="none" w:sz="0" w:space="0" w:color="auto"/>
                                            <w:bottom w:val="none" w:sz="0" w:space="0" w:color="auto"/>
                                            <w:right w:val="none" w:sz="0" w:space="0" w:color="auto"/>
                                          </w:divBdr>
                                          <w:divsChild>
                                            <w:div w:id="74719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008227">
          <w:marLeft w:val="0"/>
          <w:marRight w:val="0"/>
          <w:marTop w:val="0"/>
          <w:marBottom w:val="0"/>
          <w:divBdr>
            <w:top w:val="none" w:sz="0" w:space="0" w:color="auto"/>
            <w:left w:val="none" w:sz="0" w:space="0" w:color="auto"/>
            <w:bottom w:val="none" w:sz="0" w:space="0" w:color="auto"/>
            <w:right w:val="none" w:sz="0" w:space="0" w:color="auto"/>
          </w:divBdr>
          <w:divsChild>
            <w:div w:id="1126389900">
              <w:marLeft w:val="0"/>
              <w:marRight w:val="0"/>
              <w:marTop w:val="0"/>
              <w:marBottom w:val="0"/>
              <w:divBdr>
                <w:top w:val="none" w:sz="0" w:space="0" w:color="auto"/>
                <w:left w:val="none" w:sz="0" w:space="0" w:color="auto"/>
                <w:bottom w:val="none" w:sz="0" w:space="0" w:color="auto"/>
                <w:right w:val="none" w:sz="0" w:space="0" w:color="auto"/>
              </w:divBdr>
            </w:div>
          </w:divsChild>
        </w:div>
        <w:div w:id="1626959471">
          <w:marLeft w:val="0"/>
          <w:marRight w:val="0"/>
          <w:marTop w:val="0"/>
          <w:marBottom w:val="0"/>
          <w:divBdr>
            <w:top w:val="none" w:sz="0" w:space="0" w:color="auto"/>
            <w:left w:val="none" w:sz="0" w:space="0" w:color="auto"/>
            <w:bottom w:val="none" w:sz="0" w:space="0" w:color="auto"/>
            <w:right w:val="none" w:sz="0" w:space="0" w:color="auto"/>
          </w:divBdr>
          <w:divsChild>
            <w:div w:id="2055035906">
              <w:marLeft w:val="0"/>
              <w:marRight w:val="0"/>
              <w:marTop w:val="0"/>
              <w:marBottom w:val="0"/>
              <w:divBdr>
                <w:top w:val="none" w:sz="0" w:space="0" w:color="auto"/>
                <w:left w:val="none" w:sz="0" w:space="0" w:color="auto"/>
                <w:bottom w:val="none" w:sz="0" w:space="0" w:color="auto"/>
                <w:right w:val="none" w:sz="0" w:space="0" w:color="auto"/>
              </w:divBdr>
              <w:divsChild>
                <w:div w:id="1360740913">
                  <w:marLeft w:val="0"/>
                  <w:marRight w:val="0"/>
                  <w:marTop w:val="0"/>
                  <w:marBottom w:val="0"/>
                  <w:divBdr>
                    <w:top w:val="none" w:sz="0" w:space="0" w:color="auto"/>
                    <w:left w:val="none" w:sz="0" w:space="0" w:color="auto"/>
                    <w:bottom w:val="none" w:sz="0" w:space="0" w:color="auto"/>
                    <w:right w:val="none" w:sz="0" w:space="0" w:color="auto"/>
                  </w:divBdr>
                  <w:divsChild>
                    <w:div w:id="6214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281421">
          <w:marLeft w:val="0"/>
          <w:marRight w:val="0"/>
          <w:marTop w:val="0"/>
          <w:marBottom w:val="0"/>
          <w:divBdr>
            <w:top w:val="none" w:sz="0" w:space="0" w:color="auto"/>
            <w:left w:val="none" w:sz="0" w:space="0" w:color="auto"/>
            <w:bottom w:val="none" w:sz="0" w:space="0" w:color="auto"/>
            <w:right w:val="none" w:sz="0" w:space="0" w:color="auto"/>
          </w:divBdr>
          <w:divsChild>
            <w:div w:id="326321820">
              <w:marLeft w:val="0"/>
              <w:marRight w:val="0"/>
              <w:marTop w:val="0"/>
              <w:marBottom w:val="0"/>
              <w:divBdr>
                <w:top w:val="none" w:sz="0" w:space="0" w:color="auto"/>
                <w:left w:val="none" w:sz="0" w:space="0" w:color="auto"/>
                <w:bottom w:val="none" w:sz="0" w:space="0" w:color="auto"/>
                <w:right w:val="none" w:sz="0" w:space="0" w:color="auto"/>
              </w:divBdr>
              <w:divsChild>
                <w:div w:id="1975716682">
                  <w:marLeft w:val="0"/>
                  <w:marRight w:val="0"/>
                  <w:marTop w:val="0"/>
                  <w:marBottom w:val="0"/>
                  <w:divBdr>
                    <w:top w:val="none" w:sz="0" w:space="0" w:color="auto"/>
                    <w:left w:val="none" w:sz="0" w:space="0" w:color="auto"/>
                    <w:bottom w:val="none" w:sz="0" w:space="0" w:color="auto"/>
                    <w:right w:val="none" w:sz="0" w:space="0" w:color="auto"/>
                  </w:divBdr>
                  <w:divsChild>
                    <w:div w:id="1089039437">
                      <w:marLeft w:val="0"/>
                      <w:marRight w:val="0"/>
                      <w:marTop w:val="0"/>
                      <w:marBottom w:val="0"/>
                      <w:divBdr>
                        <w:top w:val="none" w:sz="0" w:space="0" w:color="auto"/>
                        <w:left w:val="none" w:sz="0" w:space="0" w:color="auto"/>
                        <w:bottom w:val="none" w:sz="0" w:space="0" w:color="auto"/>
                        <w:right w:val="none" w:sz="0" w:space="0" w:color="auto"/>
                      </w:divBdr>
                      <w:divsChild>
                        <w:div w:id="81610018">
                          <w:marLeft w:val="0"/>
                          <w:marRight w:val="0"/>
                          <w:marTop w:val="0"/>
                          <w:marBottom w:val="0"/>
                          <w:divBdr>
                            <w:top w:val="none" w:sz="0" w:space="0" w:color="auto"/>
                            <w:left w:val="none" w:sz="0" w:space="0" w:color="auto"/>
                            <w:bottom w:val="none" w:sz="0" w:space="0" w:color="auto"/>
                            <w:right w:val="none" w:sz="0" w:space="0" w:color="auto"/>
                          </w:divBdr>
                          <w:divsChild>
                            <w:div w:id="1736277374">
                              <w:marLeft w:val="0"/>
                              <w:marRight w:val="0"/>
                              <w:marTop w:val="0"/>
                              <w:marBottom w:val="0"/>
                              <w:divBdr>
                                <w:top w:val="none" w:sz="0" w:space="0" w:color="auto"/>
                                <w:left w:val="none" w:sz="0" w:space="0" w:color="auto"/>
                                <w:bottom w:val="none" w:sz="0" w:space="0" w:color="auto"/>
                                <w:right w:val="none" w:sz="0" w:space="0" w:color="auto"/>
                              </w:divBdr>
                              <w:divsChild>
                                <w:div w:id="576790703">
                                  <w:marLeft w:val="0"/>
                                  <w:marRight w:val="0"/>
                                  <w:marTop w:val="0"/>
                                  <w:marBottom w:val="0"/>
                                  <w:divBdr>
                                    <w:top w:val="none" w:sz="0" w:space="0" w:color="auto"/>
                                    <w:left w:val="none" w:sz="0" w:space="0" w:color="auto"/>
                                    <w:bottom w:val="none" w:sz="0" w:space="0" w:color="auto"/>
                                    <w:right w:val="none" w:sz="0" w:space="0" w:color="auto"/>
                                  </w:divBdr>
                                  <w:divsChild>
                                    <w:div w:id="1364788135">
                                      <w:marLeft w:val="0"/>
                                      <w:marRight w:val="0"/>
                                      <w:marTop w:val="0"/>
                                      <w:marBottom w:val="0"/>
                                      <w:divBdr>
                                        <w:top w:val="none" w:sz="0" w:space="0" w:color="auto"/>
                                        <w:left w:val="none" w:sz="0" w:space="0" w:color="auto"/>
                                        <w:bottom w:val="none" w:sz="0" w:space="0" w:color="auto"/>
                                        <w:right w:val="none" w:sz="0" w:space="0" w:color="auto"/>
                                      </w:divBdr>
                                      <w:divsChild>
                                        <w:div w:id="126688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83010">
          <w:marLeft w:val="0"/>
          <w:marRight w:val="0"/>
          <w:marTop w:val="0"/>
          <w:marBottom w:val="0"/>
          <w:divBdr>
            <w:top w:val="none" w:sz="0" w:space="0" w:color="auto"/>
            <w:left w:val="none" w:sz="0" w:space="0" w:color="auto"/>
            <w:bottom w:val="none" w:sz="0" w:space="0" w:color="auto"/>
            <w:right w:val="none" w:sz="0" w:space="0" w:color="auto"/>
          </w:divBdr>
          <w:divsChild>
            <w:div w:id="1372149196">
              <w:marLeft w:val="0"/>
              <w:marRight w:val="0"/>
              <w:marTop w:val="0"/>
              <w:marBottom w:val="0"/>
              <w:divBdr>
                <w:top w:val="none" w:sz="0" w:space="0" w:color="auto"/>
                <w:left w:val="none" w:sz="0" w:space="0" w:color="auto"/>
                <w:bottom w:val="none" w:sz="0" w:space="0" w:color="auto"/>
                <w:right w:val="none" w:sz="0" w:space="0" w:color="auto"/>
              </w:divBdr>
              <w:divsChild>
                <w:div w:id="1257637073">
                  <w:marLeft w:val="0"/>
                  <w:marRight w:val="0"/>
                  <w:marTop w:val="0"/>
                  <w:marBottom w:val="0"/>
                  <w:divBdr>
                    <w:top w:val="none" w:sz="0" w:space="0" w:color="auto"/>
                    <w:left w:val="none" w:sz="0" w:space="0" w:color="auto"/>
                    <w:bottom w:val="none" w:sz="0" w:space="0" w:color="auto"/>
                    <w:right w:val="none" w:sz="0" w:space="0" w:color="auto"/>
                  </w:divBdr>
                  <w:divsChild>
                    <w:div w:id="1214462742">
                      <w:marLeft w:val="0"/>
                      <w:marRight w:val="0"/>
                      <w:marTop w:val="0"/>
                      <w:marBottom w:val="0"/>
                      <w:divBdr>
                        <w:top w:val="none" w:sz="0" w:space="0" w:color="auto"/>
                        <w:left w:val="none" w:sz="0" w:space="0" w:color="auto"/>
                        <w:bottom w:val="none" w:sz="0" w:space="0" w:color="auto"/>
                        <w:right w:val="none" w:sz="0" w:space="0" w:color="auto"/>
                      </w:divBdr>
                      <w:divsChild>
                        <w:div w:id="1516918585">
                          <w:marLeft w:val="0"/>
                          <w:marRight w:val="0"/>
                          <w:marTop w:val="0"/>
                          <w:marBottom w:val="0"/>
                          <w:divBdr>
                            <w:top w:val="none" w:sz="0" w:space="0" w:color="auto"/>
                            <w:left w:val="none" w:sz="0" w:space="0" w:color="auto"/>
                            <w:bottom w:val="none" w:sz="0" w:space="0" w:color="auto"/>
                            <w:right w:val="none" w:sz="0" w:space="0" w:color="auto"/>
                          </w:divBdr>
                          <w:divsChild>
                            <w:div w:id="1035430061">
                              <w:marLeft w:val="0"/>
                              <w:marRight w:val="0"/>
                              <w:marTop w:val="0"/>
                              <w:marBottom w:val="0"/>
                              <w:divBdr>
                                <w:top w:val="none" w:sz="0" w:space="0" w:color="auto"/>
                                <w:left w:val="none" w:sz="0" w:space="0" w:color="auto"/>
                                <w:bottom w:val="none" w:sz="0" w:space="0" w:color="auto"/>
                                <w:right w:val="none" w:sz="0" w:space="0" w:color="auto"/>
                              </w:divBdr>
                              <w:divsChild>
                                <w:div w:id="1912230395">
                                  <w:marLeft w:val="0"/>
                                  <w:marRight w:val="0"/>
                                  <w:marTop w:val="0"/>
                                  <w:marBottom w:val="0"/>
                                  <w:divBdr>
                                    <w:top w:val="none" w:sz="0" w:space="0" w:color="auto"/>
                                    <w:left w:val="none" w:sz="0" w:space="0" w:color="auto"/>
                                    <w:bottom w:val="none" w:sz="0" w:space="0" w:color="auto"/>
                                    <w:right w:val="none" w:sz="0" w:space="0" w:color="auto"/>
                                  </w:divBdr>
                                  <w:divsChild>
                                    <w:div w:id="91632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9481300">
          <w:marLeft w:val="0"/>
          <w:marRight w:val="0"/>
          <w:marTop w:val="0"/>
          <w:marBottom w:val="0"/>
          <w:divBdr>
            <w:top w:val="none" w:sz="0" w:space="0" w:color="auto"/>
            <w:left w:val="none" w:sz="0" w:space="0" w:color="auto"/>
            <w:bottom w:val="none" w:sz="0" w:space="0" w:color="auto"/>
            <w:right w:val="none" w:sz="0" w:space="0" w:color="auto"/>
          </w:divBdr>
          <w:divsChild>
            <w:div w:id="599066389">
              <w:marLeft w:val="0"/>
              <w:marRight w:val="0"/>
              <w:marTop w:val="0"/>
              <w:marBottom w:val="0"/>
              <w:divBdr>
                <w:top w:val="none" w:sz="0" w:space="0" w:color="auto"/>
                <w:left w:val="none" w:sz="0" w:space="0" w:color="auto"/>
                <w:bottom w:val="none" w:sz="0" w:space="0" w:color="auto"/>
                <w:right w:val="none" w:sz="0" w:space="0" w:color="auto"/>
              </w:divBdr>
              <w:divsChild>
                <w:div w:id="1856069346">
                  <w:marLeft w:val="0"/>
                  <w:marRight w:val="0"/>
                  <w:marTop w:val="0"/>
                  <w:marBottom w:val="0"/>
                  <w:divBdr>
                    <w:top w:val="none" w:sz="0" w:space="0" w:color="auto"/>
                    <w:left w:val="none" w:sz="0" w:space="0" w:color="auto"/>
                    <w:bottom w:val="none" w:sz="0" w:space="0" w:color="auto"/>
                    <w:right w:val="none" w:sz="0" w:space="0" w:color="auto"/>
                  </w:divBdr>
                  <w:divsChild>
                    <w:div w:id="1692104331">
                      <w:marLeft w:val="0"/>
                      <w:marRight w:val="0"/>
                      <w:marTop w:val="0"/>
                      <w:marBottom w:val="0"/>
                      <w:divBdr>
                        <w:top w:val="none" w:sz="0" w:space="0" w:color="auto"/>
                        <w:left w:val="none" w:sz="0" w:space="0" w:color="auto"/>
                        <w:bottom w:val="none" w:sz="0" w:space="0" w:color="auto"/>
                        <w:right w:val="none" w:sz="0" w:space="0" w:color="auto"/>
                      </w:divBdr>
                      <w:divsChild>
                        <w:div w:id="910963688">
                          <w:marLeft w:val="0"/>
                          <w:marRight w:val="0"/>
                          <w:marTop w:val="0"/>
                          <w:marBottom w:val="0"/>
                          <w:divBdr>
                            <w:top w:val="none" w:sz="0" w:space="0" w:color="auto"/>
                            <w:left w:val="none" w:sz="0" w:space="0" w:color="auto"/>
                            <w:bottom w:val="none" w:sz="0" w:space="0" w:color="auto"/>
                            <w:right w:val="none" w:sz="0" w:space="0" w:color="auto"/>
                          </w:divBdr>
                          <w:divsChild>
                            <w:div w:id="1838762921">
                              <w:marLeft w:val="0"/>
                              <w:marRight w:val="0"/>
                              <w:marTop w:val="0"/>
                              <w:marBottom w:val="0"/>
                              <w:divBdr>
                                <w:top w:val="none" w:sz="0" w:space="0" w:color="auto"/>
                                <w:left w:val="none" w:sz="0" w:space="0" w:color="auto"/>
                                <w:bottom w:val="none" w:sz="0" w:space="0" w:color="auto"/>
                                <w:right w:val="none" w:sz="0" w:space="0" w:color="auto"/>
                              </w:divBdr>
                              <w:divsChild>
                                <w:div w:id="1063531149">
                                  <w:marLeft w:val="0"/>
                                  <w:marRight w:val="0"/>
                                  <w:marTop w:val="0"/>
                                  <w:marBottom w:val="0"/>
                                  <w:divBdr>
                                    <w:top w:val="none" w:sz="0" w:space="0" w:color="auto"/>
                                    <w:left w:val="none" w:sz="0" w:space="0" w:color="auto"/>
                                    <w:bottom w:val="none" w:sz="0" w:space="0" w:color="auto"/>
                                    <w:right w:val="none" w:sz="0" w:space="0" w:color="auto"/>
                                  </w:divBdr>
                                  <w:divsChild>
                                    <w:div w:id="515003710">
                                      <w:marLeft w:val="0"/>
                                      <w:marRight w:val="0"/>
                                      <w:marTop w:val="0"/>
                                      <w:marBottom w:val="0"/>
                                      <w:divBdr>
                                        <w:top w:val="none" w:sz="0" w:space="0" w:color="auto"/>
                                        <w:left w:val="none" w:sz="0" w:space="0" w:color="auto"/>
                                        <w:bottom w:val="none" w:sz="0" w:space="0" w:color="auto"/>
                                        <w:right w:val="none" w:sz="0" w:space="0" w:color="auto"/>
                                      </w:divBdr>
                                      <w:divsChild>
                                        <w:div w:id="155164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6425319">
          <w:marLeft w:val="0"/>
          <w:marRight w:val="0"/>
          <w:marTop w:val="0"/>
          <w:marBottom w:val="0"/>
          <w:divBdr>
            <w:top w:val="none" w:sz="0" w:space="0" w:color="auto"/>
            <w:left w:val="none" w:sz="0" w:space="0" w:color="auto"/>
            <w:bottom w:val="none" w:sz="0" w:space="0" w:color="auto"/>
            <w:right w:val="none" w:sz="0" w:space="0" w:color="auto"/>
          </w:divBdr>
          <w:divsChild>
            <w:div w:id="1857647897">
              <w:marLeft w:val="0"/>
              <w:marRight w:val="0"/>
              <w:marTop w:val="0"/>
              <w:marBottom w:val="0"/>
              <w:divBdr>
                <w:top w:val="none" w:sz="0" w:space="0" w:color="auto"/>
                <w:left w:val="none" w:sz="0" w:space="0" w:color="auto"/>
                <w:bottom w:val="none" w:sz="0" w:space="0" w:color="auto"/>
                <w:right w:val="none" w:sz="0" w:space="0" w:color="auto"/>
              </w:divBdr>
              <w:divsChild>
                <w:div w:id="685670048">
                  <w:marLeft w:val="0"/>
                  <w:marRight w:val="0"/>
                  <w:marTop w:val="0"/>
                  <w:marBottom w:val="0"/>
                  <w:divBdr>
                    <w:top w:val="none" w:sz="0" w:space="0" w:color="auto"/>
                    <w:left w:val="none" w:sz="0" w:space="0" w:color="auto"/>
                    <w:bottom w:val="none" w:sz="0" w:space="0" w:color="auto"/>
                    <w:right w:val="none" w:sz="0" w:space="0" w:color="auto"/>
                  </w:divBdr>
                  <w:divsChild>
                    <w:div w:id="1072852073">
                      <w:marLeft w:val="0"/>
                      <w:marRight w:val="0"/>
                      <w:marTop w:val="0"/>
                      <w:marBottom w:val="0"/>
                      <w:divBdr>
                        <w:top w:val="none" w:sz="0" w:space="0" w:color="auto"/>
                        <w:left w:val="none" w:sz="0" w:space="0" w:color="auto"/>
                        <w:bottom w:val="none" w:sz="0" w:space="0" w:color="auto"/>
                        <w:right w:val="none" w:sz="0" w:space="0" w:color="auto"/>
                      </w:divBdr>
                      <w:divsChild>
                        <w:div w:id="1956135192">
                          <w:marLeft w:val="0"/>
                          <w:marRight w:val="0"/>
                          <w:marTop w:val="0"/>
                          <w:marBottom w:val="0"/>
                          <w:divBdr>
                            <w:top w:val="none" w:sz="0" w:space="0" w:color="auto"/>
                            <w:left w:val="none" w:sz="0" w:space="0" w:color="auto"/>
                            <w:bottom w:val="none" w:sz="0" w:space="0" w:color="auto"/>
                            <w:right w:val="none" w:sz="0" w:space="0" w:color="auto"/>
                          </w:divBdr>
                          <w:divsChild>
                            <w:div w:id="1230263622">
                              <w:marLeft w:val="0"/>
                              <w:marRight w:val="0"/>
                              <w:marTop w:val="0"/>
                              <w:marBottom w:val="0"/>
                              <w:divBdr>
                                <w:top w:val="none" w:sz="0" w:space="0" w:color="auto"/>
                                <w:left w:val="none" w:sz="0" w:space="0" w:color="auto"/>
                                <w:bottom w:val="none" w:sz="0" w:space="0" w:color="auto"/>
                                <w:right w:val="none" w:sz="0" w:space="0" w:color="auto"/>
                              </w:divBdr>
                              <w:divsChild>
                                <w:div w:id="33702345">
                                  <w:marLeft w:val="0"/>
                                  <w:marRight w:val="0"/>
                                  <w:marTop w:val="0"/>
                                  <w:marBottom w:val="0"/>
                                  <w:divBdr>
                                    <w:top w:val="none" w:sz="0" w:space="0" w:color="auto"/>
                                    <w:left w:val="none" w:sz="0" w:space="0" w:color="auto"/>
                                    <w:bottom w:val="none" w:sz="0" w:space="0" w:color="auto"/>
                                    <w:right w:val="none" w:sz="0" w:space="0" w:color="auto"/>
                                  </w:divBdr>
                                  <w:divsChild>
                                    <w:div w:id="22468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5276743">
          <w:marLeft w:val="0"/>
          <w:marRight w:val="0"/>
          <w:marTop w:val="0"/>
          <w:marBottom w:val="0"/>
          <w:divBdr>
            <w:top w:val="none" w:sz="0" w:space="0" w:color="auto"/>
            <w:left w:val="none" w:sz="0" w:space="0" w:color="auto"/>
            <w:bottom w:val="none" w:sz="0" w:space="0" w:color="auto"/>
            <w:right w:val="none" w:sz="0" w:space="0" w:color="auto"/>
          </w:divBdr>
          <w:divsChild>
            <w:div w:id="1396391531">
              <w:marLeft w:val="0"/>
              <w:marRight w:val="0"/>
              <w:marTop w:val="0"/>
              <w:marBottom w:val="0"/>
              <w:divBdr>
                <w:top w:val="none" w:sz="0" w:space="0" w:color="auto"/>
                <w:left w:val="none" w:sz="0" w:space="0" w:color="auto"/>
                <w:bottom w:val="none" w:sz="0" w:space="0" w:color="auto"/>
                <w:right w:val="none" w:sz="0" w:space="0" w:color="auto"/>
              </w:divBdr>
              <w:divsChild>
                <w:div w:id="1634098515">
                  <w:marLeft w:val="0"/>
                  <w:marRight w:val="0"/>
                  <w:marTop w:val="0"/>
                  <w:marBottom w:val="0"/>
                  <w:divBdr>
                    <w:top w:val="none" w:sz="0" w:space="0" w:color="auto"/>
                    <w:left w:val="none" w:sz="0" w:space="0" w:color="auto"/>
                    <w:bottom w:val="none" w:sz="0" w:space="0" w:color="auto"/>
                    <w:right w:val="none" w:sz="0" w:space="0" w:color="auto"/>
                  </w:divBdr>
                  <w:divsChild>
                    <w:div w:id="1200046244">
                      <w:marLeft w:val="0"/>
                      <w:marRight w:val="0"/>
                      <w:marTop w:val="0"/>
                      <w:marBottom w:val="0"/>
                      <w:divBdr>
                        <w:top w:val="none" w:sz="0" w:space="0" w:color="auto"/>
                        <w:left w:val="none" w:sz="0" w:space="0" w:color="auto"/>
                        <w:bottom w:val="none" w:sz="0" w:space="0" w:color="auto"/>
                        <w:right w:val="none" w:sz="0" w:space="0" w:color="auto"/>
                      </w:divBdr>
                      <w:divsChild>
                        <w:div w:id="1963687513">
                          <w:marLeft w:val="0"/>
                          <w:marRight w:val="0"/>
                          <w:marTop w:val="0"/>
                          <w:marBottom w:val="0"/>
                          <w:divBdr>
                            <w:top w:val="none" w:sz="0" w:space="0" w:color="auto"/>
                            <w:left w:val="none" w:sz="0" w:space="0" w:color="auto"/>
                            <w:bottom w:val="none" w:sz="0" w:space="0" w:color="auto"/>
                            <w:right w:val="none" w:sz="0" w:space="0" w:color="auto"/>
                          </w:divBdr>
                          <w:divsChild>
                            <w:div w:id="1387802126">
                              <w:marLeft w:val="0"/>
                              <w:marRight w:val="0"/>
                              <w:marTop w:val="0"/>
                              <w:marBottom w:val="0"/>
                              <w:divBdr>
                                <w:top w:val="none" w:sz="0" w:space="0" w:color="auto"/>
                                <w:left w:val="none" w:sz="0" w:space="0" w:color="auto"/>
                                <w:bottom w:val="none" w:sz="0" w:space="0" w:color="auto"/>
                                <w:right w:val="none" w:sz="0" w:space="0" w:color="auto"/>
                              </w:divBdr>
                              <w:divsChild>
                                <w:div w:id="80757607">
                                  <w:marLeft w:val="0"/>
                                  <w:marRight w:val="0"/>
                                  <w:marTop w:val="0"/>
                                  <w:marBottom w:val="0"/>
                                  <w:divBdr>
                                    <w:top w:val="none" w:sz="0" w:space="0" w:color="auto"/>
                                    <w:left w:val="none" w:sz="0" w:space="0" w:color="auto"/>
                                    <w:bottom w:val="none" w:sz="0" w:space="0" w:color="auto"/>
                                    <w:right w:val="none" w:sz="0" w:space="0" w:color="auto"/>
                                  </w:divBdr>
                                  <w:divsChild>
                                    <w:div w:id="1678459291">
                                      <w:marLeft w:val="0"/>
                                      <w:marRight w:val="0"/>
                                      <w:marTop w:val="0"/>
                                      <w:marBottom w:val="0"/>
                                      <w:divBdr>
                                        <w:top w:val="none" w:sz="0" w:space="0" w:color="auto"/>
                                        <w:left w:val="none" w:sz="0" w:space="0" w:color="auto"/>
                                        <w:bottom w:val="none" w:sz="0" w:space="0" w:color="auto"/>
                                        <w:right w:val="none" w:sz="0" w:space="0" w:color="auto"/>
                                      </w:divBdr>
                                      <w:divsChild>
                                        <w:div w:id="156625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1093829">
          <w:marLeft w:val="0"/>
          <w:marRight w:val="0"/>
          <w:marTop w:val="0"/>
          <w:marBottom w:val="0"/>
          <w:divBdr>
            <w:top w:val="none" w:sz="0" w:space="0" w:color="auto"/>
            <w:left w:val="none" w:sz="0" w:space="0" w:color="auto"/>
            <w:bottom w:val="none" w:sz="0" w:space="0" w:color="auto"/>
            <w:right w:val="none" w:sz="0" w:space="0" w:color="auto"/>
          </w:divBdr>
          <w:divsChild>
            <w:div w:id="1040278504">
              <w:marLeft w:val="0"/>
              <w:marRight w:val="0"/>
              <w:marTop w:val="0"/>
              <w:marBottom w:val="0"/>
              <w:divBdr>
                <w:top w:val="none" w:sz="0" w:space="0" w:color="auto"/>
                <w:left w:val="none" w:sz="0" w:space="0" w:color="auto"/>
                <w:bottom w:val="none" w:sz="0" w:space="0" w:color="auto"/>
                <w:right w:val="none" w:sz="0" w:space="0" w:color="auto"/>
              </w:divBdr>
              <w:divsChild>
                <w:div w:id="1201433816">
                  <w:marLeft w:val="0"/>
                  <w:marRight w:val="0"/>
                  <w:marTop w:val="0"/>
                  <w:marBottom w:val="0"/>
                  <w:divBdr>
                    <w:top w:val="none" w:sz="0" w:space="0" w:color="auto"/>
                    <w:left w:val="none" w:sz="0" w:space="0" w:color="auto"/>
                    <w:bottom w:val="none" w:sz="0" w:space="0" w:color="auto"/>
                    <w:right w:val="none" w:sz="0" w:space="0" w:color="auto"/>
                  </w:divBdr>
                  <w:divsChild>
                    <w:div w:id="1883862113">
                      <w:marLeft w:val="0"/>
                      <w:marRight w:val="0"/>
                      <w:marTop w:val="0"/>
                      <w:marBottom w:val="0"/>
                      <w:divBdr>
                        <w:top w:val="none" w:sz="0" w:space="0" w:color="auto"/>
                        <w:left w:val="none" w:sz="0" w:space="0" w:color="auto"/>
                        <w:bottom w:val="none" w:sz="0" w:space="0" w:color="auto"/>
                        <w:right w:val="none" w:sz="0" w:space="0" w:color="auto"/>
                      </w:divBdr>
                      <w:divsChild>
                        <w:div w:id="1371686643">
                          <w:marLeft w:val="0"/>
                          <w:marRight w:val="0"/>
                          <w:marTop w:val="0"/>
                          <w:marBottom w:val="0"/>
                          <w:divBdr>
                            <w:top w:val="none" w:sz="0" w:space="0" w:color="auto"/>
                            <w:left w:val="none" w:sz="0" w:space="0" w:color="auto"/>
                            <w:bottom w:val="none" w:sz="0" w:space="0" w:color="auto"/>
                            <w:right w:val="none" w:sz="0" w:space="0" w:color="auto"/>
                          </w:divBdr>
                          <w:divsChild>
                            <w:div w:id="909462365">
                              <w:marLeft w:val="0"/>
                              <w:marRight w:val="0"/>
                              <w:marTop w:val="0"/>
                              <w:marBottom w:val="0"/>
                              <w:divBdr>
                                <w:top w:val="none" w:sz="0" w:space="0" w:color="auto"/>
                                <w:left w:val="none" w:sz="0" w:space="0" w:color="auto"/>
                                <w:bottom w:val="none" w:sz="0" w:space="0" w:color="auto"/>
                                <w:right w:val="none" w:sz="0" w:space="0" w:color="auto"/>
                              </w:divBdr>
                              <w:divsChild>
                                <w:div w:id="260574233">
                                  <w:marLeft w:val="0"/>
                                  <w:marRight w:val="0"/>
                                  <w:marTop w:val="0"/>
                                  <w:marBottom w:val="0"/>
                                  <w:divBdr>
                                    <w:top w:val="none" w:sz="0" w:space="0" w:color="auto"/>
                                    <w:left w:val="none" w:sz="0" w:space="0" w:color="auto"/>
                                    <w:bottom w:val="none" w:sz="0" w:space="0" w:color="auto"/>
                                    <w:right w:val="none" w:sz="0" w:space="0" w:color="auto"/>
                                  </w:divBdr>
                                  <w:divsChild>
                                    <w:div w:id="177910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5668836">
          <w:marLeft w:val="0"/>
          <w:marRight w:val="0"/>
          <w:marTop w:val="0"/>
          <w:marBottom w:val="0"/>
          <w:divBdr>
            <w:top w:val="none" w:sz="0" w:space="0" w:color="auto"/>
            <w:left w:val="none" w:sz="0" w:space="0" w:color="auto"/>
            <w:bottom w:val="none" w:sz="0" w:space="0" w:color="auto"/>
            <w:right w:val="none" w:sz="0" w:space="0" w:color="auto"/>
          </w:divBdr>
          <w:divsChild>
            <w:div w:id="1530027270">
              <w:marLeft w:val="0"/>
              <w:marRight w:val="0"/>
              <w:marTop w:val="0"/>
              <w:marBottom w:val="0"/>
              <w:divBdr>
                <w:top w:val="none" w:sz="0" w:space="0" w:color="auto"/>
                <w:left w:val="none" w:sz="0" w:space="0" w:color="auto"/>
                <w:bottom w:val="none" w:sz="0" w:space="0" w:color="auto"/>
                <w:right w:val="none" w:sz="0" w:space="0" w:color="auto"/>
              </w:divBdr>
              <w:divsChild>
                <w:div w:id="168991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405714">
          <w:marLeft w:val="0"/>
          <w:marRight w:val="0"/>
          <w:marTop w:val="0"/>
          <w:marBottom w:val="0"/>
          <w:divBdr>
            <w:top w:val="none" w:sz="0" w:space="0" w:color="auto"/>
            <w:left w:val="none" w:sz="0" w:space="0" w:color="auto"/>
            <w:bottom w:val="none" w:sz="0" w:space="0" w:color="auto"/>
            <w:right w:val="none" w:sz="0" w:space="0" w:color="auto"/>
          </w:divBdr>
          <w:divsChild>
            <w:div w:id="444688860">
              <w:marLeft w:val="0"/>
              <w:marRight w:val="0"/>
              <w:marTop w:val="0"/>
              <w:marBottom w:val="0"/>
              <w:divBdr>
                <w:top w:val="none" w:sz="0" w:space="0" w:color="auto"/>
                <w:left w:val="none" w:sz="0" w:space="0" w:color="auto"/>
                <w:bottom w:val="none" w:sz="0" w:space="0" w:color="auto"/>
                <w:right w:val="none" w:sz="0" w:space="0" w:color="auto"/>
              </w:divBdr>
              <w:divsChild>
                <w:div w:id="502821860">
                  <w:marLeft w:val="0"/>
                  <w:marRight w:val="0"/>
                  <w:marTop w:val="0"/>
                  <w:marBottom w:val="0"/>
                  <w:divBdr>
                    <w:top w:val="none" w:sz="0" w:space="0" w:color="auto"/>
                    <w:left w:val="none" w:sz="0" w:space="0" w:color="auto"/>
                    <w:bottom w:val="none" w:sz="0" w:space="0" w:color="auto"/>
                    <w:right w:val="none" w:sz="0" w:space="0" w:color="auto"/>
                  </w:divBdr>
                  <w:divsChild>
                    <w:div w:id="44110136">
                      <w:marLeft w:val="0"/>
                      <w:marRight w:val="0"/>
                      <w:marTop w:val="0"/>
                      <w:marBottom w:val="0"/>
                      <w:divBdr>
                        <w:top w:val="none" w:sz="0" w:space="0" w:color="auto"/>
                        <w:left w:val="none" w:sz="0" w:space="0" w:color="auto"/>
                        <w:bottom w:val="none" w:sz="0" w:space="0" w:color="auto"/>
                        <w:right w:val="none" w:sz="0" w:space="0" w:color="auto"/>
                      </w:divBdr>
                      <w:divsChild>
                        <w:div w:id="1101996518">
                          <w:marLeft w:val="0"/>
                          <w:marRight w:val="0"/>
                          <w:marTop w:val="0"/>
                          <w:marBottom w:val="0"/>
                          <w:divBdr>
                            <w:top w:val="none" w:sz="0" w:space="0" w:color="auto"/>
                            <w:left w:val="none" w:sz="0" w:space="0" w:color="auto"/>
                            <w:bottom w:val="none" w:sz="0" w:space="0" w:color="auto"/>
                            <w:right w:val="none" w:sz="0" w:space="0" w:color="auto"/>
                          </w:divBdr>
                          <w:divsChild>
                            <w:div w:id="2067995705">
                              <w:marLeft w:val="0"/>
                              <w:marRight w:val="0"/>
                              <w:marTop w:val="0"/>
                              <w:marBottom w:val="0"/>
                              <w:divBdr>
                                <w:top w:val="none" w:sz="0" w:space="0" w:color="auto"/>
                                <w:left w:val="none" w:sz="0" w:space="0" w:color="auto"/>
                                <w:bottom w:val="none" w:sz="0" w:space="0" w:color="auto"/>
                                <w:right w:val="none" w:sz="0" w:space="0" w:color="auto"/>
                              </w:divBdr>
                              <w:divsChild>
                                <w:div w:id="194512933">
                                  <w:marLeft w:val="0"/>
                                  <w:marRight w:val="0"/>
                                  <w:marTop w:val="0"/>
                                  <w:marBottom w:val="0"/>
                                  <w:divBdr>
                                    <w:top w:val="none" w:sz="0" w:space="0" w:color="auto"/>
                                    <w:left w:val="none" w:sz="0" w:space="0" w:color="auto"/>
                                    <w:bottom w:val="none" w:sz="0" w:space="0" w:color="auto"/>
                                    <w:right w:val="none" w:sz="0" w:space="0" w:color="auto"/>
                                  </w:divBdr>
                                  <w:divsChild>
                                    <w:div w:id="822965270">
                                      <w:marLeft w:val="0"/>
                                      <w:marRight w:val="0"/>
                                      <w:marTop w:val="0"/>
                                      <w:marBottom w:val="0"/>
                                      <w:divBdr>
                                        <w:top w:val="none" w:sz="0" w:space="0" w:color="auto"/>
                                        <w:left w:val="none" w:sz="0" w:space="0" w:color="auto"/>
                                        <w:bottom w:val="none" w:sz="0" w:space="0" w:color="auto"/>
                                        <w:right w:val="none" w:sz="0" w:space="0" w:color="auto"/>
                                      </w:divBdr>
                                      <w:divsChild>
                                        <w:div w:id="37966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7727276">
          <w:marLeft w:val="0"/>
          <w:marRight w:val="0"/>
          <w:marTop w:val="0"/>
          <w:marBottom w:val="0"/>
          <w:divBdr>
            <w:top w:val="none" w:sz="0" w:space="0" w:color="auto"/>
            <w:left w:val="none" w:sz="0" w:space="0" w:color="auto"/>
            <w:bottom w:val="none" w:sz="0" w:space="0" w:color="auto"/>
            <w:right w:val="none" w:sz="0" w:space="0" w:color="auto"/>
          </w:divBdr>
          <w:divsChild>
            <w:div w:id="279992676">
              <w:marLeft w:val="0"/>
              <w:marRight w:val="0"/>
              <w:marTop w:val="0"/>
              <w:marBottom w:val="0"/>
              <w:divBdr>
                <w:top w:val="none" w:sz="0" w:space="0" w:color="auto"/>
                <w:left w:val="none" w:sz="0" w:space="0" w:color="auto"/>
                <w:bottom w:val="none" w:sz="0" w:space="0" w:color="auto"/>
                <w:right w:val="none" w:sz="0" w:space="0" w:color="auto"/>
              </w:divBdr>
              <w:divsChild>
                <w:div w:id="1274240717">
                  <w:marLeft w:val="0"/>
                  <w:marRight w:val="0"/>
                  <w:marTop w:val="0"/>
                  <w:marBottom w:val="0"/>
                  <w:divBdr>
                    <w:top w:val="none" w:sz="0" w:space="0" w:color="auto"/>
                    <w:left w:val="none" w:sz="0" w:space="0" w:color="auto"/>
                    <w:bottom w:val="none" w:sz="0" w:space="0" w:color="auto"/>
                    <w:right w:val="none" w:sz="0" w:space="0" w:color="auto"/>
                  </w:divBdr>
                  <w:divsChild>
                    <w:div w:id="1859272420">
                      <w:marLeft w:val="0"/>
                      <w:marRight w:val="0"/>
                      <w:marTop w:val="0"/>
                      <w:marBottom w:val="0"/>
                      <w:divBdr>
                        <w:top w:val="none" w:sz="0" w:space="0" w:color="auto"/>
                        <w:left w:val="none" w:sz="0" w:space="0" w:color="auto"/>
                        <w:bottom w:val="none" w:sz="0" w:space="0" w:color="auto"/>
                        <w:right w:val="none" w:sz="0" w:space="0" w:color="auto"/>
                      </w:divBdr>
                      <w:divsChild>
                        <w:div w:id="1646279180">
                          <w:marLeft w:val="0"/>
                          <w:marRight w:val="0"/>
                          <w:marTop w:val="0"/>
                          <w:marBottom w:val="0"/>
                          <w:divBdr>
                            <w:top w:val="none" w:sz="0" w:space="0" w:color="auto"/>
                            <w:left w:val="none" w:sz="0" w:space="0" w:color="auto"/>
                            <w:bottom w:val="none" w:sz="0" w:space="0" w:color="auto"/>
                            <w:right w:val="none" w:sz="0" w:space="0" w:color="auto"/>
                          </w:divBdr>
                          <w:divsChild>
                            <w:div w:id="958417974">
                              <w:marLeft w:val="0"/>
                              <w:marRight w:val="0"/>
                              <w:marTop w:val="0"/>
                              <w:marBottom w:val="0"/>
                              <w:divBdr>
                                <w:top w:val="none" w:sz="0" w:space="0" w:color="auto"/>
                                <w:left w:val="none" w:sz="0" w:space="0" w:color="auto"/>
                                <w:bottom w:val="none" w:sz="0" w:space="0" w:color="auto"/>
                                <w:right w:val="none" w:sz="0" w:space="0" w:color="auto"/>
                              </w:divBdr>
                              <w:divsChild>
                                <w:div w:id="888953837">
                                  <w:marLeft w:val="0"/>
                                  <w:marRight w:val="0"/>
                                  <w:marTop w:val="0"/>
                                  <w:marBottom w:val="0"/>
                                  <w:divBdr>
                                    <w:top w:val="none" w:sz="0" w:space="0" w:color="auto"/>
                                    <w:left w:val="none" w:sz="0" w:space="0" w:color="auto"/>
                                    <w:bottom w:val="none" w:sz="0" w:space="0" w:color="auto"/>
                                    <w:right w:val="none" w:sz="0" w:space="0" w:color="auto"/>
                                  </w:divBdr>
                                  <w:divsChild>
                                    <w:div w:id="212569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5498790">
          <w:marLeft w:val="0"/>
          <w:marRight w:val="0"/>
          <w:marTop w:val="0"/>
          <w:marBottom w:val="0"/>
          <w:divBdr>
            <w:top w:val="none" w:sz="0" w:space="0" w:color="auto"/>
            <w:left w:val="none" w:sz="0" w:space="0" w:color="auto"/>
            <w:bottom w:val="none" w:sz="0" w:space="0" w:color="auto"/>
            <w:right w:val="none" w:sz="0" w:space="0" w:color="auto"/>
          </w:divBdr>
          <w:divsChild>
            <w:div w:id="809058987">
              <w:marLeft w:val="0"/>
              <w:marRight w:val="0"/>
              <w:marTop w:val="0"/>
              <w:marBottom w:val="0"/>
              <w:divBdr>
                <w:top w:val="none" w:sz="0" w:space="0" w:color="auto"/>
                <w:left w:val="none" w:sz="0" w:space="0" w:color="auto"/>
                <w:bottom w:val="none" w:sz="0" w:space="0" w:color="auto"/>
                <w:right w:val="none" w:sz="0" w:space="0" w:color="auto"/>
              </w:divBdr>
              <w:divsChild>
                <w:div w:id="3010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30857">
          <w:marLeft w:val="0"/>
          <w:marRight w:val="0"/>
          <w:marTop w:val="0"/>
          <w:marBottom w:val="0"/>
          <w:divBdr>
            <w:top w:val="none" w:sz="0" w:space="0" w:color="auto"/>
            <w:left w:val="none" w:sz="0" w:space="0" w:color="auto"/>
            <w:bottom w:val="none" w:sz="0" w:space="0" w:color="auto"/>
            <w:right w:val="none" w:sz="0" w:space="0" w:color="auto"/>
          </w:divBdr>
          <w:divsChild>
            <w:div w:id="1243103946">
              <w:marLeft w:val="0"/>
              <w:marRight w:val="0"/>
              <w:marTop w:val="0"/>
              <w:marBottom w:val="0"/>
              <w:divBdr>
                <w:top w:val="none" w:sz="0" w:space="0" w:color="auto"/>
                <w:left w:val="none" w:sz="0" w:space="0" w:color="auto"/>
                <w:bottom w:val="none" w:sz="0" w:space="0" w:color="auto"/>
                <w:right w:val="none" w:sz="0" w:space="0" w:color="auto"/>
              </w:divBdr>
              <w:divsChild>
                <w:div w:id="232011491">
                  <w:marLeft w:val="0"/>
                  <w:marRight w:val="0"/>
                  <w:marTop w:val="0"/>
                  <w:marBottom w:val="0"/>
                  <w:divBdr>
                    <w:top w:val="none" w:sz="0" w:space="0" w:color="auto"/>
                    <w:left w:val="none" w:sz="0" w:space="0" w:color="auto"/>
                    <w:bottom w:val="none" w:sz="0" w:space="0" w:color="auto"/>
                    <w:right w:val="none" w:sz="0" w:space="0" w:color="auto"/>
                  </w:divBdr>
                  <w:divsChild>
                    <w:div w:id="634457092">
                      <w:marLeft w:val="0"/>
                      <w:marRight w:val="0"/>
                      <w:marTop w:val="0"/>
                      <w:marBottom w:val="0"/>
                      <w:divBdr>
                        <w:top w:val="none" w:sz="0" w:space="0" w:color="auto"/>
                        <w:left w:val="none" w:sz="0" w:space="0" w:color="auto"/>
                        <w:bottom w:val="none" w:sz="0" w:space="0" w:color="auto"/>
                        <w:right w:val="none" w:sz="0" w:space="0" w:color="auto"/>
                      </w:divBdr>
                      <w:divsChild>
                        <w:div w:id="1378503106">
                          <w:marLeft w:val="0"/>
                          <w:marRight w:val="0"/>
                          <w:marTop w:val="0"/>
                          <w:marBottom w:val="0"/>
                          <w:divBdr>
                            <w:top w:val="none" w:sz="0" w:space="0" w:color="auto"/>
                            <w:left w:val="none" w:sz="0" w:space="0" w:color="auto"/>
                            <w:bottom w:val="none" w:sz="0" w:space="0" w:color="auto"/>
                            <w:right w:val="none" w:sz="0" w:space="0" w:color="auto"/>
                          </w:divBdr>
                          <w:divsChild>
                            <w:div w:id="1416055422">
                              <w:marLeft w:val="0"/>
                              <w:marRight w:val="0"/>
                              <w:marTop w:val="0"/>
                              <w:marBottom w:val="0"/>
                              <w:divBdr>
                                <w:top w:val="none" w:sz="0" w:space="0" w:color="auto"/>
                                <w:left w:val="none" w:sz="0" w:space="0" w:color="auto"/>
                                <w:bottom w:val="none" w:sz="0" w:space="0" w:color="auto"/>
                                <w:right w:val="none" w:sz="0" w:space="0" w:color="auto"/>
                              </w:divBdr>
                              <w:divsChild>
                                <w:div w:id="306590342">
                                  <w:marLeft w:val="0"/>
                                  <w:marRight w:val="0"/>
                                  <w:marTop w:val="0"/>
                                  <w:marBottom w:val="0"/>
                                  <w:divBdr>
                                    <w:top w:val="none" w:sz="0" w:space="0" w:color="auto"/>
                                    <w:left w:val="none" w:sz="0" w:space="0" w:color="auto"/>
                                    <w:bottom w:val="none" w:sz="0" w:space="0" w:color="auto"/>
                                    <w:right w:val="none" w:sz="0" w:space="0" w:color="auto"/>
                                  </w:divBdr>
                                  <w:divsChild>
                                    <w:div w:id="1832982977">
                                      <w:marLeft w:val="0"/>
                                      <w:marRight w:val="0"/>
                                      <w:marTop w:val="0"/>
                                      <w:marBottom w:val="0"/>
                                      <w:divBdr>
                                        <w:top w:val="none" w:sz="0" w:space="0" w:color="auto"/>
                                        <w:left w:val="none" w:sz="0" w:space="0" w:color="auto"/>
                                        <w:bottom w:val="none" w:sz="0" w:space="0" w:color="auto"/>
                                        <w:right w:val="none" w:sz="0" w:space="0" w:color="auto"/>
                                      </w:divBdr>
                                      <w:divsChild>
                                        <w:div w:id="1209492376">
                                          <w:marLeft w:val="0"/>
                                          <w:marRight w:val="0"/>
                                          <w:marTop w:val="0"/>
                                          <w:marBottom w:val="0"/>
                                          <w:divBdr>
                                            <w:top w:val="none" w:sz="0" w:space="0" w:color="auto"/>
                                            <w:left w:val="none" w:sz="0" w:space="0" w:color="auto"/>
                                            <w:bottom w:val="none" w:sz="0" w:space="0" w:color="auto"/>
                                            <w:right w:val="none" w:sz="0" w:space="0" w:color="auto"/>
                                          </w:divBdr>
                                          <w:divsChild>
                                            <w:div w:id="777330922">
                                              <w:marLeft w:val="0"/>
                                              <w:marRight w:val="0"/>
                                              <w:marTop w:val="0"/>
                                              <w:marBottom w:val="0"/>
                                              <w:divBdr>
                                                <w:top w:val="none" w:sz="0" w:space="0" w:color="auto"/>
                                                <w:left w:val="none" w:sz="0" w:space="0" w:color="auto"/>
                                                <w:bottom w:val="none" w:sz="0" w:space="0" w:color="auto"/>
                                                <w:right w:val="none" w:sz="0" w:space="0" w:color="auto"/>
                                              </w:divBdr>
                                              <w:divsChild>
                                                <w:div w:id="1596476946">
                                                  <w:marLeft w:val="0"/>
                                                  <w:marRight w:val="0"/>
                                                  <w:marTop w:val="0"/>
                                                  <w:marBottom w:val="0"/>
                                                  <w:divBdr>
                                                    <w:top w:val="none" w:sz="0" w:space="0" w:color="auto"/>
                                                    <w:left w:val="none" w:sz="0" w:space="0" w:color="auto"/>
                                                    <w:bottom w:val="none" w:sz="0" w:space="0" w:color="auto"/>
                                                    <w:right w:val="none" w:sz="0" w:space="0" w:color="auto"/>
                                                  </w:divBdr>
                                                  <w:divsChild>
                                                    <w:div w:id="747383680">
                                                      <w:marLeft w:val="0"/>
                                                      <w:marRight w:val="0"/>
                                                      <w:marTop w:val="0"/>
                                                      <w:marBottom w:val="0"/>
                                                      <w:divBdr>
                                                        <w:top w:val="none" w:sz="0" w:space="0" w:color="auto"/>
                                                        <w:left w:val="none" w:sz="0" w:space="0" w:color="auto"/>
                                                        <w:bottom w:val="none" w:sz="0" w:space="0" w:color="auto"/>
                                                        <w:right w:val="none" w:sz="0" w:space="0" w:color="auto"/>
                                                      </w:divBdr>
                                                      <w:divsChild>
                                                        <w:div w:id="1720861361">
                                                          <w:marLeft w:val="0"/>
                                                          <w:marRight w:val="0"/>
                                                          <w:marTop w:val="0"/>
                                                          <w:marBottom w:val="0"/>
                                                          <w:divBdr>
                                                            <w:top w:val="none" w:sz="0" w:space="0" w:color="auto"/>
                                                            <w:left w:val="none" w:sz="0" w:space="0" w:color="auto"/>
                                                            <w:bottom w:val="none" w:sz="0" w:space="0" w:color="auto"/>
                                                            <w:right w:val="none" w:sz="0" w:space="0" w:color="auto"/>
                                                          </w:divBdr>
                                                          <w:divsChild>
                                                            <w:div w:id="78318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92678545">
          <w:marLeft w:val="0"/>
          <w:marRight w:val="0"/>
          <w:marTop w:val="0"/>
          <w:marBottom w:val="0"/>
          <w:divBdr>
            <w:top w:val="none" w:sz="0" w:space="0" w:color="auto"/>
            <w:left w:val="none" w:sz="0" w:space="0" w:color="auto"/>
            <w:bottom w:val="none" w:sz="0" w:space="0" w:color="auto"/>
            <w:right w:val="none" w:sz="0" w:space="0" w:color="auto"/>
          </w:divBdr>
          <w:divsChild>
            <w:div w:id="1149706945">
              <w:marLeft w:val="0"/>
              <w:marRight w:val="0"/>
              <w:marTop w:val="0"/>
              <w:marBottom w:val="0"/>
              <w:divBdr>
                <w:top w:val="none" w:sz="0" w:space="0" w:color="auto"/>
                <w:left w:val="none" w:sz="0" w:space="0" w:color="auto"/>
                <w:bottom w:val="none" w:sz="0" w:space="0" w:color="auto"/>
                <w:right w:val="none" w:sz="0" w:space="0" w:color="auto"/>
              </w:divBdr>
              <w:divsChild>
                <w:div w:id="836580811">
                  <w:marLeft w:val="0"/>
                  <w:marRight w:val="0"/>
                  <w:marTop w:val="0"/>
                  <w:marBottom w:val="0"/>
                  <w:divBdr>
                    <w:top w:val="none" w:sz="0" w:space="0" w:color="auto"/>
                    <w:left w:val="none" w:sz="0" w:space="0" w:color="auto"/>
                    <w:bottom w:val="none" w:sz="0" w:space="0" w:color="auto"/>
                    <w:right w:val="none" w:sz="0" w:space="0" w:color="auto"/>
                  </w:divBdr>
                  <w:divsChild>
                    <w:div w:id="787628291">
                      <w:marLeft w:val="0"/>
                      <w:marRight w:val="0"/>
                      <w:marTop w:val="0"/>
                      <w:marBottom w:val="0"/>
                      <w:divBdr>
                        <w:top w:val="none" w:sz="0" w:space="0" w:color="auto"/>
                        <w:left w:val="none" w:sz="0" w:space="0" w:color="auto"/>
                        <w:bottom w:val="none" w:sz="0" w:space="0" w:color="auto"/>
                        <w:right w:val="none" w:sz="0" w:space="0" w:color="auto"/>
                      </w:divBdr>
                      <w:divsChild>
                        <w:div w:id="2067755407">
                          <w:marLeft w:val="0"/>
                          <w:marRight w:val="0"/>
                          <w:marTop w:val="0"/>
                          <w:marBottom w:val="0"/>
                          <w:divBdr>
                            <w:top w:val="none" w:sz="0" w:space="0" w:color="auto"/>
                            <w:left w:val="none" w:sz="0" w:space="0" w:color="auto"/>
                            <w:bottom w:val="none" w:sz="0" w:space="0" w:color="auto"/>
                            <w:right w:val="none" w:sz="0" w:space="0" w:color="auto"/>
                          </w:divBdr>
                          <w:divsChild>
                            <w:div w:id="1243099643">
                              <w:marLeft w:val="0"/>
                              <w:marRight w:val="0"/>
                              <w:marTop w:val="0"/>
                              <w:marBottom w:val="0"/>
                              <w:divBdr>
                                <w:top w:val="none" w:sz="0" w:space="0" w:color="auto"/>
                                <w:left w:val="none" w:sz="0" w:space="0" w:color="auto"/>
                                <w:bottom w:val="none" w:sz="0" w:space="0" w:color="auto"/>
                                <w:right w:val="none" w:sz="0" w:space="0" w:color="auto"/>
                              </w:divBdr>
                              <w:divsChild>
                                <w:div w:id="1702516640">
                                  <w:marLeft w:val="0"/>
                                  <w:marRight w:val="0"/>
                                  <w:marTop w:val="0"/>
                                  <w:marBottom w:val="0"/>
                                  <w:divBdr>
                                    <w:top w:val="none" w:sz="0" w:space="0" w:color="auto"/>
                                    <w:left w:val="none" w:sz="0" w:space="0" w:color="auto"/>
                                    <w:bottom w:val="none" w:sz="0" w:space="0" w:color="auto"/>
                                    <w:right w:val="none" w:sz="0" w:space="0" w:color="auto"/>
                                  </w:divBdr>
                                  <w:divsChild>
                                    <w:div w:id="181819774">
                                      <w:marLeft w:val="0"/>
                                      <w:marRight w:val="0"/>
                                      <w:marTop w:val="0"/>
                                      <w:marBottom w:val="0"/>
                                      <w:divBdr>
                                        <w:top w:val="none" w:sz="0" w:space="0" w:color="auto"/>
                                        <w:left w:val="none" w:sz="0" w:space="0" w:color="auto"/>
                                        <w:bottom w:val="none" w:sz="0" w:space="0" w:color="auto"/>
                                        <w:right w:val="none" w:sz="0" w:space="0" w:color="auto"/>
                                      </w:divBdr>
                                      <w:divsChild>
                                        <w:div w:id="187572794">
                                          <w:marLeft w:val="0"/>
                                          <w:marRight w:val="0"/>
                                          <w:marTop w:val="0"/>
                                          <w:marBottom w:val="0"/>
                                          <w:divBdr>
                                            <w:top w:val="none" w:sz="0" w:space="0" w:color="auto"/>
                                            <w:left w:val="none" w:sz="0" w:space="0" w:color="auto"/>
                                            <w:bottom w:val="none" w:sz="0" w:space="0" w:color="auto"/>
                                            <w:right w:val="none" w:sz="0" w:space="0" w:color="auto"/>
                                          </w:divBdr>
                                          <w:divsChild>
                                            <w:div w:id="989023738">
                                              <w:marLeft w:val="0"/>
                                              <w:marRight w:val="0"/>
                                              <w:marTop w:val="0"/>
                                              <w:marBottom w:val="0"/>
                                              <w:divBdr>
                                                <w:top w:val="none" w:sz="0" w:space="0" w:color="auto"/>
                                                <w:left w:val="none" w:sz="0" w:space="0" w:color="auto"/>
                                                <w:bottom w:val="none" w:sz="0" w:space="0" w:color="auto"/>
                                                <w:right w:val="none" w:sz="0" w:space="0" w:color="auto"/>
                                              </w:divBdr>
                                              <w:divsChild>
                                                <w:div w:id="1831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520595">
                                      <w:marLeft w:val="0"/>
                                      <w:marRight w:val="0"/>
                                      <w:marTop w:val="0"/>
                                      <w:marBottom w:val="0"/>
                                      <w:divBdr>
                                        <w:top w:val="none" w:sz="0" w:space="0" w:color="auto"/>
                                        <w:left w:val="none" w:sz="0" w:space="0" w:color="auto"/>
                                        <w:bottom w:val="none" w:sz="0" w:space="0" w:color="auto"/>
                                        <w:right w:val="none" w:sz="0" w:space="0" w:color="auto"/>
                                      </w:divBdr>
                                      <w:divsChild>
                                        <w:div w:id="174838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5821530">
      <w:bodyDiv w:val="1"/>
      <w:marLeft w:val="0"/>
      <w:marRight w:val="0"/>
      <w:marTop w:val="0"/>
      <w:marBottom w:val="0"/>
      <w:divBdr>
        <w:top w:val="none" w:sz="0" w:space="0" w:color="auto"/>
        <w:left w:val="none" w:sz="0" w:space="0" w:color="auto"/>
        <w:bottom w:val="none" w:sz="0" w:space="0" w:color="auto"/>
        <w:right w:val="none" w:sz="0" w:space="0" w:color="auto"/>
      </w:divBdr>
    </w:div>
    <w:div w:id="994184048">
      <w:bodyDiv w:val="1"/>
      <w:marLeft w:val="0"/>
      <w:marRight w:val="0"/>
      <w:marTop w:val="0"/>
      <w:marBottom w:val="0"/>
      <w:divBdr>
        <w:top w:val="none" w:sz="0" w:space="0" w:color="auto"/>
        <w:left w:val="none" w:sz="0" w:space="0" w:color="auto"/>
        <w:bottom w:val="none" w:sz="0" w:space="0" w:color="auto"/>
        <w:right w:val="none" w:sz="0" w:space="0" w:color="auto"/>
      </w:divBdr>
      <w:divsChild>
        <w:div w:id="719859521">
          <w:marLeft w:val="0"/>
          <w:marRight w:val="0"/>
          <w:marTop w:val="0"/>
          <w:marBottom w:val="0"/>
          <w:divBdr>
            <w:top w:val="none" w:sz="0" w:space="0" w:color="auto"/>
            <w:left w:val="none" w:sz="0" w:space="0" w:color="auto"/>
            <w:bottom w:val="none" w:sz="0" w:space="0" w:color="auto"/>
            <w:right w:val="none" w:sz="0" w:space="0" w:color="auto"/>
          </w:divBdr>
          <w:divsChild>
            <w:div w:id="1023819848">
              <w:marLeft w:val="0"/>
              <w:marRight w:val="0"/>
              <w:marTop w:val="0"/>
              <w:marBottom w:val="0"/>
              <w:divBdr>
                <w:top w:val="none" w:sz="0" w:space="0" w:color="auto"/>
                <w:left w:val="none" w:sz="0" w:space="0" w:color="auto"/>
                <w:bottom w:val="none" w:sz="0" w:space="0" w:color="auto"/>
                <w:right w:val="none" w:sz="0" w:space="0" w:color="auto"/>
              </w:divBdr>
              <w:divsChild>
                <w:div w:id="27821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59305">
          <w:marLeft w:val="0"/>
          <w:marRight w:val="0"/>
          <w:marTop w:val="0"/>
          <w:marBottom w:val="0"/>
          <w:divBdr>
            <w:top w:val="none" w:sz="0" w:space="0" w:color="auto"/>
            <w:left w:val="none" w:sz="0" w:space="0" w:color="auto"/>
            <w:bottom w:val="none" w:sz="0" w:space="0" w:color="auto"/>
            <w:right w:val="none" w:sz="0" w:space="0" w:color="auto"/>
          </w:divBdr>
          <w:divsChild>
            <w:div w:id="926429011">
              <w:marLeft w:val="0"/>
              <w:marRight w:val="0"/>
              <w:marTop w:val="0"/>
              <w:marBottom w:val="0"/>
              <w:divBdr>
                <w:top w:val="none" w:sz="0" w:space="0" w:color="auto"/>
                <w:left w:val="none" w:sz="0" w:space="0" w:color="auto"/>
                <w:bottom w:val="none" w:sz="0" w:space="0" w:color="auto"/>
                <w:right w:val="none" w:sz="0" w:space="0" w:color="auto"/>
              </w:divBdr>
              <w:divsChild>
                <w:div w:id="156583252">
                  <w:marLeft w:val="0"/>
                  <w:marRight w:val="0"/>
                  <w:marTop w:val="0"/>
                  <w:marBottom w:val="0"/>
                  <w:divBdr>
                    <w:top w:val="none" w:sz="0" w:space="0" w:color="auto"/>
                    <w:left w:val="none" w:sz="0" w:space="0" w:color="auto"/>
                    <w:bottom w:val="none" w:sz="0" w:space="0" w:color="auto"/>
                    <w:right w:val="none" w:sz="0" w:space="0" w:color="auto"/>
                  </w:divBdr>
                  <w:divsChild>
                    <w:div w:id="157099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9472">
          <w:marLeft w:val="0"/>
          <w:marRight w:val="0"/>
          <w:marTop w:val="0"/>
          <w:marBottom w:val="0"/>
          <w:divBdr>
            <w:top w:val="none" w:sz="0" w:space="0" w:color="auto"/>
            <w:left w:val="none" w:sz="0" w:space="0" w:color="auto"/>
            <w:bottom w:val="none" w:sz="0" w:space="0" w:color="auto"/>
            <w:right w:val="none" w:sz="0" w:space="0" w:color="auto"/>
          </w:divBdr>
          <w:divsChild>
            <w:div w:id="1823691164">
              <w:marLeft w:val="0"/>
              <w:marRight w:val="0"/>
              <w:marTop w:val="0"/>
              <w:marBottom w:val="0"/>
              <w:divBdr>
                <w:top w:val="none" w:sz="0" w:space="0" w:color="auto"/>
                <w:left w:val="none" w:sz="0" w:space="0" w:color="auto"/>
                <w:bottom w:val="none" w:sz="0" w:space="0" w:color="auto"/>
                <w:right w:val="none" w:sz="0" w:space="0" w:color="auto"/>
              </w:divBdr>
              <w:divsChild>
                <w:div w:id="18820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7522">
          <w:marLeft w:val="0"/>
          <w:marRight w:val="0"/>
          <w:marTop w:val="0"/>
          <w:marBottom w:val="0"/>
          <w:divBdr>
            <w:top w:val="none" w:sz="0" w:space="0" w:color="auto"/>
            <w:left w:val="none" w:sz="0" w:space="0" w:color="auto"/>
            <w:bottom w:val="none" w:sz="0" w:space="0" w:color="auto"/>
            <w:right w:val="none" w:sz="0" w:space="0" w:color="auto"/>
          </w:divBdr>
          <w:divsChild>
            <w:div w:id="1956213852">
              <w:marLeft w:val="0"/>
              <w:marRight w:val="0"/>
              <w:marTop w:val="0"/>
              <w:marBottom w:val="0"/>
              <w:divBdr>
                <w:top w:val="none" w:sz="0" w:space="0" w:color="auto"/>
                <w:left w:val="none" w:sz="0" w:space="0" w:color="auto"/>
                <w:bottom w:val="none" w:sz="0" w:space="0" w:color="auto"/>
                <w:right w:val="none" w:sz="0" w:space="0" w:color="auto"/>
              </w:divBdr>
              <w:divsChild>
                <w:div w:id="941693600">
                  <w:marLeft w:val="0"/>
                  <w:marRight w:val="0"/>
                  <w:marTop w:val="0"/>
                  <w:marBottom w:val="0"/>
                  <w:divBdr>
                    <w:top w:val="none" w:sz="0" w:space="0" w:color="auto"/>
                    <w:left w:val="none" w:sz="0" w:space="0" w:color="auto"/>
                    <w:bottom w:val="none" w:sz="0" w:space="0" w:color="auto"/>
                    <w:right w:val="none" w:sz="0" w:space="0" w:color="auto"/>
                  </w:divBdr>
                  <w:divsChild>
                    <w:div w:id="612709985">
                      <w:marLeft w:val="0"/>
                      <w:marRight w:val="0"/>
                      <w:marTop w:val="0"/>
                      <w:marBottom w:val="0"/>
                      <w:divBdr>
                        <w:top w:val="none" w:sz="0" w:space="0" w:color="auto"/>
                        <w:left w:val="none" w:sz="0" w:space="0" w:color="auto"/>
                        <w:bottom w:val="none" w:sz="0" w:space="0" w:color="auto"/>
                        <w:right w:val="none" w:sz="0" w:space="0" w:color="auto"/>
                      </w:divBdr>
                      <w:divsChild>
                        <w:div w:id="9109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6916">
          <w:marLeft w:val="0"/>
          <w:marRight w:val="0"/>
          <w:marTop w:val="0"/>
          <w:marBottom w:val="0"/>
          <w:divBdr>
            <w:top w:val="none" w:sz="0" w:space="0" w:color="auto"/>
            <w:left w:val="none" w:sz="0" w:space="0" w:color="auto"/>
            <w:bottom w:val="none" w:sz="0" w:space="0" w:color="auto"/>
            <w:right w:val="none" w:sz="0" w:space="0" w:color="auto"/>
          </w:divBdr>
          <w:divsChild>
            <w:div w:id="287319983">
              <w:marLeft w:val="0"/>
              <w:marRight w:val="0"/>
              <w:marTop w:val="0"/>
              <w:marBottom w:val="0"/>
              <w:divBdr>
                <w:top w:val="none" w:sz="0" w:space="0" w:color="auto"/>
                <w:left w:val="none" w:sz="0" w:space="0" w:color="auto"/>
                <w:bottom w:val="none" w:sz="0" w:space="0" w:color="auto"/>
                <w:right w:val="none" w:sz="0" w:space="0" w:color="auto"/>
              </w:divBdr>
              <w:divsChild>
                <w:div w:id="211702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49495">
          <w:marLeft w:val="0"/>
          <w:marRight w:val="0"/>
          <w:marTop w:val="0"/>
          <w:marBottom w:val="0"/>
          <w:divBdr>
            <w:top w:val="none" w:sz="0" w:space="0" w:color="auto"/>
            <w:left w:val="none" w:sz="0" w:space="0" w:color="auto"/>
            <w:bottom w:val="none" w:sz="0" w:space="0" w:color="auto"/>
            <w:right w:val="none" w:sz="0" w:space="0" w:color="auto"/>
          </w:divBdr>
          <w:divsChild>
            <w:div w:id="1948925006">
              <w:marLeft w:val="0"/>
              <w:marRight w:val="0"/>
              <w:marTop w:val="0"/>
              <w:marBottom w:val="0"/>
              <w:divBdr>
                <w:top w:val="none" w:sz="0" w:space="0" w:color="auto"/>
                <w:left w:val="none" w:sz="0" w:space="0" w:color="auto"/>
                <w:bottom w:val="none" w:sz="0" w:space="0" w:color="auto"/>
                <w:right w:val="none" w:sz="0" w:space="0" w:color="auto"/>
              </w:divBdr>
              <w:divsChild>
                <w:div w:id="855079073">
                  <w:marLeft w:val="0"/>
                  <w:marRight w:val="0"/>
                  <w:marTop w:val="0"/>
                  <w:marBottom w:val="0"/>
                  <w:divBdr>
                    <w:top w:val="none" w:sz="0" w:space="0" w:color="auto"/>
                    <w:left w:val="none" w:sz="0" w:space="0" w:color="auto"/>
                    <w:bottom w:val="none" w:sz="0" w:space="0" w:color="auto"/>
                    <w:right w:val="none" w:sz="0" w:space="0" w:color="auto"/>
                  </w:divBdr>
                  <w:divsChild>
                    <w:div w:id="159870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99183">
          <w:marLeft w:val="0"/>
          <w:marRight w:val="0"/>
          <w:marTop w:val="0"/>
          <w:marBottom w:val="0"/>
          <w:divBdr>
            <w:top w:val="none" w:sz="0" w:space="0" w:color="auto"/>
            <w:left w:val="none" w:sz="0" w:space="0" w:color="auto"/>
            <w:bottom w:val="none" w:sz="0" w:space="0" w:color="auto"/>
            <w:right w:val="none" w:sz="0" w:space="0" w:color="auto"/>
          </w:divBdr>
          <w:divsChild>
            <w:div w:id="102924008">
              <w:marLeft w:val="0"/>
              <w:marRight w:val="0"/>
              <w:marTop w:val="0"/>
              <w:marBottom w:val="0"/>
              <w:divBdr>
                <w:top w:val="none" w:sz="0" w:space="0" w:color="auto"/>
                <w:left w:val="none" w:sz="0" w:space="0" w:color="auto"/>
                <w:bottom w:val="none" w:sz="0" w:space="0" w:color="auto"/>
                <w:right w:val="none" w:sz="0" w:space="0" w:color="auto"/>
              </w:divBdr>
              <w:divsChild>
                <w:div w:id="196210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62648">
          <w:marLeft w:val="0"/>
          <w:marRight w:val="0"/>
          <w:marTop w:val="0"/>
          <w:marBottom w:val="0"/>
          <w:divBdr>
            <w:top w:val="none" w:sz="0" w:space="0" w:color="auto"/>
            <w:left w:val="none" w:sz="0" w:space="0" w:color="auto"/>
            <w:bottom w:val="none" w:sz="0" w:space="0" w:color="auto"/>
            <w:right w:val="none" w:sz="0" w:space="0" w:color="auto"/>
          </w:divBdr>
          <w:divsChild>
            <w:div w:id="399404303">
              <w:marLeft w:val="0"/>
              <w:marRight w:val="0"/>
              <w:marTop w:val="0"/>
              <w:marBottom w:val="0"/>
              <w:divBdr>
                <w:top w:val="none" w:sz="0" w:space="0" w:color="auto"/>
                <w:left w:val="none" w:sz="0" w:space="0" w:color="auto"/>
                <w:bottom w:val="none" w:sz="0" w:space="0" w:color="auto"/>
                <w:right w:val="none" w:sz="0" w:space="0" w:color="auto"/>
              </w:divBdr>
              <w:divsChild>
                <w:div w:id="1869945181">
                  <w:marLeft w:val="0"/>
                  <w:marRight w:val="0"/>
                  <w:marTop w:val="0"/>
                  <w:marBottom w:val="0"/>
                  <w:divBdr>
                    <w:top w:val="none" w:sz="0" w:space="0" w:color="auto"/>
                    <w:left w:val="none" w:sz="0" w:space="0" w:color="auto"/>
                    <w:bottom w:val="none" w:sz="0" w:space="0" w:color="auto"/>
                    <w:right w:val="none" w:sz="0" w:space="0" w:color="auto"/>
                  </w:divBdr>
                  <w:divsChild>
                    <w:div w:id="1667200885">
                      <w:marLeft w:val="0"/>
                      <w:marRight w:val="0"/>
                      <w:marTop w:val="0"/>
                      <w:marBottom w:val="0"/>
                      <w:divBdr>
                        <w:top w:val="none" w:sz="0" w:space="0" w:color="auto"/>
                        <w:left w:val="none" w:sz="0" w:space="0" w:color="auto"/>
                        <w:bottom w:val="none" w:sz="0" w:space="0" w:color="auto"/>
                        <w:right w:val="none" w:sz="0" w:space="0" w:color="auto"/>
                      </w:divBdr>
                      <w:divsChild>
                        <w:div w:id="147209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87898">
          <w:marLeft w:val="0"/>
          <w:marRight w:val="0"/>
          <w:marTop w:val="0"/>
          <w:marBottom w:val="0"/>
          <w:divBdr>
            <w:top w:val="none" w:sz="0" w:space="0" w:color="auto"/>
            <w:left w:val="none" w:sz="0" w:space="0" w:color="auto"/>
            <w:bottom w:val="none" w:sz="0" w:space="0" w:color="auto"/>
            <w:right w:val="none" w:sz="0" w:space="0" w:color="auto"/>
          </w:divBdr>
          <w:divsChild>
            <w:div w:id="1372992392">
              <w:marLeft w:val="0"/>
              <w:marRight w:val="0"/>
              <w:marTop w:val="0"/>
              <w:marBottom w:val="0"/>
              <w:divBdr>
                <w:top w:val="none" w:sz="0" w:space="0" w:color="auto"/>
                <w:left w:val="none" w:sz="0" w:space="0" w:color="auto"/>
                <w:bottom w:val="none" w:sz="0" w:space="0" w:color="auto"/>
                <w:right w:val="none" w:sz="0" w:space="0" w:color="auto"/>
              </w:divBdr>
              <w:divsChild>
                <w:div w:id="175840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868128">
      <w:bodyDiv w:val="1"/>
      <w:marLeft w:val="0"/>
      <w:marRight w:val="0"/>
      <w:marTop w:val="0"/>
      <w:marBottom w:val="0"/>
      <w:divBdr>
        <w:top w:val="none" w:sz="0" w:space="0" w:color="auto"/>
        <w:left w:val="none" w:sz="0" w:space="0" w:color="auto"/>
        <w:bottom w:val="none" w:sz="0" w:space="0" w:color="auto"/>
        <w:right w:val="none" w:sz="0" w:space="0" w:color="auto"/>
      </w:divBdr>
      <w:divsChild>
        <w:div w:id="1819880083">
          <w:marLeft w:val="0"/>
          <w:marRight w:val="0"/>
          <w:marTop w:val="0"/>
          <w:marBottom w:val="0"/>
          <w:divBdr>
            <w:top w:val="none" w:sz="0" w:space="0" w:color="auto"/>
            <w:left w:val="none" w:sz="0" w:space="0" w:color="auto"/>
            <w:bottom w:val="none" w:sz="0" w:space="0" w:color="auto"/>
            <w:right w:val="none" w:sz="0" w:space="0" w:color="auto"/>
          </w:divBdr>
          <w:divsChild>
            <w:div w:id="449204589">
              <w:marLeft w:val="0"/>
              <w:marRight w:val="0"/>
              <w:marTop w:val="0"/>
              <w:marBottom w:val="0"/>
              <w:divBdr>
                <w:top w:val="none" w:sz="0" w:space="0" w:color="auto"/>
                <w:left w:val="none" w:sz="0" w:space="0" w:color="auto"/>
                <w:bottom w:val="none" w:sz="0" w:space="0" w:color="auto"/>
                <w:right w:val="none" w:sz="0" w:space="0" w:color="auto"/>
              </w:divBdr>
              <w:divsChild>
                <w:div w:id="1970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2438">
          <w:marLeft w:val="0"/>
          <w:marRight w:val="0"/>
          <w:marTop w:val="0"/>
          <w:marBottom w:val="0"/>
          <w:divBdr>
            <w:top w:val="none" w:sz="0" w:space="0" w:color="auto"/>
            <w:left w:val="none" w:sz="0" w:space="0" w:color="auto"/>
            <w:bottom w:val="none" w:sz="0" w:space="0" w:color="auto"/>
            <w:right w:val="none" w:sz="0" w:space="0" w:color="auto"/>
          </w:divBdr>
          <w:divsChild>
            <w:div w:id="961568580">
              <w:marLeft w:val="0"/>
              <w:marRight w:val="0"/>
              <w:marTop w:val="0"/>
              <w:marBottom w:val="0"/>
              <w:divBdr>
                <w:top w:val="none" w:sz="0" w:space="0" w:color="auto"/>
                <w:left w:val="none" w:sz="0" w:space="0" w:color="auto"/>
                <w:bottom w:val="none" w:sz="0" w:space="0" w:color="auto"/>
                <w:right w:val="none" w:sz="0" w:space="0" w:color="auto"/>
              </w:divBdr>
              <w:divsChild>
                <w:div w:id="1710453479">
                  <w:marLeft w:val="0"/>
                  <w:marRight w:val="0"/>
                  <w:marTop w:val="0"/>
                  <w:marBottom w:val="0"/>
                  <w:divBdr>
                    <w:top w:val="none" w:sz="0" w:space="0" w:color="auto"/>
                    <w:left w:val="none" w:sz="0" w:space="0" w:color="auto"/>
                    <w:bottom w:val="none" w:sz="0" w:space="0" w:color="auto"/>
                    <w:right w:val="none" w:sz="0" w:space="0" w:color="auto"/>
                  </w:divBdr>
                  <w:divsChild>
                    <w:div w:id="167282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251219">
          <w:marLeft w:val="0"/>
          <w:marRight w:val="0"/>
          <w:marTop w:val="0"/>
          <w:marBottom w:val="0"/>
          <w:divBdr>
            <w:top w:val="none" w:sz="0" w:space="0" w:color="auto"/>
            <w:left w:val="none" w:sz="0" w:space="0" w:color="auto"/>
            <w:bottom w:val="none" w:sz="0" w:space="0" w:color="auto"/>
            <w:right w:val="none" w:sz="0" w:space="0" w:color="auto"/>
          </w:divBdr>
          <w:divsChild>
            <w:div w:id="1921526067">
              <w:marLeft w:val="0"/>
              <w:marRight w:val="0"/>
              <w:marTop w:val="0"/>
              <w:marBottom w:val="0"/>
              <w:divBdr>
                <w:top w:val="none" w:sz="0" w:space="0" w:color="auto"/>
                <w:left w:val="none" w:sz="0" w:space="0" w:color="auto"/>
                <w:bottom w:val="none" w:sz="0" w:space="0" w:color="auto"/>
                <w:right w:val="none" w:sz="0" w:space="0" w:color="auto"/>
              </w:divBdr>
              <w:divsChild>
                <w:div w:id="175158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58055">
          <w:marLeft w:val="0"/>
          <w:marRight w:val="0"/>
          <w:marTop w:val="0"/>
          <w:marBottom w:val="0"/>
          <w:divBdr>
            <w:top w:val="none" w:sz="0" w:space="0" w:color="auto"/>
            <w:left w:val="none" w:sz="0" w:space="0" w:color="auto"/>
            <w:bottom w:val="none" w:sz="0" w:space="0" w:color="auto"/>
            <w:right w:val="none" w:sz="0" w:space="0" w:color="auto"/>
          </w:divBdr>
          <w:divsChild>
            <w:div w:id="149832161">
              <w:marLeft w:val="0"/>
              <w:marRight w:val="0"/>
              <w:marTop w:val="0"/>
              <w:marBottom w:val="0"/>
              <w:divBdr>
                <w:top w:val="none" w:sz="0" w:space="0" w:color="auto"/>
                <w:left w:val="none" w:sz="0" w:space="0" w:color="auto"/>
                <w:bottom w:val="none" w:sz="0" w:space="0" w:color="auto"/>
                <w:right w:val="none" w:sz="0" w:space="0" w:color="auto"/>
              </w:divBdr>
              <w:divsChild>
                <w:div w:id="856240328">
                  <w:marLeft w:val="0"/>
                  <w:marRight w:val="0"/>
                  <w:marTop w:val="0"/>
                  <w:marBottom w:val="0"/>
                  <w:divBdr>
                    <w:top w:val="none" w:sz="0" w:space="0" w:color="auto"/>
                    <w:left w:val="none" w:sz="0" w:space="0" w:color="auto"/>
                    <w:bottom w:val="none" w:sz="0" w:space="0" w:color="auto"/>
                    <w:right w:val="none" w:sz="0" w:space="0" w:color="auto"/>
                  </w:divBdr>
                  <w:divsChild>
                    <w:div w:id="2092047767">
                      <w:marLeft w:val="0"/>
                      <w:marRight w:val="0"/>
                      <w:marTop w:val="0"/>
                      <w:marBottom w:val="0"/>
                      <w:divBdr>
                        <w:top w:val="none" w:sz="0" w:space="0" w:color="auto"/>
                        <w:left w:val="none" w:sz="0" w:space="0" w:color="auto"/>
                        <w:bottom w:val="none" w:sz="0" w:space="0" w:color="auto"/>
                        <w:right w:val="none" w:sz="0" w:space="0" w:color="auto"/>
                      </w:divBdr>
                      <w:divsChild>
                        <w:div w:id="21130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6727">
          <w:marLeft w:val="0"/>
          <w:marRight w:val="0"/>
          <w:marTop w:val="0"/>
          <w:marBottom w:val="0"/>
          <w:divBdr>
            <w:top w:val="none" w:sz="0" w:space="0" w:color="auto"/>
            <w:left w:val="none" w:sz="0" w:space="0" w:color="auto"/>
            <w:bottom w:val="none" w:sz="0" w:space="0" w:color="auto"/>
            <w:right w:val="none" w:sz="0" w:space="0" w:color="auto"/>
          </w:divBdr>
          <w:divsChild>
            <w:div w:id="1233353397">
              <w:marLeft w:val="0"/>
              <w:marRight w:val="0"/>
              <w:marTop w:val="0"/>
              <w:marBottom w:val="0"/>
              <w:divBdr>
                <w:top w:val="none" w:sz="0" w:space="0" w:color="auto"/>
                <w:left w:val="none" w:sz="0" w:space="0" w:color="auto"/>
                <w:bottom w:val="none" w:sz="0" w:space="0" w:color="auto"/>
                <w:right w:val="none" w:sz="0" w:space="0" w:color="auto"/>
              </w:divBdr>
              <w:divsChild>
                <w:div w:id="188143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474</TotalTime>
  <Pages>22</Pages>
  <Words>6277</Words>
  <Characters>35781</Characters>
  <Application>Microsoft Office Word</Application>
  <DocSecurity>0</DocSecurity>
  <Lines>298</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Senefex Technologies</dc:creator>
  <cp:keywords/>
  <dc:description/>
  <cp:lastModifiedBy>Senefex Technologies</cp:lastModifiedBy>
  <cp:revision>23</cp:revision>
  <dcterms:created xsi:type="dcterms:W3CDTF">2025-05-30T03:32:00Z</dcterms:created>
  <dcterms:modified xsi:type="dcterms:W3CDTF">2025-06-03T00:41:00Z</dcterms:modified>
</cp:coreProperties>
</file>